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1B" w:rsidRPr="00780E3C" w:rsidRDefault="002C6F1B" w:rsidP="002C6F1B">
      <w:pPr>
        <w:jc w:val="center"/>
        <w:rPr>
          <w:rFonts w:ascii="Arial Narrow" w:hAnsi="Arial Narrow" w:cs="Arial"/>
          <w:b/>
          <w:sz w:val="28"/>
          <w:szCs w:val="28"/>
          <w:lang w:val="sv-SE"/>
        </w:rPr>
      </w:pPr>
      <w:r>
        <w:rPr>
          <w:rFonts w:ascii="Arial Narrow" w:hAnsi="Arial Narrow" w:cs="Arial"/>
          <w:b/>
          <w:noProof/>
          <w:sz w:val="28"/>
          <w:szCs w:val="28"/>
          <w:lang w:val="id-ID"/>
        </w:rPr>
        <w:t>KEMEN</w:t>
      </w:r>
      <w:r w:rsidRPr="001C3764">
        <w:rPr>
          <w:rFonts w:ascii="Arial Narrow" w:hAnsi="Arial Narrow" w:cs="Arial"/>
          <w:b/>
          <w:noProof/>
          <w:sz w:val="28"/>
          <w:szCs w:val="28"/>
          <w:lang w:val="sv-SE"/>
        </w:rPr>
        <w:t>T</w:t>
      </w:r>
      <w:r>
        <w:rPr>
          <w:rFonts w:ascii="Arial Narrow" w:hAnsi="Arial Narrow" w:cs="Arial"/>
          <w:b/>
          <w:noProof/>
          <w:sz w:val="28"/>
          <w:szCs w:val="28"/>
          <w:lang w:val="id-ID"/>
        </w:rPr>
        <w:t>E</w:t>
      </w:r>
      <w:r w:rsidRPr="001C3764">
        <w:rPr>
          <w:rFonts w:ascii="Arial Narrow" w:hAnsi="Arial Narrow" w:cs="Arial"/>
          <w:b/>
          <w:noProof/>
          <w:sz w:val="28"/>
          <w:szCs w:val="28"/>
          <w:lang w:val="sv-SE"/>
        </w:rPr>
        <w:t>RIAN</w:t>
      </w:r>
      <w:r w:rsidRPr="00780E3C">
        <w:rPr>
          <w:rFonts w:ascii="Arial Narrow" w:hAnsi="Arial Narrow" w:cs="Arial"/>
          <w:b/>
          <w:sz w:val="28"/>
          <w:szCs w:val="28"/>
          <w:lang w:val="sv-SE"/>
        </w:rPr>
        <w:t xml:space="preserve"> KESEHATAN RI</w:t>
      </w:r>
    </w:p>
    <w:p w:rsidR="002C6F1B" w:rsidRPr="000C3005" w:rsidRDefault="002C6F1B" w:rsidP="002C6F1B">
      <w:pPr>
        <w:jc w:val="center"/>
        <w:rPr>
          <w:rFonts w:ascii="Arial Narrow" w:hAnsi="Arial Narrow" w:cs="Arial"/>
          <w:b/>
          <w:sz w:val="28"/>
          <w:szCs w:val="28"/>
          <w:lang w:val="id-ID"/>
        </w:rPr>
      </w:pPr>
      <w:r w:rsidRPr="00780E3C">
        <w:rPr>
          <w:rFonts w:ascii="Arial Narrow" w:hAnsi="Arial Narrow" w:cs="Arial"/>
          <w:b/>
          <w:sz w:val="28"/>
          <w:szCs w:val="28"/>
          <w:lang w:val="sv-SE"/>
        </w:rPr>
        <w:t>DIREKTORAT JENDERAL</w:t>
      </w:r>
      <w:r>
        <w:rPr>
          <w:rFonts w:ascii="Arial Narrow" w:hAnsi="Arial Narrow" w:cs="Arial"/>
          <w:b/>
          <w:sz w:val="28"/>
          <w:szCs w:val="28"/>
          <w:lang w:val="id-ID"/>
        </w:rPr>
        <w:t>PELAYANAN KESEHATAN</w:t>
      </w:r>
    </w:p>
    <w:p w:rsidR="002C6F1B" w:rsidRPr="00780E3C" w:rsidRDefault="002C6F1B" w:rsidP="002C6F1B">
      <w:pPr>
        <w:jc w:val="center"/>
        <w:rPr>
          <w:rFonts w:ascii="Arial Narrow" w:hAnsi="Arial Narrow" w:cs="Arial"/>
          <w:b/>
          <w:sz w:val="28"/>
          <w:szCs w:val="28"/>
          <w:lang w:val="sv-SE"/>
        </w:rPr>
      </w:pPr>
      <w:r w:rsidRPr="00780E3C">
        <w:rPr>
          <w:rFonts w:ascii="Arial Narrow" w:hAnsi="Arial Narrow" w:cs="Arial"/>
          <w:b/>
          <w:sz w:val="28"/>
          <w:szCs w:val="28"/>
          <w:lang w:val="sv-SE"/>
        </w:rPr>
        <w:t>RUMAH SAKIT UMUM PUSAT DR SARDJITO</w:t>
      </w:r>
    </w:p>
    <w:p w:rsidR="002C6F1B" w:rsidRPr="00780E3C" w:rsidRDefault="002C6F1B" w:rsidP="002C6F1B">
      <w:pPr>
        <w:jc w:val="center"/>
        <w:rPr>
          <w:rFonts w:ascii="Arial Narrow" w:hAnsi="Arial Narrow" w:cs="Arial"/>
          <w:b/>
          <w:sz w:val="28"/>
          <w:szCs w:val="28"/>
          <w:lang w:val="sv-SE"/>
        </w:rPr>
      </w:pPr>
      <w:r w:rsidRPr="00780E3C">
        <w:rPr>
          <w:rFonts w:ascii="Arial Narrow" w:hAnsi="Arial Narrow" w:cs="Arial"/>
          <w:b/>
          <w:sz w:val="28"/>
          <w:szCs w:val="28"/>
          <w:lang w:val="sv-SE"/>
        </w:rPr>
        <w:t>YOGYAKARTA</w:t>
      </w:r>
    </w:p>
    <w:p w:rsidR="002C6F1B" w:rsidRPr="00780E3C" w:rsidRDefault="002C6F1B" w:rsidP="002C6F1B">
      <w:pPr>
        <w:jc w:val="center"/>
        <w:rPr>
          <w:rFonts w:ascii="Arial Narrow" w:hAnsi="Arial Narrow" w:cs="Arial"/>
          <w:sz w:val="28"/>
          <w:szCs w:val="28"/>
          <w:lang w:val="sv-SE"/>
        </w:rPr>
      </w:pPr>
    </w:p>
    <w:p w:rsidR="002C6F1B" w:rsidRPr="00780E3C" w:rsidRDefault="002C6F1B" w:rsidP="002C6F1B">
      <w:pPr>
        <w:shd w:val="clear" w:color="auto" w:fill="000000"/>
        <w:jc w:val="center"/>
        <w:rPr>
          <w:rFonts w:ascii="Arial Narrow" w:hAnsi="Arial Narrow" w:cs="Arial"/>
          <w:b/>
          <w:sz w:val="28"/>
          <w:szCs w:val="28"/>
          <w:lang w:val="sv-SE"/>
        </w:rPr>
      </w:pPr>
      <w:r>
        <w:rPr>
          <w:rFonts w:ascii="Arial Narrow" w:hAnsi="Arial Narrow" w:cs="Arial"/>
          <w:b/>
          <w:sz w:val="28"/>
          <w:szCs w:val="28"/>
          <w:lang w:val="id-ID"/>
        </w:rPr>
        <w:t xml:space="preserve">PANDUAN </w:t>
      </w:r>
      <w:r w:rsidRPr="00780E3C">
        <w:rPr>
          <w:rFonts w:ascii="Arial Narrow" w:hAnsi="Arial Narrow" w:cs="Arial"/>
          <w:b/>
          <w:sz w:val="28"/>
          <w:szCs w:val="28"/>
          <w:lang w:val="sv-SE"/>
        </w:rPr>
        <w:t>TERM OF REFERENCE (TOR)</w:t>
      </w:r>
    </w:p>
    <w:p w:rsidR="002C6F1B" w:rsidRPr="001C3764" w:rsidRDefault="002C6F1B" w:rsidP="002C6F1B">
      <w:pPr>
        <w:jc w:val="center"/>
        <w:rPr>
          <w:rFonts w:ascii="Arial Narrow" w:hAnsi="Arial Narrow"/>
          <w:b/>
          <w:lang w:val="sv-SE"/>
        </w:rPr>
      </w:pPr>
    </w:p>
    <w:p w:rsidR="002C6F1B" w:rsidRPr="001C3764" w:rsidRDefault="002C6F1B" w:rsidP="002C6F1B">
      <w:pPr>
        <w:jc w:val="center"/>
        <w:rPr>
          <w:rFonts w:ascii="Arial Narrow" w:hAnsi="Arial Narrow"/>
          <w:b/>
          <w:lang w:val="sv-SE"/>
        </w:rPr>
      </w:pPr>
    </w:p>
    <w:p w:rsidR="002C6F1B" w:rsidRPr="001C3764" w:rsidRDefault="002C6F1B" w:rsidP="002C6F1B">
      <w:pPr>
        <w:jc w:val="center"/>
        <w:rPr>
          <w:rFonts w:ascii="Arial Narrow" w:hAnsi="Arial Narrow"/>
          <w:b/>
          <w:lang w:val="sv-SE"/>
        </w:rPr>
      </w:pPr>
    </w:p>
    <w:p w:rsidR="002C6F1B" w:rsidRPr="001C3764" w:rsidRDefault="002C6F1B" w:rsidP="002C6F1B">
      <w:pPr>
        <w:jc w:val="center"/>
        <w:rPr>
          <w:rFonts w:ascii="Arial Narrow" w:hAnsi="Arial Narrow"/>
          <w:b/>
          <w:lang w:val="sv-SE"/>
        </w:rPr>
      </w:pPr>
    </w:p>
    <w:p w:rsidR="002C6F1B" w:rsidRPr="001C3764" w:rsidRDefault="002C6F1B" w:rsidP="002C6F1B">
      <w:pPr>
        <w:pStyle w:val="Header"/>
        <w:jc w:val="center"/>
        <w:rPr>
          <w:rFonts w:ascii="Arial Narrow" w:hAnsi="Arial Narrow" w:cs="Arial"/>
          <w:b/>
          <w:noProof/>
          <w:lang w:val="sv-SE"/>
        </w:rPr>
      </w:pPr>
      <w:r>
        <w:rPr>
          <w:rFonts w:ascii="Arial Narrow" w:hAnsi="Arial Narrow" w:cs="Arial"/>
          <w:b/>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pt;margin-top:-383.35pt;width:44.05pt;height:58.05pt;z-index:251673600">
            <v:imagedata r:id="rId6" o:title=""/>
          </v:shape>
          <o:OLEObject Type="Embed" ProgID="Word.Picture.8" ShapeID="_x0000_s1034" DrawAspect="Content" ObjectID="_1541330162" r:id="rId7"/>
        </w:pict>
      </w:r>
    </w:p>
    <w:p w:rsidR="002C6F1B" w:rsidRPr="001C3764" w:rsidRDefault="002C6F1B" w:rsidP="002C6F1B">
      <w:pPr>
        <w:pStyle w:val="Header"/>
        <w:jc w:val="center"/>
        <w:rPr>
          <w:rFonts w:ascii="Arial Narrow" w:hAnsi="Arial Narrow" w:cs="Arial"/>
          <w:b/>
          <w:noProof/>
          <w:lang w:val="sv-SE"/>
        </w:rPr>
      </w:pPr>
      <w:r>
        <w:rPr>
          <w:rFonts w:ascii="Arial Narrow" w:hAnsi="Arial Narrow" w:cs="Arial"/>
          <w:b/>
          <w:noProof/>
          <w:lang w:val="id-ID" w:eastAsia="id-ID"/>
        </w:rPr>
        <w:pict>
          <v:shape id="_x0000_s1035" type="#_x0000_t75" style="position:absolute;left:0;text-align:left;margin-left:150pt;margin-top:11.15pt;width:160.25pt;height:172.3pt;z-index:251674624" o:userdrawn="t" fillcolor="#9c0" strokecolor="white" strokeweight="1pt">
            <v:fill color2="green"/>
            <v:stroke startarrowwidth="narrow" startarrowlength="short" endarrowwidth="narrow" endarrowlength="short" color2="green" endcap="square"/>
            <v:imagedata r:id="rId8" o:title=""/>
            <v:shadow color="#060"/>
          </v:shape>
          <o:OLEObject Type="Embed" ProgID="Word.Document.8" ShapeID="_x0000_s1035" DrawAspect="Content" ObjectID="_1541330161" r:id="rId9">
            <o:FieldCodes>\s</o:FieldCodes>
          </o:OLEObject>
        </w:pict>
      </w:r>
    </w:p>
    <w:p w:rsidR="002C6F1B" w:rsidRPr="001C3764" w:rsidRDefault="002C6F1B" w:rsidP="002C6F1B">
      <w:pPr>
        <w:pStyle w:val="Header"/>
        <w:jc w:val="center"/>
        <w:rPr>
          <w:rFonts w:ascii="Arial Narrow" w:hAnsi="Arial Narrow" w:cs="Arial"/>
          <w:b/>
          <w:noProof/>
          <w:lang w:val="sv-SE"/>
        </w:rPr>
      </w:pPr>
    </w:p>
    <w:p w:rsidR="002C6F1B" w:rsidRPr="001C3764" w:rsidRDefault="002C6F1B" w:rsidP="002C6F1B">
      <w:pPr>
        <w:pStyle w:val="Header"/>
        <w:jc w:val="center"/>
        <w:rPr>
          <w:rFonts w:ascii="Arial Narrow" w:hAnsi="Arial Narrow" w:cs="Arial"/>
          <w:b/>
          <w:noProof/>
          <w:lang w:val="sv-SE"/>
        </w:rPr>
      </w:pPr>
    </w:p>
    <w:p w:rsidR="002C6F1B" w:rsidRPr="001C3764" w:rsidRDefault="002C6F1B" w:rsidP="002C6F1B">
      <w:pPr>
        <w:pStyle w:val="Header"/>
        <w:jc w:val="center"/>
        <w:rPr>
          <w:rFonts w:ascii="Arial Narrow" w:hAnsi="Arial Narrow" w:cs="Arial"/>
          <w:b/>
          <w:noProof/>
          <w:lang w:val="sv-SE"/>
        </w:rPr>
      </w:pPr>
    </w:p>
    <w:p w:rsidR="002C6F1B" w:rsidRPr="001C3764" w:rsidRDefault="002C6F1B" w:rsidP="002C6F1B">
      <w:pPr>
        <w:pStyle w:val="Header"/>
        <w:jc w:val="center"/>
        <w:rPr>
          <w:rFonts w:ascii="Arial Narrow" w:hAnsi="Arial Narrow" w:cs="Arial"/>
          <w:b/>
          <w:noProof/>
          <w:lang w:val="sv-SE"/>
        </w:rPr>
      </w:pPr>
    </w:p>
    <w:p w:rsidR="002C6F1B" w:rsidRPr="001C3764" w:rsidRDefault="002C6F1B" w:rsidP="002C6F1B">
      <w:pPr>
        <w:pStyle w:val="Header"/>
        <w:jc w:val="center"/>
        <w:rPr>
          <w:rFonts w:ascii="Arial Narrow" w:hAnsi="Arial Narrow" w:cs="Arial"/>
          <w:b/>
          <w:noProof/>
          <w:lang w:val="sv-SE"/>
        </w:rPr>
      </w:pPr>
    </w:p>
    <w:p w:rsidR="002C6F1B" w:rsidRDefault="002C6F1B" w:rsidP="002C6F1B">
      <w:pPr>
        <w:pStyle w:val="Header"/>
        <w:jc w:val="center"/>
        <w:rPr>
          <w:rFonts w:ascii="Arial Narrow" w:hAnsi="Arial Narrow" w:cs="Tahoma"/>
          <w:b/>
          <w:lang w:val="sv-SE"/>
        </w:rPr>
      </w:pPr>
    </w:p>
    <w:p w:rsidR="002C6F1B" w:rsidRPr="006871B3" w:rsidRDefault="002C6F1B" w:rsidP="002C6F1B">
      <w:pPr>
        <w:pStyle w:val="Header"/>
        <w:jc w:val="center"/>
        <w:rPr>
          <w:rFonts w:ascii="Arial Narrow" w:hAnsi="Arial Narrow" w:cs="Tahoma"/>
          <w:b/>
          <w:lang w:val="sv-SE"/>
        </w:rPr>
      </w:pPr>
    </w:p>
    <w:p w:rsidR="002C6F1B" w:rsidRDefault="002C6F1B" w:rsidP="002C6F1B">
      <w:pPr>
        <w:pBdr>
          <w:bottom w:val="single" w:sz="4" w:space="1" w:color="auto"/>
        </w:pBdr>
        <w:rPr>
          <w:rFonts w:ascii="Arial Narrow" w:hAnsi="Arial Narrow" w:cs="Arial"/>
          <w:b/>
          <w:lang w:val="sv-SE"/>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jc w:val="center"/>
        <w:rPr>
          <w:rFonts w:ascii="Arial Narrow" w:hAnsi="Arial Narrow" w:cs="Arial"/>
          <w:b/>
          <w:lang w:val="id-ID"/>
        </w:rPr>
      </w:pPr>
      <w:r>
        <w:rPr>
          <w:rFonts w:ascii="Arial Narrow" w:hAnsi="Arial Narrow" w:cs="Arial"/>
          <w:b/>
          <w:lang w:val="id-ID"/>
        </w:rPr>
        <w:t>RSUP Dr. SARDJITO YOGYAKARTA</w:t>
      </w: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Default="002C6F1B" w:rsidP="002C6F1B">
      <w:pPr>
        <w:pBdr>
          <w:bottom w:val="single" w:sz="4" w:space="1" w:color="auto"/>
        </w:pBdr>
        <w:rPr>
          <w:rFonts w:ascii="Arial Narrow" w:hAnsi="Arial Narrow" w:cs="Arial"/>
          <w:b/>
          <w:lang w:val="id-ID"/>
        </w:rPr>
      </w:pPr>
    </w:p>
    <w:p w:rsidR="002C6F1B" w:rsidRPr="000D77E7" w:rsidRDefault="002C6F1B" w:rsidP="002C6F1B">
      <w:pPr>
        <w:pBdr>
          <w:bottom w:val="single" w:sz="4" w:space="1" w:color="auto"/>
        </w:pBdr>
        <w:rPr>
          <w:rFonts w:ascii="Arial Narrow" w:hAnsi="Arial Narrow" w:cs="Arial"/>
          <w:b/>
          <w:lang w:val="id-ID"/>
        </w:rPr>
      </w:pPr>
    </w:p>
    <w:p w:rsidR="002C6F1B" w:rsidRPr="006871B3" w:rsidRDefault="002C6F1B" w:rsidP="002C6F1B">
      <w:pPr>
        <w:pBdr>
          <w:bottom w:val="single" w:sz="4" w:space="1" w:color="auto"/>
        </w:pBdr>
        <w:rPr>
          <w:rFonts w:ascii="Arial Narrow" w:hAnsi="Arial Narrow" w:cs="Arial"/>
          <w:b/>
          <w:lang w:val="sv-SE"/>
        </w:rPr>
      </w:pPr>
    </w:p>
    <w:p w:rsidR="002C6F1B" w:rsidRDefault="002C6F1B" w:rsidP="002C6F1B">
      <w:pPr>
        <w:jc w:val="center"/>
        <w:rPr>
          <w:rFonts w:ascii="Arial Narrow" w:hAnsi="Arial Narrow" w:cs="Arial"/>
          <w:lang w:val="id-ID"/>
        </w:rPr>
      </w:pPr>
    </w:p>
    <w:p w:rsidR="002C6F1B" w:rsidRDefault="002C6F1B" w:rsidP="002C6F1B">
      <w:pPr>
        <w:jc w:val="center"/>
        <w:rPr>
          <w:rFonts w:ascii="Arial Narrow" w:hAnsi="Arial Narrow" w:cs="Arial"/>
          <w:lang w:val="id-ID"/>
        </w:rPr>
      </w:pPr>
    </w:p>
    <w:p w:rsidR="002C6F1B" w:rsidRPr="006871B3" w:rsidRDefault="002C6F1B" w:rsidP="002C6F1B">
      <w:pPr>
        <w:jc w:val="center"/>
        <w:rPr>
          <w:rFonts w:ascii="Arial Narrow" w:hAnsi="Arial Narrow" w:cs="Arial"/>
          <w:lang w:val="sv-SE"/>
        </w:rPr>
      </w:pPr>
      <w:r w:rsidRPr="006871B3">
        <w:rPr>
          <w:rFonts w:ascii="Arial Narrow" w:hAnsi="Arial Narrow" w:cs="Arial"/>
          <w:lang w:val="sv-SE"/>
        </w:rPr>
        <w:t>Jl. Kesehatan 1 Sekip Yogyakarta, Telp: (0274) 587333, Faks: (0274) 5</w:t>
      </w:r>
      <w:r>
        <w:rPr>
          <w:rFonts w:ascii="Arial Narrow" w:hAnsi="Arial Narrow" w:cs="Arial"/>
          <w:lang w:val="sv-SE"/>
        </w:rPr>
        <w:t>18669</w:t>
      </w:r>
    </w:p>
    <w:p w:rsidR="002C6F1B" w:rsidRDefault="002C6F1B" w:rsidP="002C6F1B">
      <w:pPr>
        <w:jc w:val="center"/>
        <w:rPr>
          <w:lang w:val="id-ID"/>
        </w:rPr>
      </w:pPr>
      <w:r w:rsidRPr="001C3764">
        <w:rPr>
          <w:rFonts w:ascii="Arial Narrow" w:hAnsi="Arial Narrow" w:cs="Arial"/>
        </w:rPr>
        <w:t xml:space="preserve">E mail: </w:t>
      </w:r>
      <w:hyperlink r:id="rId10" w:history="1">
        <w:r w:rsidRPr="001C3764">
          <w:rPr>
            <w:rStyle w:val="Hyperlink"/>
            <w:rFonts w:ascii="Arial Narrow" w:hAnsi="Arial Narrow" w:cs="Arial"/>
          </w:rPr>
          <w:t>sardjito@yogya.wasantara.net.id</w:t>
        </w:r>
      </w:hyperlink>
      <w:r w:rsidRPr="001C3764">
        <w:rPr>
          <w:rFonts w:ascii="Arial Narrow" w:hAnsi="Arial Narrow" w:cs="Arial"/>
        </w:rPr>
        <w:t xml:space="preserve">, Web site: </w:t>
      </w:r>
      <w:hyperlink r:id="rId11" w:history="1">
        <w:r w:rsidRPr="001C3764">
          <w:rPr>
            <w:rStyle w:val="Hyperlink"/>
            <w:rFonts w:ascii="Arial Narrow" w:hAnsi="Arial Narrow" w:cs="Arial"/>
          </w:rPr>
          <w:t>www.sardjito.net</w:t>
        </w:r>
      </w:hyperlink>
    </w:p>
    <w:p w:rsidR="002C6F1B" w:rsidRDefault="002C6F1B" w:rsidP="008A22E0">
      <w:pPr>
        <w:jc w:val="center"/>
        <w:rPr>
          <w:rFonts w:ascii="Arial" w:hAnsi="Arial" w:cs="Arial"/>
          <w:b/>
          <w:sz w:val="22"/>
          <w:szCs w:val="22"/>
          <w:lang w:val="id-ID"/>
        </w:rPr>
      </w:pPr>
    </w:p>
    <w:p w:rsidR="002C6F1B" w:rsidRDefault="002C6F1B" w:rsidP="008A22E0">
      <w:pPr>
        <w:jc w:val="center"/>
        <w:rPr>
          <w:rFonts w:ascii="Arial" w:hAnsi="Arial" w:cs="Arial"/>
          <w:b/>
          <w:sz w:val="22"/>
          <w:szCs w:val="22"/>
          <w:lang w:val="id-ID"/>
        </w:rPr>
      </w:pPr>
    </w:p>
    <w:p w:rsidR="002C6F1B" w:rsidRDefault="002C6F1B" w:rsidP="008A22E0">
      <w:pPr>
        <w:jc w:val="center"/>
        <w:rPr>
          <w:rFonts w:ascii="Arial" w:hAnsi="Arial" w:cs="Arial"/>
          <w:b/>
          <w:sz w:val="22"/>
          <w:szCs w:val="22"/>
          <w:lang w:val="id-ID"/>
        </w:rPr>
      </w:pPr>
    </w:p>
    <w:p w:rsidR="002C6F1B" w:rsidRDefault="002C6F1B" w:rsidP="008A22E0">
      <w:pPr>
        <w:jc w:val="center"/>
        <w:rPr>
          <w:rFonts w:ascii="Arial" w:hAnsi="Arial" w:cs="Arial"/>
          <w:b/>
          <w:sz w:val="22"/>
          <w:szCs w:val="22"/>
          <w:lang w:val="id-ID"/>
        </w:rPr>
      </w:pPr>
    </w:p>
    <w:p w:rsidR="008A22E0" w:rsidRPr="00382893" w:rsidRDefault="008A22E0" w:rsidP="008A22E0">
      <w:pPr>
        <w:jc w:val="center"/>
        <w:rPr>
          <w:rFonts w:ascii="Arial" w:hAnsi="Arial" w:cs="Arial"/>
          <w:b/>
          <w:sz w:val="22"/>
          <w:szCs w:val="22"/>
        </w:rPr>
      </w:pPr>
      <w:r w:rsidRPr="00382893">
        <w:rPr>
          <w:rFonts w:ascii="Arial" w:hAnsi="Arial" w:cs="Arial"/>
          <w:b/>
          <w:sz w:val="22"/>
          <w:szCs w:val="22"/>
        </w:rPr>
        <w:lastRenderedPageBreak/>
        <w:t xml:space="preserve">KERANGKA ACUAN KERJA / </w:t>
      </w:r>
      <w:r w:rsidRPr="00382893">
        <w:rPr>
          <w:rFonts w:ascii="Arial" w:hAnsi="Arial" w:cs="Arial"/>
          <w:b/>
          <w:i/>
          <w:sz w:val="22"/>
          <w:szCs w:val="22"/>
        </w:rPr>
        <w:t>TERM OF REFERENCE</w:t>
      </w:r>
    </w:p>
    <w:p w:rsidR="00382893" w:rsidRDefault="00CF1072" w:rsidP="00382893">
      <w:pPr>
        <w:jc w:val="center"/>
        <w:rPr>
          <w:rFonts w:ascii="Arial" w:hAnsi="Arial" w:cs="Arial"/>
          <w:b/>
          <w:sz w:val="22"/>
          <w:szCs w:val="22"/>
          <w:lang w:val="id-ID"/>
        </w:rPr>
      </w:pPr>
      <w:r>
        <w:rPr>
          <w:rFonts w:ascii="Arial" w:hAnsi="Arial" w:cs="Arial"/>
          <w:b/>
          <w:i/>
          <w:sz w:val="22"/>
          <w:szCs w:val="22"/>
          <w:lang w:val="id-ID"/>
        </w:rPr>
        <w:t xml:space="preserve">(diisi dengan </w:t>
      </w:r>
      <w:r>
        <w:rPr>
          <w:rFonts w:ascii="Arial" w:hAnsi="Arial" w:cs="Arial"/>
          <w:b/>
          <w:i/>
          <w:sz w:val="22"/>
          <w:szCs w:val="22"/>
        </w:rPr>
        <w:t>Keluaran</w:t>
      </w:r>
      <w:r>
        <w:rPr>
          <w:rFonts w:ascii="Arial" w:hAnsi="Arial" w:cs="Arial"/>
          <w:b/>
          <w:i/>
          <w:sz w:val="22"/>
          <w:szCs w:val="22"/>
          <w:lang w:val="id-ID"/>
        </w:rPr>
        <w:t>/</w:t>
      </w:r>
      <w:r w:rsidRPr="00CF1072">
        <w:rPr>
          <w:rFonts w:ascii="Arial" w:hAnsi="Arial" w:cs="Arial"/>
          <w:b/>
          <w:i/>
          <w:sz w:val="22"/>
          <w:szCs w:val="22"/>
        </w:rPr>
        <w:t>Output Kegiatan</w:t>
      </w:r>
      <w:r>
        <w:rPr>
          <w:rFonts w:ascii="Arial" w:hAnsi="Arial" w:cs="Arial"/>
          <w:b/>
          <w:i/>
          <w:sz w:val="22"/>
          <w:szCs w:val="22"/>
          <w:lang w:val="id-ID"/>
        </w:rPr>
        <w:t>)</w:t>
      </w:r>
      <w:r w:rsidRPr="00CF1072">
        <w:rPr>
          <w:rFonts w:ascii="Arial" w:hAnsi="Arial" w:cs="Arial"/>
          <w:b/>
          <w:sz w:val="22"/>
          <w:szCs w:val="22"/>
        </w:rPr>
        <w:t xml:space="preserve"> </w:t>
      </w:r>
      <w:r w:rsidR="008A22E0" w:rsidRPr="00CF1072">
        <w:rPr>
          <w:rFonts w:ascii="Arial" w:hAnsi="Arial" w:cs="Arial"/>
          <w:b/>
          <w:sz w:val="22"/>
          <w:szCs w:val="22"/>
        </w:rPr>
        <w:t>TA. 201</w:t>
      </w:r>
      <w:r w:rsidR="00AF6C1B" w:rsidRPr="00CF1072">
        <w:rPr>
          <w:rFonts w:ascii="Arial" w:hAnsi="Arial" w:cs="Arial"/>
          <w:b/>
          <w:sz w:val="22"/>
          <w:szCs w:val="22"/>
          <w:lang w:val="id-ID"/>
        </w:rPr>
        <w:t>7</w:t>
      </w:r>
    </w:p>
    <w:p w:rsidR="00382893" w:rsidRDefault="00382893" w:rsidP="00382893">
      <w:pPr>
        <w:rPr>
          <w:rFonts w:ascii="Arial" w:hAnsi="Arial" w:cs="Arial"/>
          <w:b/>
          <w:sz w:val="22"/>
          <w:szCs w:val="22"/>
          <w:lang w:val="id-ID"/>
        </w:rPr>
      </w:pPr>
    </w:p>
    <w:p w:rsidR="00382893" w:rsidRPr="004B4860" w:rsidRDefault="004B4860" w:rsidP="00382893">
      <w:pPr>
        <w:rPr>
          <w:rFonts w:ascii="Arial" w:hAnsi="Arial" w:cs="Arial"/>
          <w:b/>
          <w:i/>
          <w:sz w:val="22"/>
          <w:szCs w:val="22"/>
          <w:lang w:val="id-ID"/>
        </w:rPr>
      </w:pPr>
      <w:r>
        <w:rPr>
          <w:rFonts w:ascii="Arial" w:hAnsi="Arial" w:cs="Arial"/>
          <w:b/>
          <w:i/>
          <w:sz w:val="22"/>
          <w:szCs w:val="22"/>
          <w:lang w:val="id-ID"/>
        </w:rPr>
        <w:t>(Bila terka</w:t>
      </w:r>
      <w:r w:rsidR="00930FC1">
        <w:rPr>
          <w:rFonts w:ascii="Arial" w:hAnsi="Arial" w:cs="Arial"/>
          <w:b/>
          <w:i/>
          <w:sz w:val="22"/>
          <w:szCs w:val="22"/>
          <w:lang w:val="id-ID"/>
        </w:rPr>
        <w:t>it dengan Kebutuhan Alat Medis/</w:t>
      </w:r>
      <w:r>
        <w:rPr>
          <w:rFonts w:ascii="Arial" w:hAnsi="Arial" w:cs="Arial"/>
          <w:b/>
          <w:i/>
          <w:sz w:val="22"/>
          <w:szCs w:val="22"/>
          <w:lang w:val="id-ID"/>
        </w:rPr>
        <w:t>Alat Keperawatan dan non Medis)</w:t>
      </w:r>
    </w:p>
    <w:p w:rsidR="008A22E0" w:rsidRPr="00CF1072" w:rsidRDefault="008A22E0" w:rsidP="008A22E0">
      <w:pPr>
        <w:rPr>
          <w:rFonts w:ascii="Arial" w:hAnsi="Arial" w:cs="Arial"/>
          <w:sz w:val="22"/>
          <w:szCs w:val="22"/>
          <w:lang w:val="id-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6096"/>
      </w:tblGrid>
      <w:tr w:rsidR="00CF1072" w:rsidRPr="00CF1072" w:rsidTr="00F429B1">
        <w:tc>
          <w:tcPr>
            <w:tcW w:w="3227" w:type="dxa"/>
          </w:tcPr>
          <w:p w:rsidR="00CF1072" w:rsidRPr="00CF1072" w:rsidRDefault="00CF1072" w:rsidP="00F429B1">
            <w:pPr>
              <w:rPr>
                <w:rFonts w:ascii="Arial" w:hAnsi="Arial" w:cs="Arial"/>
                <w:sz w:val="24"/>
                <w:szCs w:val="24"/>
              </w:rPr>
            </w:pPr>
            <w:r w:rsidRPr="00CF1072">
              <w:rPr>
                <w:rFonts w:ascii="Arial" w:hAnsi="Arial" w:cs="Arial"/>
                <w:sz w:val="24"/>
                <w:szCs w:val="24"/>
              </w:rPr>
              <w:t>Kementerian / Lembaga</w:t>
            </w:r>
          </w:p>
        </w:tc>
        <w:tc>
          <w:tcPr>
            <w:tcW w:w="283" w:type="dxa"/>
          </w:tcPr>
          <w:p w:rsidR="00CF1072" w:rsidRPr="00CF1072" w:rsidRDefault="00CF1072" w:rsidP="00F429B1">
            <w:pPr>
              <w:rPr>
                <w:rFonts w:ascii="Arial" w:hAnsi="Arial" w:cs="Arial"/>
                <w:sz w:val="24"/>
                <w:szCs w:val="24"/>
              </w:rPr>
            </w:pPr>
            <w:r w:rsidRPr="00CF1072">
              <w:rPr>
                <w:rFonts w:ascii="Arial" w:hAnsi="Arial" w:cs="Arial"/>
                <w:sz w:val="24"/>
                <w:szCs w:val="24"/>
              </w:rPr>
              <w:t>:</w:t>
            </w:r>
          </w:p>
        </w:tc>
        <w:tc>
          <w:tcPr>
            <w:tcW w:w="6096" w:type="dxa"/>
          </w:tcPr>
          <w:p w:rsidR="00CF1072" w:rsidRPr="00CF1072" w:rsidRDefault="00CF1072" w:rsidP="00F429B1">
            <w:pPr>
              <w:rPr>
                <w:rFonts w:ascii="Arial" w:hAnsi="Arial" w:cs="Arial"/>
                <w:sz w:val="24"/>
                <w:szCs w:val="24"/>
              </w:rPr>
            </w:pPr>
            <w:r w:rsidRPr="00CF1072">
              <w:rPr>
                <w:rFonts w:ascii="Arial" w:hAnsi="Arial" w:cs="Arial"/>
                <w:sz w:val="24"/>
                <w:szCs w:val="24"/>
              </w:rPr>
              <w:t>Kementerian Kesehatan (024)</w:t>
            </w:r>
          </w:p>
        </w:tc>
      </w:tr>
      <w:tr w:rsidR="00CF1072" w:rsidRPr="00CF1072" w:rsidTr="00F429B1">
        <w:tc>
          <w:tcPr>
            <w:tcW w:w="3227" w:type="dxa"/>
          </w:tcPr>
          <w:p w:rsidR="00CF1072" w:rsidRPr="00CF1072" w:rsidRDefault="00CF1072" w:rsidP="00F429B1">
            <w:pPr>
              <w:rPr>
                <w:rFonts w:ascii="Arial" w:hAnsi="Arial" w:cs="Arial"/>
                <w:sz w:val="24"/>
                <w:szCs w:val="24"/>
              </w:rPr>
            </w:pPr>
            <w:r w:rsidRPr="00CF1072">
              <w:rPr>
                <w:rFonts w:ascii="Arial" w:hAnsi="Arial" w:cs="Arial"/>
                <w:sz w:val="24"/>
                <w:szCs w:val="24"/>
              </w:rPr>
              <w:t>Unit Eselon I / II</w:t>
            </w:r>
          </w:p>
        </w:tc>
        <w:tc>
          <w:tcPr>
            <w:tcW w:w="283" w:type="dxa"/>
          </w:tcPr>
          <w:p w:rsidR="00CF1072" w:rsidRPr="00CF1072" w:rsidRDefault="00CF1072" w:rsidP="00F429B1">
            <w:pPr>
              <w:rPr>
                <w:rFonts w:ascii="Arial" w:hAnsi="Arial" w:cs="Arial"/>
                <w:sz w:val="24"/>
                <w:szCs w:val="24"/>
              </w:rPr>
            </w:pPr>
            <w:r w:rsidRPr="00CF1072">
              <w:rPr>
                <w:rFonts w:ascii="Arial" w:hAnsi="Arial" w:cs="Arial"/>
                <w:sz w:val="24"/>
                <w:szCs w:val="24"/>
              </w:rPr>
              <w:t>:</w:t>
            </w:r>
          </w:p>
        </w:tc>
        <w:tc>
          <w:tcPr>
            <w:tcW w:w="6096" w:type="dxa"/>
          </w:tcPr>
          <w:p w:rsidR="00CF1072" w:rsidRPr="00CF1072" w:rsidRDefault="00CF1072" w:rsidP="00F429B1">
            <w:pPr>
              <w:rPr>
                <w:rFonts w:ascii="Arial" w:hAnsi="Arial" w:cs="Arial"/>
                <w:sz w:val="24"/>
                <w:szCs w:val="24"/>
              </w:rPr>
            </w:pPr>
            <w:r w:rsidRPr="00CF1072">
              <w:rPr>
                <w:rFonts w:ascii="Arial" w:hAnsi="Arial" w:cs="Arial"/>
                <w:sz w:val="24"/>
                <w:szCs w:val="24"/>
                <w:lang w:val="id-ID"/>
              </w:rPr>
              <w:t xml:space="preserve">Ditjen Pelayanan Kesehatan </w:t>
            </w:r>
            <w:r w:rsidRPr="00CF1072">
              <w:rPr>
                <w:rFonts w:ascii="Arial" w:hAnsi="Arial" w:cs="Arial"/>
                <w:sz w:val="24"/>
                <w:szCs w:val="24"/>
              </w:rPr>
              <w:t>(04) / RSUP Dr. Sardjito (415582)</w:t>
            </w:r>
          </w:p>
        </w:tc>
      </w:tr>
      <w:tr w:rsidR="00CF1072" w:rsidRPr="00CF1072" w:rsidTr="00F429B1">
        <w:tc>
          <w:tcPr>
            <w:tcW w:w="3227" w:type="dxa"/>
          </w:tcPr>
          <w:p w:rsidR="00CF1072" w:rsidRPr="00CF1072" w:rsidRDefault="00CF1072" w:rsidP="00F429B1">
            <w:pPr>
              <w:rPr>
                <w:rFonts w:ascii="Arial" w:hAnsi="Arial" w:cs="Arial"/>
                <w:sz w:val="24"/>
                <w:szCs w:val="24"/>
              </w:rPr>
            </w:pPr>
            <w:r w:rsidRPr="00CF1072">
              <w:rPr>
                <w:rFonts w:ascii="Arial" w:hAnsi="Arial" w:cs="Arial"/>
                <w:sz w:val="24"/>
                <w:szCs w:val="24"/>
              </w:rPr>
              <w:t>Program</w:t>
            </w:r>
          </w:p>
        </w:tc>
        <w:tc>
          <w:tcPr>
            <w:tcW w:w="283" w:type="dxa"/>
          </w:tcPr>
          <w:p w:rsidR="00CF1072" w:rsidRPr="00CF1072" w:rsidRDefault="00CF1072" w:rsidP="00F429B1">
            <w:pPr>
              <w:rPr>
                <w:rFonts w:ascii="Arial" w:hAnsi="Arial" w:cs="Arial"/>
                <w:sz w:val="24"/>
                <w:szCs w:val="24"/>
              </w:rPr>
            </w:pPr>
            <w:r w:rsidRPr="00CF1072">
              <w:rPr>
                <w:rFonts w:ascii="Arial" w:hAnsi="Arial" w:cs="Arial"/>
                <w:sz w:val="24"/>
                <w:szCs w:val="24"/>
              </w:rPr>
              <w:t>:</w:t>
            </w:r>
          </w:p>
        </w:tc>
        <w:tc>
          <w:tcPr>
            <w:tcW w:w="6096" w:type="dxa"/>
          </w:tcPr>
          <w:p w:rsidR="00CF1072" w:rsidRPr="00CF1072" w:rsidRDefault="00CF1072" w:rsidP="00F429B1">
            <w:pPr>
              <w:rPr>
                <w:rFonts w:ascii="Arial" w:hAnsi="Arial" w:cs="Arial"/>
                <w:sz w:val="24"/>
                <w:szCs w:val="24"/>
              </w:rPr>
            </w:pPr>
            <w:r w:rsidRPr="00CF1072">
              <w:rPr>
                <w:rFonts w:ascii="Arial" w:hAnsi="Arial" w:cs="Arial"/>
                <w:sz w:val="24"/>
                <w:szCs w:val="24"/>
              </w:rPr>
              <w:t xml:space="preserve">Pembinaan </w:t>
            </w:r>
            <w:r w:rsidRPr="00CF1072">
              <w:rPr>
                <w:rFonts w:ascii="Arial" w:hAnsi="Arial" w:cs="Arial"/>
                <w:sz w:val="24"/>
                <w:szCs w:val="24"/>
                <w:lang w:val="id-ID"/>
              </w:rPr>
              <w:t xml:space="preserve">Pelayanan </w:t>
            </w:r>
            <w:r w:rsidRPr="00CF1072">
              <w:rPr>
                <w:rFonts w:ascii="Arial" w:hAnsi="Arial" w:cs="Arial"/>
                <w:sz w:val="24"/>
                <w:szCs w:val="24"/>
              </w:rPr>
              <w:t>Kesehatan (024.04.07)</w:t>
            </w:r>
          </w:p>
        </w:tc>
      </w:tr>
      <w:tr w:rsidR="00757299" w:rsidRPr="00CF1072" w:rsidTr="00F429B1">
        <w:tc>
          <w:tcPr>
            <w:tcW w:w="3227" w:type="dxa"/>
          </w:tcPr>
          <w:p w:rsidR="00757299" w:rsidRPr="00CF1072" w:rsidRDefault="00757299" w:rsidP="00F429B1">
            <w:pPr>
              <w:rPr>
                <w:rFonts w:ascii="Arial" w:hAnsi="Arial" w:cs="Arial"/>
                <w:sz w:val="24"/>
                <w:szCs w:val="24"/>
              </w:rPr>
            </w:pPr>
            <w:r w:rsidRPr="00CF1072">
              <w:rPr>
                <w:rFonts w:ascii="Arial" w:hAnsi="Arial" w:cs="Arial"/>
                <w:sz w:val="24"/>
                <w:szCs w:val="24"/>
              </w:rPr>
              <w:t>Hasil (</w:t>
            </w:r>
            <w:r w:rsidRPr="00CF1072">
              <w:rPr>
                <w:rFonts w:ascii="Arial" w:hAnsi="Arial" w:cs="Arial"/>
                <w:i/>
                <w:sz w:val="24"/>
                <w:szCs w:val="24"/>
              </w:rPr>
              <w:t>Outcome</w:t>
            </w:r>
            <w:r w:rsidRPr="00CF1072">
              <w:rPr>
                <w:rFonts w:ascii="Arial" w:hAnsi="Arial" w:cs="Arial"/>
                <w:sz w:val="24"/>
                <w:szCs w:val="24"/>
              </w:rPr>
              <w:t>)</w:t>
            </w:r>
          </w:p>
        </w:tc>
        <w:tc>
          <w:tcPr>
            <w:tcW w:w="283" w:type="dxa"/>
          </w:tcPr>
          <w:p w:rsidR="00757299" w:rsidRPr="00CF1072" w:rsidRDefault="00757299" w:rsidP="00F429B1">
            <w:pPr>
              <w:rPr>
                <w:rFonts w:ascii="Arial" w:hAnsi="Arial" w:cs="Arial"/>
                <w:sz w:val="24"/>
                <w:szCs w:val="24"/>
              </w:rPr>
            </w:pPr>
            <w:r w:rsidRPr="00CF1072">
              <w:rPr>
                <w:rFonts w:ascii="Arial" w:hAnsi="Arial" w:cs="Arial"/>
                <w:sz w:val="24"/>
                <w:szCs w:val="24"/>
              </w:rPr>
              <w:t>:</w:t>
            </w:r>
          </w:p>
        </w:tc>
        <w:tc>
          <w:tcPr>
            <w:tcW w:w="6096" w:type="dxa"/>
          </w:tcPr>
          <w:p w:rsidR="00757299" w:rsidRPr="00757299" w:rsidRDefault="00757299" w:rsidP="00F429B1">
            <w:pPr>
              <w:rPr>
                <w:rFonts w:ascii="Arial" w:hAnsi="Arial" w:cs="Arial"/>
                <w:sz w:val="24"/>
                <w:szCs w:val="24"/>
              </w:rPr>
            </w:pPr>
            <w:r w:rsidRPr="00757299">
              <w:rPr>
                <w:rFonts w:ascii="Arial" w:hAnsi="Arial" w:cs="Arial"/>
                <w:sz w:val="24"/>
                <w:szCs w:val="24"/>
              </w:rPr>
              <w:t>Meningkatnya akses pelayanan kesehatan dasar dan rujukan yang berkualitas bagi masyarakat</w:t>
            </w:r>
          </w:p>
        </w:tc>
      </w:tr>
      <w:tr w:rsidR="00F81518" w:rsidRPr="00CF1072" w:rsidTr="00F429B1">
        <w:tc>
          <w:tcPr>
            <w:tcW w:w="3227" w:type="dxa"/>
          </w:tcPr>
          <w:p w:rsidR="00F81518" w:rsidRPr="00CF1072" w:rsidRDefault="00F81518" w:rsidP="00F429B1">
            <w:pPr>
              <w:rPr>
                <w:rFonts w:ascii="Arial" w:hAnsi="Arial" w:cs="Arial"/>
                <w:sz w:val="24"/>
                <w:szCs w:val="24"/>
              </w:rPr>
            </w:pPr>
            <w:r w:rsidRPr="00CF1072">
              <w:rPr>
                <w:rFonts w:ascii="Arial" w:hAnsi="Arial" w:cs="Arial"/>
                <w:sz w:val="24"/>
                <w:szCs w:val="24"/>
              </w:rPr>
              <w:t>Kegiatan</w:t>
            </w:r>
          </w:p>
        </w:tc>
        <w:tc>
          <w:tcPr>
            <w:tcW w:w="283" w:type="dxa"/>
          </w:tcPr>
          <w:p w:rsidR="00F81518" w:rsidRPr="00CF1072" w:rsidRDefault="00F81518" w:rsidP="00F429B1">
            <w:pPr>
              <w:rPr>
                <w:rFonts w:ascii="Arial" w:hAnsi="Arial" w:cs="Arial"/>
                <w:sz w:val="24"/>
                <w:szCs w:val="24"/>
              </w:rPr>
            </w:pPr>
            <w:r w:rsidRPr="00CF1072">
              <w:rPr>
                <w:rFonts w:ascii="Arial" w:hAnsi="Arial" w:cs="Arial"/>
                <w:sz w:val="24"/>
                <w:szCs w:val="24"/>
              </w:rPr>
              <w:t>:</w:t>
            </w:r>
          </w:p>
        </w:tc>
        <w:tc>
          <w:tcPr>
            <w:tcW w:w="6096" w:type="dxa"/>
          </w:tcPr>
          <w:p w:rsidR="00F81518" w:rsidRPr="00757299" w:rsidRDefault="00F81518" w:rsidP="00F429B1">
            <w:pPr>
              <w:rPr>
                <w:rFonts w:ascii="Arial" w:hAnsi="Arial" w:cs="Arial"/>
                <w:sz w:val="24"/>
                <w:szCs w:val="24"/>
                <w:lang w:val="id-ID"/>
              </w:rPr>
            </w:pPr>
            <w:r w:rsidRPr="00757299">
              <w:rPr>
                <w:rFonts w:ascii="Arial" w:hAnsi="Arial" w:cs="Arial"/>
                <w:sz w:val="24"/>
                <w:szCs w:val="24"/>
                <w:lang w:val="id-ID"/>
              </w:rPr>
              <w:t xml:space="preserve">Dukungan Manajemen dan Pelaksanaan Tugas Teknis Lainnya pada Program Pembinaan Pelayanan Kesehatan (2094) </w:t>
            </w:r>
          </w:p>
        </w:tc>
      </w:tr>
      <w:tr w:rsidR="00CF1072" w:rsidRPr="00CF1072" w:rsidTr="00F429B1">
        <w:tc>
          <w:tcPr>
            <w:tcW w:w="3227" w:type="dxa"/>
          </w:tcPr>
          <w:p w:rsidR="00CF1072" w:rsidRPr="00CF1072" w:rsidRDefault="00CF1072" w:rsidP="00F429B1">
            <w:pPr>
              <w:rPr>
                <w:rFonts w:ascii="Arial" w:hAnsi="Arial" w:cs="Arial"/>
                <w:sz w:val="24"/>
                <w:szCs w:val="24"/>
              </w:rPr>
            </w:pPr>
            <w:r w:rsidRPr="00CF1072">
              <w:rPr>
                <w:rFonts w:ascii="Arial" w:hAnsi="Arial" w:cs="Arial"/>
                <w:sz w:val="24"/>
                <w:szCs w:val="24"/>
              </w:rPr>
              <w:t>Indikator Kinerja Kegiatan</w:t>
            </w:r>
          </w:p>
        </w:tc>
        <w:tc>
          <w:tcPr>
            <w:tcW w:w="283" w:type="dxa"/>
          </w:tcPr>
          <w:p w:rsidR="00CF1072" w:rsidRPr="00CF1072" w:rsidRDefault="00CF1072" w:rsidP="00F429B1">
            <w:pPr>
              <w:rPr>
                <w:rFonts w:ascii="Arial" w:hAnsi="Arial" w:cs="Arial"/>
                <w:sz w:val="24"/>
                <w:szCs w:val="24"/>
              </w:rPr>
            </w:pPr>
            <w:r w:rsidRPr="00CF1072">
              <w:rPr>
                <w:rFonts w:ascii="Arial" w:hAnsi="Arial" w:cs="Arial"/>
                <w:sz w:val="24"/>
                <w:szCs w:val="24"/>
              </w:rPr>
              <w:t>:</w:t>
            </w:r>
          </w:p>
        </w:tc>
        <w:tc>
          <w:tcPr>
            <w:tcW w:w="6096" w:type="dxa"/>
          </w:tcPr>
          <w:p w:rsidR="00F81518" w:rsidRDefault="00F81518" w:rsidP="00F81518">
            <w:pPr>
              <w:rPr>
                <w:rFonts w:ascii="Arial" w:hAnsi="Arial" w:cs="Arial"/>
                <w:b/>
                <w:i/>
                <w:sz w:val="24"/>
                <w:szCs w:val="24"/>
                <w:lang w:val="id-ID"/>
              </w:rPr>
            </w:pPr>
            <w:r w:rsidRPr="00CC7D21">
              <w:rPr>
                <w:rFonts w:ascii="Arial" w:hAnsi="Arial" w:cs="Arial"/>
                <w:sz w:val="24"/>
                <w:szCs w:val="24"/>
              </w:rPr>
              <w:t xml:space="preserve">Jumlah Dukungan Manajemen dan Pelaksanaan Tugas </w:t>
            </w:r>
            <w:r>
              <w:rPr>
                <w:rFonts w:ascii="Arial" w:hAnsi="Arial" w:cs="Arial"/>
                <w:sz w:val="24"/>
                <w:szCs w:val="24"/>
              </w:rPr>
              <w:t xml:space="preserve">Teknis </w:t>
            </w:r>
            <w:r w:rsidRPr="00CC7D21">
              <w:rPr>
                <w:rFonts w:ascii="Arial" w:hAnsi="Arial" w:cs="Arial"/>
                <w:sz w:val="24"/>
                <w:szCs w:val="24"/>
              </w:rPr>
              <w:t>Lainnya pada Unit utama dan  UPT Pelayanan Kesehatan</w:t>
            </w:r>
            <w:r>
              <w:rPr>
                <w:rFonts w:ascii="Arial" w:hAnsi="Arial" w:cs="Arial"/>
                <w:sz w:val="24"/>
                <w:szCs w:val="24"/>
                <w:lang w:val="id-ID"/>
              </w:rPr>
              <w:t xml:space="preserve"> (001) </w:t>
            </w:r>
            <w:r>
              <w:rPr>
                <w:rFonts w:ascii="Arial" w:hAnsi="Arial" w:cs="Arial"/>
                <w:b/>
                <w:i/>
                <w:sz w:val="24"/>
                <w:szCs w:val="24"/>
                <w:lang w:val="id-ID"/>
              </w:rPr>
              <w:t>atau</w:t>
            </w:r>
          </w:p>
          <w:p w:rsidR="00CF1072" w:rsidRPr="00F81518" w:rsidRDefault="00F81518" w:rsidP="00F81518">
            <w:pPr>
              <w:rPr>
                <w:rFonts w:ascii="Arial" w:hAnsi="Arial" w:cs="Arial"/>
                <w:b/>
                <w:i/>
                <w:sz w:val="24"/>
                <w:szCs w:val="24"/>
                <w:lang w:val="id-ID"/>
              </w:rPr>
            </w:pPr>
            <w:r w:rsidRPr="00CC7D21">
              <w:rPr>
                <w:rFonts w:ascii="Arial" w:hAnsi="Arial" w:cs="Arial"/>
                <w:sz w:val="24"/>
                <w:szCs w:val="24"/>
              </w:rPr>
              <w:t>Terlaksananya Layanan Perkantoran</w:t>
            </w:r>
            <w:r>
              <w:rPr>
                <w:rFonts w:ascii="Arial" w:hAnsi="Arial" w:cs="Arial"/>
                <w:sz w:val="24"/>
                <w:szCs w:val="24"/>
                <w:lang w:val="id-ID"/>
              </w:rPr>
              <w:t xml:space="preserve"> (002)</w:t>
            </w:r>
          </w:p>
        </w:tc>
      </w:tr>
      <w:tr w:rsidR="00CF1072" w:rsidRPr="00CF1072" w:rsidTr="00F429B1">
        <w:tc>
          <w:tcPr>
            <w:tcW w:w="3227" w:type="dxa"/>
          </w:tcPr>
          <w:p w:rsidR="00CF1072" w:rsidRPr="00CF1072" w:rsidRDefault="00CF1072" w:rsidP="00F429B1">
            <w:pPr>
              <w:rPr>
                <w:rFonts w:ascii="Arial" w:hAnsi="Arial" w:cs="Arial"/>
                <w:sz w:val="24"/>
                <w:szCs w:val="24"/>
              </w:rPr>
            </w:pPr>
            <w:r w:rsidRPr="00CF1072">
              <w:rPr>
                <w:rFonts w:ascii="Arial" w:hAnsi="Arial" w:cs="Arial"/>
                <w:sz w:val="24"/>
                <w:szCs w:val="24"/>
              </w:rPr>
              <w:t>Jenis Keluaran (Output)</w:t>
            </w:r>
          </w:p>
        </w:tc>
        <w:tc>
          <w:tcPr>
            <w:tcW w:w="283" w:type="dxa"/>
          </w:tcPr>
          <w:p w:rsidR="00CF1072" w:rsidRPr="00CF1072" w:rsidRDefault="00CF1072" w:rsidP="00F429B1">
            <w:pPr>
              <w:rPr>
                <w:rFonts w:ascii="Arial" w:hAnsi="Arial" w:cs="Arial"/>
                <w:sz w:val="24"/>
                <w:szCs w:val="24"/>
              </w:rPr>
            </w:pPr>
            <w:r w:rsidRPr="00CF1072">
              <w:rPr>
                <w:rFonts w:ascii="Arial" w:hAnsi="Arial" w:cs="Arial"/>
                <w:sz w:val="24"/>
                <w:szCs w:val="24"/>
              </w:rPr>
              <w:t>:</w:t>
            </w:r>
          </w:p>
        </w:tc>
        <w:tc>
          <w:tcPr>
            <w:tcW w:w="6096" w:type="dxa"/>
          </w:tcPr>
          <w:p w:rsidR="00757299" w:rsidRPr="00F81518" w:rsidRDefault="00F81518" w:rsidP="00757299">
            <w:pPr>
              <w:rPr>
                <w:rFonts w:ascii="Arial" w:hAnsi="Arial" w:cs="Arial"/>
                <w:b/>
                <w:i/>
                <w:sz w:val="24"/>
                <w:szCs w:val="24"/>
                <w:lang w:val="id-ID"/>
              </w:rPr>
            </w:pPr>
            <w:r>
              <w:rPr>
                <w:rFonts w:ascii="Arial" w:hAnsi="Arial" w:cs="Arial"/>
                <w:sz w:val="24"/>
                <w:szCs w:val="24"/>
                <w:lang w:val="id-ID"/>
              </w:rPr>
              <w:t>Tersedianya</w:t>
            </w:r>
            <w:r w:rsidR="00930FC1">
              <w:rPr>
                <w:rFonts w:ascii="Arial" w:hAnsi="Arial" w:cs="Arial"/>
                <w:sz w:val="24"/>
                <w:szCs w:val="24"/>
                <w:lang w:val="id-ID"/>
              </w:rPr>
              <w:t xml:space="preserve"> </w:t>
            </w:r>
            <w:r w:rsidR="00757299" w:rsidRPr="00B8510C">
              <w:rPr>
                <w:rFonts w:ascii="Arial" w:hAnsi="Arial" w:cs="Arial"/>
                <w:sz w:val="24"/>
                <w:szCs w:val="24"/>
              </w:rPr>
              <w:t>Sarana dan Prasarana</w:t>
            </w:r>
            <w:r w:rsidR="00930FC1">
              <w:rPr>
                <w:rFonts w:ascii="Arial" w:hAnsi="Arial" w:cs="Arial"/>
                <w:sz w:val="24"/>
                <w:szCs w:val="24"/>
                <w:lang w:val="id-ID"/>
              </w:rPr>
              <w:t>/Alat Non Medis</w:t>
            </w:r>
            <w:r>
              <w:rPr>
                <w:rFonts w:ascii="Arial" w:hAnsi="Arial" w:cs="Arial"/>
                <w:sz w:val="24"/>
                <w:szCs w:val="24"/>
                <w:lang w:val="id-ID"/>
              </w:rPr>
              <w:t xml:space="preserve"> (</w:t>
            </w:r>
            <w:r w:rsidRPr="00B8510C">
              <w:rPr>
                <w:rFonts w:ascii="Arial" w:hAnsi="Arial" w:cs="Arial"/>
                <w:sz w:val="24"/>
                <w:szCs w:val="24"/>
              </w:rPr>
              <w:t>2094.507</w:t>
            </w:r>
            <w:r>
              <w:rPr>
                <w:rFonts w:ascii="Arial" w:hAnsi="Arial" w:cs="Arial"/>
                <w:sz w:val="24"/>
                <w:szCs w:val="24"/>
                <w:lang w:val="id-ID"/>
              </w:rPr>
              <w:t xml:space="preserve">) </w:t>
            </w:r>
            <w:r>
              <w:rPr>
                <w:rFonts w:ascii="Arial" w:hAnsi="Arial" w:cs="Arial"/>
                <w:b/>
                <w:i/>
                <w:sz w:val="24"/>
                <w:szCs w:val="24"/>
                <w:lang w:val="id-ID"/>
              </w:rPr>
              <w:t>atau</w:t>
            </w:r>
          </w:p>
          <w:p w:rsidR="00757299" w:rsidRPr="00F81518" w:rsidRDefault="00F81518" w:rsidP="00F81518">
            <w:pPr>
              <w:rPr>
                <w:rFonts w:ascii="Arial" w:hAnsi="Arial" w:cs="Arial"/>
                <w:b/>
                <w:i/>
                <w:sz w:val="24"/>
                <w:szCs w:val="24"/>
                <w:lang w:val="id-ID"/>
              </w:rPr>
            </w:pPr>
            <w:r>
              <w:rPr>
                <w:rFonts w:ascii="Arial" w:hAnsi="Arial" w:cs="Arial"/>
                <w:sz w:val="24"/>
                <w:szCs w:val="24"/>
                <w:lang w:val="id-ID"/>
              </w:rPr>
              <w:t xml:space="preserve">Tersedianya </w:t>
            </w:r>
            <w:r w:rsidR="00757299" w:rsidRPr="00B8510C">
              <w:rPr>
                <w:rFonts w:ascii="Arial" w:hAnsi="Arial" w:cs="Arial"/>
                <w:sz w:val="24"/>
                <w:szCs w:val="24"/>
              </w:rPr>
              <w:t>Alat Kesehatan</w:t>
            </w:r>
            <w:r>
              <w:rPr>
                <w:rFonts w:ascii="Arial" w:hAnsi="Arial" w:cs="Arial"/>
                <w:sz w:val="24"/>
                <w:szCs w:val="24"/>
                <w:lang w:val="id-ID"/>
              </w:rPr>
              <w:t xml:space="preserve"> (</w:t>
            </w:r>
            <w:r w:rsidRPr="00B8510C">
              <w:rPr>
                <w:rFonts w:ascii="Arial" w:hAnsi="Arial" w:cs="Arial"/>
                <w:sz w:val="24"/>
                <w:szCs w:val="24"/>
              </w:rPr>
              <w:t>2094.508</w:t>
            </w:r>
            <w:r>
              <w:rPr>
                <w:rFonts w:ascii="Arial" w:hAnsi="Arial" w:cs="Arial"/>
                <w:sz w:val="24"/>
                <w:szCs w:val="24"/>
                <w:lang w:val="id-ID"/>
              </w:rPr>
              <w:t xml:space="preserve">) </w:t>
            </w:r>
            <w:r>
              <w:rPr>
                <w:rFonts w:ascii="Arial" w:hAnsi="Arial" w:cs="Arial"/>
                <w:b/>
                <w:i/>
                <w:sz w:val="24"/>
                <w:szCs w:val="24"/>
                <w:lang w:val="id-ID"/>
              </w:rPr>
              <w:t>atau</w:t>
            </w:r>
          </w:p>
          <w:p w:rsidR="00757299" w:rsidRPr="00F81518" w:rsidRDefault="00F81518" w:rsidP="00757299">
            <w:pPr>
              <w:rPr>
                <w:rFonts w:ascii="Arial" w:hAnsi="Arial" w:cs="Arial"/>
                <w:sz w:val="24"/>
                <w:szCs w:val="24"/>
                <w:lang w:val="id-ID"/>
              </w:rPr>
            </w:pPr>
            <w:r>
              <w:rPr>
                <w:rFonts w:ascii="Arial" w:hAnsi="Arial" w:cs="Arial"/>
                <w:sz w:val="24"/>
                <w:szCs w:val="24"/>
              </w:rPr>
              <w:t xml:space="preserve"> </w:t>
            </w:r>
            <w:r>
              <w:rPr>
                <w:rFonts w:ascii="Arial" w:hAnsi="Arial" w:cs="Arial"/>
                <w:sz w:val="24"/>
                <w:szCs w:val="24"/>
                <w:lang w:val="id-ID"/>
              </w:rPr>
              <w:t xml:space="preserve">Tersedianya </w:t>
            </w:r>
            <w:r w:rsidR="00757299" w:rsidRPr="00B8510C">
              <w:rPr>
                <w:rFonts w:ascii="Arial" w:hAnsi="Arial" w:cs="Arial"/>
                <w:sz w:val="24"/>
                <w:szCs w:val="24"/>
              </w:rPr>
              <w:t>Layanan Operasional RS</w:t>
            </w:r>
            <w:r>
              <w:rPr>
                <w:rFonts w:ascii="Arial" w:hAnsi="Arial" w:cs="Arial"/>
                <w:sz w:val="24"/>
                <w:szCs w:val="24"/>
                <w:lang w:val="id-ID"/>
              </w:rPr>
              <w:t xml:space="preserve"> (</w:t>
            </w:r>
            <w:r w:rsidRPr="00B8510C">
              <w:rPr>
                <w:rFonts w:ascii="Arial" w:hAnsi="Arial" w:cs="Arial"/>
                <w:sz w:val="24"/>
                <w:szCs w:val="24"/>
              </w:rPr>
              <w:t>2094.509</w:t>
            </w:r>
            <w:r>
              <w:rPr>
                <w:rFonts w:ascii="Arial" w:hAnsi="Arial" w:cs="Arial"/>
                <w:sz w:val="24"/>
                <w:szCs w:val="24"/>
                <w:lang w:val="id-ID"/>
              </w:rPr>
              <w:t>)</w:t>
            </w:r>
          </w:p>
          <w:p w:rsidR="00757299" w:rsidRPr="00F81518" w:rsidRDefault="00F81518" w:rsidP="00F81518">
            <w:pPr>
              <w:rPr>
                <w:rFonts w:ascii="Arial" w:hAnsi="Arial" w:cs="Arial"/>
                <w:b/>
                <w:i/>
                <w:sz w:val="24"/>
                <w:szCs w:val="24"/>
                <w:lang w:val="id-ID"/>
              </w:rPr>
            </w:pPr>
            <w:r>
              <w:rPr>
                <w:rFonts w:ascii="Arial" w:hAnsi="Arial" w:cs="Arial"/>
                <w:sz w:val="24"/>
                <w:szCs w:val="24"/>
                <w:lang w:val="id-ID"/>
              </w:rPr>
              <w:t xml:space="preserve"> Tersedianya </w:t>
            </w:r>
            <w:r w:rsidR="00757299" w:rsidRPr="00B8510C">
              <w:rPr>
                <w:rFonts w:ascii="Arial" w:hAnsi="Arial" w:cs="Arial"/>
                <w:sz w:val="24"/>
                <w:szCs w:val="24"/>
              </w:rPr>
              <w:t>Ambulance/Mobil Jenazah</w:t>
            </w:r>
            <w:r>
              <w:rPr>
                <w:rFonts w:ascii="Arial" w:hAnsi="Arial" w:cs="Arial"/>
                <w:sz w:val="24"/>
                <w:szCs w:val="24"/>
                <w:lang w:val="id-ID"/>
              </w:rPr>
              <w:t xml:space="preserve"> (</w:t>
            </w:r>
            <w:r w:rsidRPr="00B8510C">
              <w:rPr>
                <w:rFonts w:ascii="Arial" w:hAnsi="Arial" w:cs="Arial"/>
                <w:sz w:val="24"/>
                <w:szCs w:val="24"/>
              </w:rPr>
              <w:t>2094.511</w:t>
            </w:r>
            <w:r>
              <w:rPr>
                <w:rFonts w:ascii="Arial" w:hAnsi="Arial" w:cs="Arial"/>
                <w:sz w:val="24"/>
                <w:szCs w:val="24"/>
                <w:lang w:val="id-ID"/>
              </w:rPr>
              <w:t xml:space="preserve">) </w:t>
            </w:r>
            <w:r>
              <w:rPr>
                <w:rFonts w:ascii="Arial" w:hAnsi="Arial" w:cs="Arial"/>
                <w:b/>
                <w:i/>
                <w:sz w:val="24"/>
                <w:szCs w:val="24"/>
                <w:lang w:val="id-ID"/>
              </w:rPr>
              <w:t>atau</w:t>
            </w:r>
          </w:p>
          <w:p w:rsidR="00F81518" w:rsidRDefault="00F81518" w:rsidP="00F81518">
            <w:pPr>
              <w:rPr>
                <w:rFonts w:ascii="Arial" w:hAnsi="Arial" w:cs="Arial"/>
                <w:b/>
                <w:i/>
                <w:sz w:val="24"/>
                <w:szCs w:val="24"/>
                <w:lang w:val="id-ID"/>
              </w:rPr>
            </w:pPr>
            <w:r>
              <w:rPr>
                <w:rFonts w:ascii="Arial" w:hAnsi="Arial" w:cs="Arial"/>
                <w:sz w:val="24"/>
                <w:szCs w:val="24"/>
                <w:lang w:val="id-ID"/>
              </w:rPr>
              <w:t xml:space="preserve">Tersedianya </w:t>
            </w:r>
            <w:r w:rsidR="00757299" w:rsidRPr="00B8510C">
              <w:rPr>
                <w:rFonts w:ascii="Arial" w:hAnsi="Arial" w:cs="Arial"/>
                <w:sz w:val="24"/>
                <w:szCs w:val="24"/>
              </w:rPr>
              <w:t>Obat-Obatan dan Bahan Medis Habis Pakai</w:t>
            </w:r>
            <w:r>
              <w:rPr>
                <w:rFonts w:ascii="Arial" w:hAnsi="Arial" w:cs="Arial"/>
                <w:sz w:val="24"/>
                <w:szCs w:val="24"/>
                <w:lang w:val="id-ID"/>
              </w:rPr>
              <w:t xml:space="preserve"> (</w:t>
            </w:r>
            <w:r w:rsidRPr="00B8510C">
              <w:rPr>
                <w:rFonts w:ascii="Arial" w:hAnsi="Arial" w:cs="Arial"/>
                <w:sz w:val="24"/>
                <w:szCs w:val="24"/>
              </w:rPr>
              <w:t>2094.512</w:t>
            </w:r>
            <w:r>
              <w:rPr>
                <w:rFonts w:ascii="Arial" w:hAnsi="Arial" w:cs="Arial"/>
                <w:sz w:val="24"/>
                <w:szCs w:val="24"/>
                <w:lang w:val="id-ID"/>
              </w:rPr>
              <w:t xml:space="preserve">) </w:t>
            </w:r>
            <w:r>
              <w:rPr>
                <w:rFonts w:ascii="Arial" w:hAnsi="Arial" w:cs="Arial"/>
                <w:b/>
                <w:i/>
                <w:sz w:val="24"/>
                <w:szCs w:val="24"/>
                <w:lang w:val="id-ID"/>
              </w:rPr>
              <w:t>atau</w:t>
            </w:r>
          </w:p>
          <w:p w:rsidR="00CF1072" w:rsidRPr="00F81518" w:rsidRDefault="00F81518" w:rsidP="00F429B1">
            <w:pPr>
              <w:rPr>
                <w:rFonts w:ascii="Arial" w:hAnsi="Arial" w:cs="Arial"/>
                <w:b/>
                <w:i/>
                <w:sz w:val="24"/>
                <w:szCs w:val="24"/>
                <w:lang w:val="id-ID"/>
              </w:rPr>
            </w:pPr>
            <w:r w:rsidRPr="00F81518">
              <w:rPr>
                <w:rFonts w:ascii="Arial" w:hAnsi="Arial" w:cs="Arial"/>
                <w:sz w:val="24"/>
                <w:szCs w:val="24"/>
                <w:lang w:val="id-ID"/>
              </w:rPr>
              <w:t xml:space="preserve">Tersedianya </w:t>
            </w:r>
            <w:r w:rsidR="00757299" w:rsidRPr="00B8510C">
              <w:rPr>
                <w:rFonts w:ascii="Arial" w:hAnsi="Arial" w:cs="Arial"/>
                <w:sz w:val="24"/>
                <w:szCs w:val="24"/>
              </w:rPr>
              <w:t>Layanan Perkantoran</w:t>
            </w:r>
            <w:r>
              <w:rPr>
                <w:rFonts w:ascii="Arial" w:hAnsi="Arial" w:cs="Arial"/>
                <w:sz w:val="24"/>
                <w:szCs w:val="24"/>
                <w:lang w:val="id-ID"/>
              </w:rPr>
              <w:t xml:space="preserve"> (</w:t>
            </w:r>
            <w:r w:rsidRPr="00B8510C">
              <w:rPr>
                <w:rFonts w:ascii="Arial" w:hAnsi="Arial" w:cs="Arial"/>
                <w:sz w:val="24"/>
                <w:szCs w:val="24"/>
              </w:rPr>
              <w:t>2094.994</w:t>
            </w:r>
            <w:r>
              <w:rPr>
                <w:rFonts w:ascii="Arial" w:hAnsi="Arial" w:cs="Arial"/>
                <w:sz w:val="24"/>
                <w:szCs w:val="24"/>
                <w:lang w:val="id-ID"/>
              </w:rPr>
              <w:t>)</w:t>
            </w:r>
          </w:p>
        </w:tc>
      </w:tr>
      <w:tr w:rsidR="00CF1072" w:rsidRPr="00CF1072" w:rsidTr="00F429B1">
        <w:tc>
          <w:tcPr>
            <w:tcW w:w="3227" w:type="dxa"/>
          </w:tcPr>
          <w:p w:rsidR="00CF1072" w:rsidRPr="00CF1072" w:rsidRDefault="00CF1072" w:rsidP="00F429B1">
            <w:pPr>
              <w:rPr>
                <w:rFonts w:ascii="Arial" w:hAnsi="Arial" w:cs="Arial"/>
                <w:sz w:val="24"/>
                <w:szCs w:val="24"/>
              </w:rPr>
            </w:pPr>
            <w:r w:rsidRPr="00CF1072">
              <w:rPr>
                <w:rFonts w:ascii="Arial" w:hAnsi="Arial" w:cs="Arial"/>
                <w:sz w:val="24"/>
                <w:szCs w:val="24"/>
              </w:rPr>
              <w:t>Volume Keluaran (Output)</w:t>
            </w:r>
          </w:p>
        </w:tc>
        <w:tc>
          <w:tcPr>
            <w:tcW w:w="283" w:type="dxa"/>
          </w:tcPr>
          <w:p w:rsidR="00CF1072" w:rsidRPr="00CF1072" w:rsidRDefault="00CF1072" w:rsidP="00F429B1">
            <w:pPr>
              <w:rPr>
                <w:rFonts w:ascii="Arial" w:hAnsi="Arial" w:cs="Arial"/>
                <w:sz w:val="24"/>
                <w:szCs w:val="24"/>
              </w:rPr>
            </w:pPr>
            <w:r w:rsidRPr="00CF1072">
              <w:rPr>
                <w:rFonts w:ascii="Arial" w:hAnsi="Arial" w:cs="Arial"/>
                <w:sz w:val="24"/>
                <w:szCs w:val="24"/>
              </w:rPr>
              <w:t>:</w:t>
            </w:r>
          </w:p>
        </w:tc>
        <w:tc>
          <w:tcPr>
            <w:tcW w:w="6096" w:type="dxa"/>
          </w:tcPr>
          <w:p w:rsidR="00CF1072" w:rsidRPr="004B4860" w:rsidRDefault="004B4860" w:rsidP="00F429B1">
            <w:pPr>
              <w:rPr>
                <w:rFonts w:ascii="Arial" w:hAnsi="Arial" w:cs="Arial"/>
                <w:b/>
                <w:i/>
                <w:sz w:val="24"/>
                <w:szCs w:val="24"/>
                <w:lang w:val="id-ID"/>
              </w:rPr>
            </w:pPr>
            <w:r>
              <w:rPr>
                <w:rFonts w:ascii="Arial" w:hAnsi="Arial" w:cs="Arial"/>
                <w:b/>
                <w:i/>
                <w:sz w:val="24"/>
                <w:szCs w:val="24"/>
                <w:lang w:val="id-ID"/>
              </w:rPr>
              <w:t>(diisi dengan jumlah peralatan yang diminta)</w:t>
            </w:r>
          </w:p>
        </w:tc>
      </w:tr>
      <w:tr w:rsidR="00CF1072" w:rsidRPr="00CF1072" w:rsidTr="00F429B1">
        <w:tc>
          <w:tcPr>
            <w:tcW w:w="3227" w:type="dxa"/>
          </w:tcPr>
          <w:p w:rsidR="00CF1072" w:rsidRPr="00CF1072" w:rsidRDefault="00CF1072" w:rsidP="00F429B1">
            <w:pPr>
              <w:ind w:right="-108"/>
              <w:rPr>
                <w:rFonts w:ascii="Arial" w:hAnsi="Arial" w:cs="Arial"/>
                <w:sz w:val="24"/>
                <w:szCs w:val="24"/>
              </w:rPr>
            </w:pPr>
            <w:r w:rsidRPr="00CF1072">
              <w:rPr>
                <w:rFonts w:ascii="Arial" w:hAnsi="Arial" w:cs="Arial"/>
                <w:sz w:val="24"/>
                <w:szCs w:val="24"/>
              </w:rPr>
              <w:t>Satuan Ukur Keluaran (Output)</w:t>
            </w:r>
          </w:p>
        </w:tc>
        <w:tc>
          <w:tcPr>
            <w:tcW w:w="283" w:type="dxa"/>
          </w:tcPr>
          <w:p w:rsidR="00CF1072" w:rsidRPr="00CF1072" w:rsidRDefault="00CF1072" w:rsidP="00F429B1">
            <w:pPr>
              <w:rPr>
                <w:rFonts w:ascii="Arial" w:hAnsi="Arial" w:cs="Arial"/>
                <w:sz w:val="24"/>
                <w:szCs w:val="24"/>
              </w:rPr>
            </w:pPr>
            <w:r w:rsidRPr="00CF1072">
              <w:rPr>
                <w:rFonts w:ascii="Arial" w:hAnsi="Arial" w:cs="Arial"/>
                <w:sz w:val="24"/>
                <w:szCs w:val="24"/>
              </w:rPr>
              <w:t>:</w:t>
            </w:r>
          </w:p>
        </w:tc>
        <w:tc>
          <w:tcPr>
            <w:tcW w:w="6096" w:type="dxa"/>
          </w:tcPr>
          <w:p w:rsidR="00CF1072" w:rsidRPr="00CF1072" w:rsidRDefault="004B4860" w:rsidP="00F429B1">
            <w:pPr>
              <w:rPr>
                <w:rFonts w:ascii="Arial" w:hAnsi="Arial" w:cs="Arial"/>
                <w:sz w:val="24"/>
                <w:szCs w:val="24"/>
                <w:lang w:val="id-ID"/>
              </w:rPr>
            </w:pPr>
            <w:r>
              <w:rPr>
                <w:rFonts w:ascii="Arial" w:hAnsi="Arial" w:cs="Arial"/>
                <w:sz w:val="24"/>
                <w:szCs w:val="24"/>
                <w:lang w:val="id-ID"/>
              </w:rPr>
              <w:t>Unit</w:t>
            </w:r>
          </w:p>
        </w:tc>
      </w:tr>
    </w:tbl>
    <w:p w:rsidR="00CF1072" w:rsidRDefault="00CF1072" w:rsidP="008A22E0">
      <w:pPr>
        <w:rPr>
          <w:rFonts w:ascii="Arial" w:hAnsi="Arial" w:cs="Arial"/>
          <w:sz w:val="22"/>
          <w:szCs w:val="22"/>
          <w:lang w:val="id-ID"/>
        </w:rPr>
      </w:pPr>
    </w:p>
    <w:p w:rsidR="0082294F" w:rsidRDefault="004B4860" w:rsidP="008A22E0">
      <w:pPr>
        <w:rPr>
          <w:rFonts w:ascii="Arial" w:hAnsi="Arial" w:cs="Arial"/>
          <w:b/>
          <w:i/>
          <w:sz w:val="22"/>
          <w:szCs w:val="22"/>
          <w:lang w:val="id-ID"/>
        </w:rPr>
      </w:pPr>
      <w:r>
        <w:rPr>
          <w:rFonts w:ascii="Arial" w:hAnsi="Arial" w:cs="Arial"/>
          <w:b/>
          <w:i/>
          <w:sz w:val="22"/>
          <w:szCs w:val="22"/>
          <w:lang w:val="id-ID"/>
        </w:rPr>
        <w:t xml:space="preserve">(Bila terkait dengan Kebutuhan Pembangunan/rehabilitasi </w:t>
      </w:r>
      <w:r w:rsidR="0082294F">
        <w:rPr>
          <w:rFonts w:ascii="Arial" w:hAnsi="Arial" w:cs="Arial"/>
          <w:b/>
          <w:i/>
          <w:sz w:val="22"/>
          <w:szCs w:val="22"/>
          <w:lang w:val="id-ID"/>
        </w:rPr>
        <w:t>G</w:t>
      </w:r>
      <w:r>
        <w:rPr>
          <w:rFonts w:ascii="Arial" w:hAnsi="Arial" w:cs="Arial"/>
          <w:b/>
          <w:i/>
          <w:sz w:val="22"/>
          <w:szCs w:val="22"/>
          <w:lang w:val="id-ID"/>
        </w:rPr>
        <w:t xml:space="preserve">edung &amp; </w:t>
      </w:r>
      <w:r w:rsidR="0082294F">
        <w:rPr>
          <w:rFonts w:ascii="Arial" w:hAnsi="Arial" w:cs="Arial"/>
          <w:b/>
          <w:i/>
          <w:sz w:val="22"/>
          <w:szCs w:val="22"/>
          <w:lang w:val="id-ID"/>
        </w:rPr>
        <w:t>B</w:t>
      </w:r>
      <w:r>
        <w:rPr>
          <w:rFonts w:ascii="Arial" w:hAnsi="Arial" w:cs="Arial"/>
          <w:b/>
          <w:i/>
          <w:sz w:val="22"/>
          <w:szCs w:val="22"/>
          <w:lang w:val="id-ID"/>
        </w:rPr>
        <w:t>angunan</w:t>
      </w:r>
      <w:r w:rsidR="0082294F">
        <w:rPr>
          <w:rFonts w:ascii="Arial" w:hAnsi="Arial" w:cs="Arial"/>
          <w:b/>
          <w:i/>
          <w:sz w:val="22"/>
          <w:szCs w:val="22"/>
          <w:lang w:val="id-ID"/>
        </w:rPr>
        <w:t>)</w:t>
      </w:r>
    </w:p>
    <w:p w:rsidR="0082294F" w:rsidRDefault="0082294F" w:rsidP="008A22E0">
      <w:pPr>
        <w:rPr>
          <w:rFonts w:ascii="Arial" w:hAnsi="Arial" w:cs="Arial"/>
          <w:b/>
          <w:i/>
          <w:sz w:val="22"/>
          <w:szCs w:val="22"/>
          <w:lang w:val="id-ID"/>
        </w:rPr>
      </w:pPr>
    </w:p>
    <w:tbl>
      <w:tblPr>
        <w:tblW w:w="9720" w:type="dxa"/>
        <w:tblInd w:w="-34" w:type="dxa"/>
        <w:tblLook w:val="04A0"/>
      </w:tblPr>
      <w:tblGrid>
        <w:gridCol w:w="3227"/>
        <w:gridCol w:w="283"/>
        <w:gridCol w:w="6210"/>
      </w:tblGrid>
      <w:tr w:rsidR="0082294F" w:rsidRPr="00774AA2" w:rsidTr="00541C84">
        <w:tc>
          <w:tcPr>
            <w:tcW w:w="3227" w:type="dxa"/>
          </w:tcPr>
          <w:p w:rsidR="0082294F" w:rsidRPr="00774AA2" w:rsidRDefault="0082294F" w:rsidP="00F429B1">
            <w:pPr>
              <w:rPr>
                <w:rFonts w:ascii="Arial" w:hAnsi="Arial" w:cs="Arial"/>
              </w:rPr>
            </w:pPr>
            <w:r w:rsidRPr="00774AA2">
              <w:rPr>
                <w:rFonts w:ascii="Arial" w:hAnsi="Arial" w:cs="Arial"/>
              </w:rPr>
              <w:t>Kementerian / Lembaga</w:t>
            </w:r>
          </w:p>
        </w:tc>
        <w:tc>
          <w:tcPr>
            <w:tcW w:w="283" w:type="dxa"/>
          </w:tcPr>
          <w:p w:rsidR="0082294F" w:rsidRPr="00774AA2" w:rsidRDefault="0082294F" w:rsidP="00F429B1">
            <w:pPr>
              <w:rPr>
                <w:rFonts w:ascii="Arial" w:hAnsi="Arial" w:cs="Arial"/>
              </w:rPr>
            </w:pPr>
            <w:r w:rsidRPr="00774AA2">
              <w:rPr>
                <w:rFonts w:ascii="Arial" w:hAnsi="Arial" w:cs="Arial"/>
              </w:rPr>
              <w:t>:</w:t>
            </w:r>
          </w:p>
        </w:tc>
        <w:tc>
          <w:tcPr>
            <w:tcW w:w="6210" w:type="dxa"/>
          </w:tcPr>
          <w:p w:rsidR="0082294F" w:rsidRPr="005E1076" w:rsidRDefault="0082294F" w:rsidP="00F429B1">
            <w:pPr>
              <w:shd w:val="clear" w:color="auto" w:fill="FFFFFF"/>
              <w:rPr>
                <w:rFonts w:ascii="Arial" w:hAnsi="Arial" w:cs="Arial"/>
              </w:rPr>
            </w:pPr>
            <w:r w:rsidRPr="005E1076">
              <w:rPr>
                <w:rFonts w:ascii="Arial" w:hAnsi="Arial" w:cs="Arial"/>
              </w:rPr>
              <w:t>Kementerian Kesehatan (024)</w:t>
            </w:r>
          </w:p>
        </w:tc>
      </w:tr>
      <w:tr w:rsidR="0082294F" w:rsidRPr="00774AA2" w:rsidTr="00541C84">
        <w:tc>
          <w:tcPr>
            <w:tcW w:w="3227" w:type="dxa"/>
          </w:tcPr>
          <w:p w:rsidR="0082294F" w:rsidRPr="00774AA2" w:rsidRDefault="0082294F" w:rsidP="00F429B1">
            <w:pPr>
              <w:rPr>
                <w:rFonts w:ascii="Arial" w:hAnsi="Arial" w:cs="Arial"/>
              </w:rPr>
            </w:pPr>
            <w:r w:rsidRPr="00774AA2">
              <w:rPr>
                <w:rFonts w:ascii="Arial" w:hAnsi="Arial" w:cs="Arial"/>
              </w:rPr>
              <w:t>Unit Eselon I / II</w:t>
            </w:r>
          </w:p>
        </w:tc>
        <w:tc>
          <w:tcPr>
            <w:tcW w:w="283" w:type="dxa"/>
          </w:tcPr>
          <w:p w:rsidR="0082294F" w:rsidRPr="00774AA2" w:rsidRDefault="0082294F" w:rsidP="00F429B1">
            <w:pPr>
              <w:rPr>
                <w:rFonts w:ascii="Arial" w:hAnsi="Arial" w:cs="Arial"/>
              </w:rPr>
            </w:pPr>
            <w:r w:rsidRPr="00774AA2">
              <w:rPr>
                <w:rFonts w:ascii="Arial" w:hAnsi="Arial" w:cs="Arial"/>
              </w:rPr>
              <w:t>:</w:t>
            </w:r>
          </w:p>
        </w:tc>
        <w:tc>
          <w:tcPr>
            <w:tcW w:w="6210" w:type="dxa"/>
          </w:tcPr>
          <w:p w:rsidR="0082294F" w:rsidRPr="00B226F0" w:rsidRDefault="0082294F" w:rsidP="00F429B1">
            <w:pPr>
              <w:rPr>
                <w:rFonts w:ascii="Arial" w:hAnsi="Arial" w:cs="Arial"/>
              </w:rPr>
            </w:pPr>
            <w:r>
              <w:rPr>
                <w:rFonts w:ascii="Arial" w:hAnsi="Arial" w:cs="Arial"/>
              </w:rPr>
              <w:t xml:space="preserve">Ditjen Pelayanan Kesehatan </w:t>
            </w:r>
            <w:r w:rsidRPr="00B226F0">
              <w:rPr>
                <w:rFonts w:ascii="Arial" w:hAnsi="Arial" w:cs="Arial"/>
              </w:rPr>
              <w:t>(04) / Rsup Dr. Sardjito (415582)</w:t>
            </w:r>
          </w:p>
        </w:tc>
      </w:tr>
      <w:tr w:rsidR="0082294F" w:rsidRPr="00774AA2" w:rsidTr="00541C84">
        <w:tc>
          <w:tcPr>
            <w:tcW w:w="3227" w:type="dxa"/>
          </w:tcPr>
          <w:p w:rsidR="0082294F" w:rsidRPr="00774AA2" w:rsidRDefault="0082294F" w:rsidP="00F429B1">
            <w:pPr>
              <w:rPr>
                <w:rFonts w:ascii="Arial" w:hAnsi="Arial" w:cs="Arial"/>
              </w:rPr>
            </w:pPr>
            <w:r w:rsidRPr="00774AA2">
              <w:rPr>
                <w:rFonts w:ascii="Arial" w:hAnsi="Arial" w:cs="Arial"/>
              </w:rPr>
              <w:t>Program</w:t>
            </w:r>
          </w:p>
        </w:tc>
        <w:tc>
          <w:tcPr>
            <w:tcW w:w="283" w:type="dxa"/>
          </w:tcPr>
          <w:p w:rsidR="0082294F" w:rsidRPr="00774AA2" w:rsidRDefault="0082294F" w:rsidP="00F429B1">
            <w:pPr>
              <w:rPr>
                <w:rFonts w:ascii="Arial" w:hAnsi="Arial" w:cs="Arial"/>
              </w:rPr>
            </w:pPr>
            <w:r w:rsidRPr="00774AA2">
              <w:rPr>
                <w:rFonts w:ascii="Arial" w:hAnsi="Arial" w:cs="Arial"/>
              </w:rPr>
              <w:t>:</w:t>
            </w:r>
          </w:p>
        </w:tc>
        <w:tc>
          <w:tcPr>
            <w:tcW w:w="6210" w:type="dxa"/>
          </w:tcPr>
          <w:p w:rsidR="0082294F" w:rsidRPr="00B226F0" w:rsidRDefault="0082294F" w:rsidP="00F429B1">
            <w:pPr>
              <w:rPr>
                <w:rFonts w:ascii="Arial" w:hAnsi="Arial" w:cs="Arial"/>
              </w:rPr>
            </w:pPr>
            <w:r w:rsidRPr="00B226F0">
              <w:rPr>
                <w:rFonts w:ascii="Arial" w:hAnsi="Arial" w:cs="Arial"/>
              </w:rPr>
              <w:t>Pembinaan Pelayanan Kesehatan</w:t>
            </w:r>
            <w:r>
              <w:rPr>
                <w:rFonts w:ascii="Arial" w:hAnsi="Arial" w:cs="Arial"/>
              </w:rPr>
              <w:t xml:space="preserve"> </w:t>
            </w:r>
            <w:r w:rsidRPr="00B226F0">
              <w:rPr>
                <w:rFonts w:ascii="Arial" w:hAnsi="Arial" w:cs="Arial"/>
              </w:rPr>
              <w:t xml:space="preserve"> (024.04.07)</w:t>
            </w:r>
          </w:p>
        </w:tc>
      </w:tr>
      <w:tr w:rsidR="0082294F" w:rsidRPr="00774AA2" w:rsidTr="00541C84">
        <w:tc>
          <w:tcPr>
            <w:tcW w:w="3227" w:type="dxa"/>
          </w:tcPr>
          <w:p w:rsidR="0082294F" w:rsidRPr="00774AA2" w:rsidRDefault="0082294F" w:rsidP="00F429B1">
            <w:pPr>
              <w:rPr>
                <w:rFonts w:ascii="Arial" w:hAnsi="Arial" w:cs="Arial"/>
              </w:rPr>
            </w:pPr>
            <w:r w:rsidRPr="00774AA2">
              <w:rPr>
                <w:rFonts w:ascii="Arial" w:hAnsi="Arial" w:cs="Arial"/>
              </w:rPr>
              <w:t>Hasil (</w:t>
            </w:r>
            <w:r w:rsidRPr="00774AA2">
              <w:rPr>
                <w:rFonts w:ascii="Arial" w:hAnsi="Arial" w:cs="Arial"/>
                <w:i/>
              </w:rPr>
              <w:t>Outcome</w:t>
            </w:r>
            <w:r w:rsidRPr="00774AA2">
              <w:rPr>
                <w:rFonts w:ascii="Arial" w:hAnsi="Arial" w:cs="Arial"/>
              </w:rPr>
              <w:t>)</w:t>
            </w:r>
          </w:p>
        </w:tc>
        <w:tc>
          <w:tcPr>
            <w:tcW w:w="283" w:type="dxa"/>
          </w:tcPr>
          <w:p w:rsidR="0082294F" w:rsidRPr="00774AA2" w:rsidRDefault="0082294F" w:rsidP="00F429B1">
            <w:pPr>
              <w:rPr>
                <w:rFonts w:ascii="Arial" w:hAnsi="Arial" w:cs="Arial"/>
              </w:rPr>
            </w:pPr>
            <w:r w:rsidRPr="00774AA2">
              <w:rPr>
                <w:rFonts w:ascii="Arial" w:hAnsi="Arial" w:cs="Arial"/>
              </w:rPr>
              <w:t>:</w:t>
            </w:r>
          </w:p>
        </w:tc>
        <w:tc>
          <w:tcPr>
            <w:tcW w:w="6210" w:type="dxa"/>
          </w:tcPr>
          <w:p w:rsidR="0082294F" w:rsidRPr="00A46D5B" w:rsidRDefault="0082294F" w:rsidP="00F429B1">
            <w:pPr>
              <w:rPr>
                <w:rFonts w:ascii="Arial" w:hAnsi="Arial" w:cs="Arial"/>
              </w:rPr>
            </w:pPr>
            <w:r>
              <w:rPr>
                <w:rFonts w:ascii="Arial" w:hAnsi="Arial" w:cs="Arial"/>
              </w:rPr>
              <w:t>Gedung dan Bangunan (008)</w:t>
            </w:r>
          </w:p>
        </w:tc>
      </w:tr>
      <w:tr w:rsidR="0082294F" w:rsidRPr="00774AA2" w:rsidTr="00541C84">
        <w:tc>
          <w:tcPr>
            <w:tcW w:w="3227" w:type="dxa"/>
          </w:tcPr>
          <w:p w:rsidR="0082294F" w:rsidRPr="00774AA2" w:rsidRDefault="0082294F" w:rsidP="00F429B1">
            <w:pPr>
              <w:rPr>
                <w:rFonts w:ascii="Arial" w:hAnsi="Arial" w:cs="Arial"/>
              </w:rPr>
            </w:pPr>
            <w:r w:rsidRPr="00774AA2">
              <w:rPr>
                <w:rFonts w:ascii="Arial" w:hAnsi="Arial" w:cs="Arial"/>
              </w:rPr>
              <w:t>Kegiatan</w:t>
            </w:r>
          </w:p>
        </w:tc>
        <w:tc>
          <w:tcPr>
            <w:tcW w:w="283" w:type="dxa"/>
          </w:tcPr>
          <w:p w:rsidR="0082294F" w:rsidRPr="00774AA2" w:rsidRDefault="0082294F" w:rsidP="00F429B1">
            <w:pPr>
              <w:rPr>
                <w:rFonts w:ascii="Arial" w:hAnsi="Arial" w:cs="Arial"/>
              </w:rPr>
            </w:pPr>
            <w:r w:rsidRPr="00774AA2">
              <w:rPr>
                <w:rFonts w:ascii="Arial" w:hAnsi="Arial" w:cs="Arial"/>
              </w:rPr>
              <w:t>:</w:t>
            </w:r>
          </w:p>
        </w:tc>
        <w:tc>
          <w:tcPr>
            <w:tcW w:w="6210" w:type="dxa"/>
          </w:tcPr>
          <w:p w:rsidR="0082294F" w:rsidRPr="00B226F0" w:rsidRDefault="0082294F" w:rsidP="00F429B1">
            <w:pPr>
              <w:shd w:val="clear" w:color="auto" w:fill="FFFFFF"/>
              <w:rPr>
                <w:rFonts w:ascii="Arial" w:hAnsi="Arial" w:cs="Arial"/>
              </w:rPr>
            </w:pPr>
            <w:r>
              <w:rPr>
                <w:rFonts w:ascii="Arial" w:hAnsi="Arial" w:cs="Arial"/>
              </w:rPr>
              <w:t xml:space="preserve">Dukungan Manajemen dan Pelaksanaan TugasTeknis lainnya pada Program </w:t>
            </w:r>
            <w:r w:rsidRPr="00B226F0">
              <w:rPr>
                <w:rFonts w:ascii="Arial" w:hAnsi="Arial" w:cs="Arial"/>
              </w:rPr>
              <w:t>Pembinaan Pelayanan Kesehatan</w:t>
            </w:r>
            <w:r>
              <w:rPr>
                <w:rFonts w:ascii="Arial" w:hAnsi="Arial" w:cs="Arial"/>
              </w:rPr>
              <w:t xml:space="preserve"> </w:t>
            </w:r>
            <w:r w:rsidRPr="00B226F0">
              <w:rPr>
                <w:rFonts w:ascii="Arial" w:hAnsi="Arial" w:cs="Arial"/>
              </w:rPr>
              <w:t xml:space="preserve"> </w:t>
            </w:r>
            <w:r>
              <w:rPr>
                <w:rFonts w:ascii="Arial" w:hAnsi="Arial" w:cs="Arial"/>
              </w:rPr>
              <w:t>(2094</w:t>
            </w:r>
            <w:r w:rsidRPr="00B226F0">
              <w:rPr>
                <w:rFonts w:ascii="Arial" w:hAnsi="Arial" w:cs="Arial"/>
              </w:rPr>
              <w:t>)</w:t>
            </w:r>
          </w:p>
        </w:tc>
      </w:tr>
      <w:tr w:rsidR="0082294F" w:rsidRPr="00774AA2" w:rsidTr="00541C84">
        <w:trPr>
          <w:trHeight w:val="504"/>
        </w:trPr>
        <w:tc>
          <w:tcPr>
            <w:tcW w:w="3227" w:type="dxa"/>
          </w:tcPr>
          <w:p w:rsidR="0082294F" w:rsidRPr="00774AA2" w:rsidRDefault="0082294F" w:rsidP="00F429B1">
            <w:pPr>
              <w:rPr>
                <w:rFonts w:ascii="Arial" w:hAnsi="Arial" w:cs="Arial"/>
              </w:rPr>
            </w:pPr>
            <w:r w:rsidRPr="00774AA2">
              <w:rPr>
                <w:rFonts w:ascii="Arial" w:hAnsi="Arial" w:cs="Arial"/>
              </w:rPr>
              <w:t>Indikator Kinerja Kegiatan</w:t>
            </w:r>
          </w:p>
        </w:tc>
        <w:tc>
          <w:tcPr>
            <w:tcW w:w="283" w:type="dxa"/>
          </w:tcPr>
          <w:p w:rsidR="0082294F" w:rsidRPr="00774AA2" w:rsidRDefault="0082294F" w:rsidP="00F429B1">
            <w:pPr>
              <w:rPr>
                <w:rFonts w:ascii="Arial" w:hAnsi="Arial" w:cs="Arial"/>
              </w:rPr>
            </w:pPr>
            <w:r w:rsidRPr="00774AA2">
              <w:rPr>
                <w:rFonts w:ascii="Arial" w:hAnsi="Arial" w:cs="Arial"/>
              </w:rPr>
              <w:t>:</w:t>
            </w:r>
          </w:p>
        </w:tc>
        <w:tc>
          <w:tcPr>
            <w:tcW w:w="6210" w:type="dxa"/>
          </w:tcPr>
          <w:p w:rsidR="0082294F" w:rsidRPr="00B226F0" w:rsidRDefault="0082294F" w:rsidP="00F429B1">
            <w:pPr>
              <w:shd w:val="clear" w:color="auto" w:fill="FFFFFF"/>
              <w:rPr>
                <w:rFonts w:ascii="Arial" w:hAnsi="Arial" w:cs="Arial"/>
              </w:rPr>
            </w:pPr>
            <w:r>
              <w:rPr>
                <w:rFonts w:ascii="Arial" w:hAnsi="Arial" w:cs="Arial"/>
              </w:rPr>
              <w:t>Jumlah Dukungan Manajemen dan Pelaksanaan TugasTeknis lainnya pada Unit Utama dan UPT Pelayanan Kesehatan (001)</w:t>
            </w:r>
          </w:p>
        </w:tc>
      </w:tr>
      <w:tr w:rsidR="0082294F" w:rsidRPr="00774AA2" w:rsidTr="00541C84">
        <w:tc>
          <w:tcPr>
            <w:tcW w:w="3227" w:type="dxa"/>
          </w:tcPr>
          <w:p w:rsidR="0082294F" w:rsidRPr="00774AA2" w:rsidRDefault="0082294F" w:rsidP="00F429B1">
            <w:pPr>
              <w:rPr>
                <w:rFonts w:ascii="Arial" w:hAnsi="Arial" w:cs="Arial"/>
              </w:rPr>
            </w:pPr>
            <w:r w:rsidRPr="00774AA2">
              <w:rPr>
                <w:rFonts w:ascii="Arial" w:hAnsi="Arial" w:cs="Arial"/>
              </w:rPr>
              <w:t>Jenis Keluaran (Output)</w:t>
            </w:r>
          </w:p>
        </w:tc>
        <w:tc>
          <w:tcPr>
            <w:tcW w:w="283" w:type="dxa"/>
          </w:tcPr>
          <w:p w:rsidR="0082294F" w:rsidRPr="00774AA2" w:rsidRDefault="0082294F" w:rsidP="00F429B1">
            <w:pPr>
              <w:rPr>
                <w:rFonts w:ascii="Arial" w:hAnsi="Arial" w:cs="Arial"/>
              </w:rPr>
            </w:pPr>
            <w:r w:rsidRPr="00774AA2">
              <w:rPr>
                <w:rFonts w:ascii="Arial" w:hAnsi="Arial" w:cs="Arial"/>
              </w:rPr>
              <w:t>:</w:t>
            </w:r>
          </w:p>
        </w:tc>
        <w:tc>
          <w:tcPr>
            <w:tcW w:w="6210" w:type="dxa"/>
          </w:tcPr>
          <w:p w:rsidR="0082294F" w:rsidRPr="00A46D5B" w:rsidRDefault="0082294F" w:rsidP="00F429B1">
            <w:pPr>
              <w:rPr>
                <w:rFonts w:ascii="Arial" w:hAnsi="Arial" w:cs="Arial"/>
              </w:rPr>
            </w:pPr>
            <w:r>
              <w:rPr>
                <w:rFonts w:ascii="Arial" w:hAnsi="Arial" w:cs="Arial"/>
              </w:rPr>
              <w:t>Gedung Layanan (2094.506)</w:t>
            </w:r>
          </w:p>
        </w:tc>
      </w:tr>
      <w:tr w:rsidR="0082294F" w:rsidRPr="00774AA2" w:rsidTr="00541C84">
        <w:tc>
          <w:tcPr>
            <w:tcW w:w="3227" w:type="dxa"/>
          </w:tcPr>
          <w:p w:rsidR="0082294F" w:rsidRPr="00774AA2" w:rsidRDefault="0082294F" w:rsidP="00F429B1">
            <w:pPr>
              <w:rPr>
                <w:rFonts w:ascii="Arial" w:hAnsi="Arial" w:cs="Arial"/>
              </w:rPr>
            </w:pPr>
            <w:r w:rsidRPr="00774AA2">
              <w:rPr>
                <w:rFonts w:ascii="Arial" w:hAnsi="Arial" w:cs="Arial"/>
              </w:rPr>
              <w:t>Volume Keluaran (Output)</w:t>
            </w:r>
          </w:p>
        </w:tc>
        <w:tc>
          <w:tcPr>
            <w:tcW w:w="283" w:type="dxa"/>
          </w:tcPr>
          <w:p w:rsidR="0082294F" w:rsidRPr="00774AA2" w:rsidRDefault="0082294F" w:rsidP="00F429B1">
            <w:pPr>
              <w:rPr>
                <w:rFonts w:ascii="Arial" w:hAnsi="Arial" w:cs="Arial"/>
              </w:rPr>
            </w:pPr>
            <w:r w:rsidRPr="00774AA2">
              <w:rPr>
                <w:rFonts w:ascii="Arial" w:hAnsi="Arial" w:cs="Arial"/>
              </w:rPr>
              <w:t>:</w:t>
            </w:r>
          </w:p>
        </w:tc>
        <w:tc>
          <w:tcPr>
            <w:tcW w:w="6210" w:type="dxa"/>
          </w:tcPr>
          <w:p w:rsidR="0082294F" w:rsidRPr="00930FC1" w:rsidRDefault="0082294F" w:rsidP="00F429B1">
            <w:pPr>
              <w:rPr>
                <w:rFonts w:ascii="Arial" w:hAnsi="Arial" w:cs="Arial"/>
                <w:lang w:val="id-ID"/>
              </w:rPr>
            </w:pPr>
            <w:r>
              <w:rPr>
                <w:rFonts w:ascii="Arial" w:hAnsi="Arial" w:cs="Arial"/>
              </w:rPr>
              <w:t>5.548,06</w:t>
            </w:r>
            <w:r w:rsidR="00930FC1">
              <w:rPr>
                <w:rFonts w:ascii="Arial" w:hAnsi="Arial" w:cs="Arial"/>
                <w:lang w:val="id-ID"/>
              </w:rPr>
              <w:t xml:space="preserve"> </w:t>
            </w:r>
            <w:r w:rsidR="00930FC1">
              <w:rPr>
                <w:rFonts w:ascii="Arial" w:hAnsi="Arial" w:cs="Arial"/>
                <w:b/>
                <w:i/>
                <w:lang w:val="id-ID"/>
              </w:rPr>
              <w:t>(contoh PJT)</w:t>
            </w:r>
          </w:p>
        </w:tc>
      </w:tr>
      <w:tr w:rsidR="0082294F" w:rsidRPr="00774AA2" w:rsidTr="00541C84">
        <w:tc>
          <w:tcPr>
            <w:tcW w:w="3227" w:type="dxa"/>
          </w:tcPr>
          <w:p w:rsidR="0082294F" w:rsidRPr="00774AA2" w:rsidRDefault="0082294F" w:rsidP="00F429B1">
            <w:pPr>
              <w:ind w:right="-108"/>
              <w:rPr>
                <w:rFonts w:ascii="Arial" w:hAnsi="Arial" w:cs="Arial"/>
              </w:rPr>
            </w:pPr>
            <w:r w:rsidRPr="00774AA2">
              <w:rPr>
                <w:rFonts w:ascii="Arial" w:hAnsi="Arial" w:cs="Arial"/>
              </w:rPr>
              <w:t>Satuan Ukur Keluaran (Output)</w:t>
            </w:r>
          </w:p>
        </w:tc>
        <w:tc>
          <w:tcPr>
            <w:tcW w:w="283" w:type="dxa"/>
          </w:tcPr>
          <w:p w:rsidR="0082294F" w:rsidRPr="00774AA2" w:rsidRDefault="0082294F" w:rsidP="00F429B1">
            <w:pPr>
              <w:rPr>
                <w:rFonts w:ascii="Arial" w:hAnsi="Arial" w:cs="Arial"/>
              </w:rPr>
            </w:pPr>
            <w:r w:rsidRPr="00774AA2">
              <w:rPr>
                <w:rFonts w:ascii="Arial" w:hAnsi="Arial" w:cs="Arial"/>
              </w:rPr>
              <w:t>:</w:t>
            </w:r>
          </w:p>
        </w:tc>
        <w:tc>
          <w:tcPr>
            <w:tcW w:w="6210" w:type="dxa"/>
          </w:tcPr>
          <w:p w:rsidR="0082294F" w:rsidRPr="00774AA2" w:rsidRDefault="0082294F" w:rsidP="00F429B1">
            <w:pPr>
              <w:rPr>
                <w:rFonts w:ascii="Arial" w:hAnsi="Arial" w:cs="Arial"/>
              </w:rPr>
            </w:pPr>
            <w:r>
              <w:rPr>
                <w:rFonts w:ascii="Arial" w:hAnsi="Arial" w:cs="Arial"/>
              </w:rPr>
              <w:t>M2</w:t>
            </w:r>
          </w:p>
        </w:tc>
      </w:tr>
    </w:tbl>
    <w:p w:rsidR="0082294F" w:rsidRDefault="0082294F" w:rsidP="008A22E0">
      <w:pPr>
        <w:rPr>
          <w:rFonts w:ascii="Arial" w:hAnsi="Arial" w:cs="Arial"/>
          <w:b/>
          <w:i/>
          <w:sz w:val="22"/>
          <w:szCs w:val="22"/>
          <w:lang w:val="id-ID"/>
        </w:rPr>
      </w:pPr>
    </w:p>
    <w:p w:rsidR="00757299" w:rsidRDefault="00757299" w:rsidP="008A22E0">
      <w:pPr>
        <w:rPr>
          <w:rFonts w:ascii="Arial" w:hAnsi="Arial" w:cs="Arial"/>
          <w:b/>
          <w:i/>
          <w:sz w:val="22"/>
          <w:szCs w:val="22"/>
          <w:lang w:val="id-ID"/>
        </w:rPr>
      </w:pPr>
      <w:r>
        <w:rPr>
          <w:rFonts w:ascii="Arial" w:hAnsi="Arial" w:cs="Arial"/>
          <w:b/>
          <w:i/>
          <w:sz w:val="22"/>
          <w:szCs w:val="22"/>
          <w:lang w:val="id-ID"/>
        </w:rPr>
        <w:lastRenderedPageBreak/>
        <w:t>(Bila terkait dengan Kebutuhan Pengembangan SDM)</w:t>
      </w:r>
    </w:p>
    <w:p w:rsidR="00757299" w:rsidRDefault="00757299" w:rsidP="008A22E0">
      <w:pPr>
        <w:rPr>
          <w:rFonts w:ascii="Arial" w:hAnsi="Arial" w:cs="Arial"/>
          <w:b/>
          <w:i/>
          <w:sz w:val="22"/>
          <w:szCs w:val="22"/>
          <w:lang w:val="id-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6096"/>
      </w:tblGrid>
      <w:tr w:rsidR="00757299" w:rsidRPr="00757299" w:rsidTr="00F429B1">
        <w:tc>
          <w:tcPr>
            <w:tcW w:w="3227" w:type="dxa"/>
          </w:tcPr>
          <w:p w:rsidR="00757299" w:rsidRPr="00757299" w:rsidRDefault="00757299" w:rsidP="00757299">
            <w:pPr>
              <w:rPr>
                <w:rFonts w:ascii="Arial" w:hAnsi="Arial" w:cs="Arial"/>
                <w:sz w:val="24"/>
                <w:szCs w:val="24"/>
              </w:rPr>
            </w:pPr>
            <w:r w:rsidRPr="00757299">
              <w:rPr>
                <w:rFonts w:ascii="Arial" w:hAnsi="Arial" w:cs="Arial"/>
                <w:sz w:val="24"/>
                <w:szCs w:val="24"/>
              </w:rPr>
              <w:t>Kementerian / Lembaga</w:t>
            </w:r>
          </w:p>
        </w:tc>
        <w:tc>
          <w:tcPr>
            <w:tcW w:w="283" w:type="dxa"/>
          </w:tcPr>
          <w:p w:rsidR="00757299" w:rsidRPr="00757299" w:rsidRDefault="00757299" w:rsidP="00757299">
            <w:pPr>
              <w:rPr>
                <w:rFonts w:ascii="Arial" w:hAnsi="Arial" w:cs="Arial"/>
                <w:sz w:val="24"/>
                <w:szCs w:val="24"/>
              </w:rPr>
            </w:pPr>
            <w:r w:rsidRPr="00757299">
              <w:rPr>
                <w:rFonts w:ascii="Arial" w:hAnsi="Arial" w:cs="Arial"/>
                <w:sz w:val="24"/>
                <w:szCs w:val="24"/>
              </w:rPr>
              <w:t>:</w:t>
            </w:r>
          </w:p>
        </w:tc>
        <w:tc>
          <w:tcPr>
            <w:tcW w:w="6096" w:type="dxa"/>
          </w:tcPr>
          <w:p w:rsidR="00757299" w:rsidRPr="00757299" w:rsidRDefault="00757299" w:rsidP="00757299">
            <w:pPr>
              <w:rPr>
                <w:rFonts w:ascii="Arial" w:hAnsi="Arial" w:cs="Arial"/>
                <w:sz w:val="24"/>
                <w:szCs w:val="24"/>
              </w:rPr>
            </w:pPr>
            <w:r w:rsidRPr="00757299">
              <w:rPr>
                <w:rFonts w:ascii="Arial" w:hAnsi="Arial" w:cs="Arial"/>
                <w:sz w:val="24"/>
                <w:szCs w:val="24"/>
              </w:rPr>
              <w:t>Kementerian Kesehatan (024)</w:t>
            </w:r>
          </w:p>
        </w:tc>
      </w:tr>
      <w:tr w:rsidR="00757299" w:rsidRPr="00757299" w:rsidTr="00F429B1">
        <w:tc>
          <w:tcPr>
            <w:tcW w:w="3227" w:type="dxa"/>
          </w:tcPr>
          <w:p w:rsidR="00757299" w:rsidRPr="00757299" w:rsidRDefault="00757299" w:rsidP="00757299">
            <w:pPr>
              <w:rPr>
                <w:rFonts w:ascii="Arial" w:hAnsi="Arial" w:cs="Arial"/>
                <w:sz w:val="24"/>
                <w:szCs w:val="24"/>
              </w:rPr>
            </w:pPr>
            <w:r w:rsidRPr="00757299">
              <w:rPr>
                <w:rFonts w:ascii="Arial" w:hAnsi="Arial" w:cs="Arial"/>
                <w:sz w:val="24"/>
                <w:szCs w:val="24"/>
              </w:rPr>
              <w:t>Unit Eselon I / II</w:t>
            </w:r>
          </w:p>
        </w:tc>
        <w:tc>
          <w:tcPr>
            <w:tcW w:w="283" w:type="dxa"/>
          </w:tcPr>
          <w:p w:rsidR="00757299" w:rsidRPr="00757299" w:rsidRDefault="00757299" w:rsidP="00757299">
            <w:pPr>
              <w:rPr>
                <w:rFonts w:ascii="Arial" w:hAnsi="Arial" w:cs="Arial"/>
                <w:sz w:val="24"/>
                <w:szCs w:val="24"/>
              </w:rPr>
            </w:pPr>
            <w:r w:rsidRPr="00757299">
              <w:rPr>
                <w:rFonts w:ascii="Arial" w:hAnsi="Arial" w:cs="Arial"/>
                <w:sz w:val="24"/>
                <w:szCs w:val="24"/>
              </w:rPr>
              <w:t>:</w:t>
            </w:r>
          </w:p>
        </w:tc>
        <w:tc>
          <w:tcPr>
            <w:tcW w:w="6096" w:type="dxa"/>
          </w:tcPr>
          <w:p w:rsidR="00757299" w:rsidRPr="00757299" w:rsidRDefault="00757299" w:rsidP="00757299">
            <w:pPr>
              <w:rPr>
                <w:rFonts w:ascii="Arial" w:hAnsi="Arial" w:cs="Arial"/>
                <w:sz w:val="24"/>
                <w:szCs w:val="24"/>
              </w:rPr>
            </w:pPr>
            <w:r w:rsidRPr="00757299">
              <w:rPr>
                <w:rFonts w:ascii="Arial" w:hAnsi="Arial" w:cs="Arial"/>
                <w:sz w:val="24"/>
                <w:szCs w:val="24"/>
                <w:lang w:val="id-ID"/>
              </w:rPr>
              <w:t xml:space="preserve">Ditjen Pelayanan Kesehatan </w:t>
            </w:r>
            <w:r w:rsidRPr="00757299">
              <w:rPr>
                <w:rFonts w:ascii="Arial" w:hAnsi="Arial" w:cs="Arial"/>
                <w:sz w:val="24"/>
                <w:szCs w:val="24"/>
              </w:rPr>
              <w:t>(04) / RSUP Dr. Sardjito (415582)</w:t>
            </w:r>
          </w:p>
        </w:tc>
      </w:tr>
      <w:tr w:rsidR="00757299" w:rsidRPr="00757299" w:rsidTr="00F429B1">
        <w:tc>
          <w:tcPr>
            <w:tcW w:w="3227" w:type="dxa"/>
          </w:tcPr>
          <w:p w:rsidR="00757299" w:rsidRPr="00757299" w:rsidRDefault="00757299" w:rsidP="00757299">
            <w:pPr>
              <w:rPr>
                <w:rFonts w:ascii="Arial" w:hAnsi="Arial" w:cs="Arial"/>
                <w:sz w:val="24"/>
                <w:szCs w:val="24"/>
              </w:rPr>
            </w:pPr>
            <w:r w:rsidRPr="00757299">
              <w:rPr>
                <w:rFonts w:ascii="Arial" w:hAnsi="Arial" w:cs="Arial"/>
                <w:sz w:val="24"/>
                <w:szCs w:val="24"/>
              </w:rPr>
              <w:t>Program</w:t>
            </w:r>
          </w:p>
        </w:tc>
        <w:tc>
          <w:tcPr>
            <w:tcW w:w="283" w:type="dxa"/>
          </w:tcPr>
          <w:p w:rsidR="00757299" w:rsidRPr="00757299" w:rsidRDefault="00757299" w:rsidP="00757299">
            <w:pPr>
              <w:rPr>
                <w:rFonts w:ascii="Arial" w:hAnsi="Arial" w:cs="Arial"/>
                <w:sz w:val="24"/>
                <w:szCs w:val="24"/>
              </w:rPr>
            </w:pPr>
            <w:r w:rsidRPr="00757299">
              <w:rPr>
                <w:rFonts w:ascii="Arial" w:hAnsi="Arial" w:cs="Arial"/>
                <w:sz w:val="24"/>
                <w:szCs w:val="24"/>
              </w:rPr>
              <w:t>:</w:t>
            </w:r>
          </w:p>
        </w:tc>
        <w:tc>
          <w:tcPr>
            <w:tcW w:w="6096" w:type="dxa"/>
          </w:tcPr>
          <w:p w:rsidR="00757299" w:rsidRPr="00757299" w:rsidRDefault="00757299" w:rsidP="00757299">
            <w:pPr>
              <w:rPr>
                <w:rFonts w:ascii="Arial" w:hAnsi="Arial" w:cs="Arial"/>
                <w:sz w:val="24"/>
                <w:szCs w:val="24"/>
              </w:rPr>
            </w:pPr>
            <w:r w:rsidRPr="00757299">
              <w:rPr>
                <w:rFonts w:ascii="Arial" w:hAnsi="Arial" w:cs="Arial"/>
                <w:sz w:val="24"/>
                <w:szCs w:val="24"/>
              </w:rPr>
              <w:t xml:space="preserve">Pembinaan </w:t>
            </w:r>
            <w:r w:rsidRPr="00757299">
              <w:rPr>
                <w:rFonts w:ascii="Arial" w:hAnsi="Arial" w:cs="Arial"/>
                <w:sz w:val="24"/>
                <w:szCs w:val="24"/>
                <w:lang w:val="id-ID"/>
              </w:rPr>
              <w:t xml:space="preserve">Pelayanan </w:t>
            </w:r>
            <w:r w:rsidRPr="00757299">
              <w:rPr>
                <w:rFonts w:ascii="Arial" w:hAnsi="Arial" w:cs="Arial"/>
                <w:sz w:val="24"/>
                <w:szCs w:val="24"/>
              </w:rPr>
              <w:t>Kesehatan (024.04.07)</w:t>
            </w:r>
          </w:p>
        </w:tc>
      </w:tr>
      <w:tr w:rsidR="00757299" w:rsidRPr="00757299" w:rsidTr="00F429B1">
        <w:tc>
          <w:tcPr>
            <w:tcW w:w="3227" w:type="dxa"/>
          </w:tcPr>
          <w:p w:rsidR="00757299" w:rsidRPr="00757299" w:rsidRDefault="00757299" w:rsidP="00757299">
            <w:pPr>
              <w:rPr>
                <w:rFonts w:ascii="Arial" w:hAnsi="Arial" w:cs="Arial"/>
                <w:sz w:val="24"/>
                <w:szCs w:val="24"/>
              </w:rPr>
            </w:pPr>
            <w:r w:rsidRPr="00757299">
              <w:rPr>
                <w:rFonts w:ascii="Arial" w:hAnsi="Arial" w:cs="Arial"/>
                <w:sz w:val="24"/>
                <w:szCs w:val="24"/>
              </w:rPr>
              <w:t>Hasil (</w:t>
            </w:r>
            <w:r w:rsidRPr="00757299">
              <w:rPr>
                <w:rFonts w:ascii="Arial" w:hAnsi="Arial" w:cs="Arial"/>
                <w:i/>
                <w:sz w:val="24"/>
                <w:szCs w:val="24"/>
              </w:rPr>
              <w:t>Outcome</w:t>
            </w:r>
            <w:r w:rsidRPr="00757299">
              <w:rPr>
                <w:rFonts w:ascii="Arial" w:hAnsi="Arial" w:cs="Arial"/>
                <w:sz w:val="24"/>
                <w:szCs w:val="24"/>
              </w:rPr>
              <w:t>)</w:t>
            </w:r>
          </w:p>
        </w:tc>
        <w:tc>
          <w:tcPr>
            <w:tcW w:w="283" w:type="dxa"/>
          </w:tcPr>
          <w:p w:rsidR="00757299" w:rsidRPr="00757299" w:rsidRDefault="00757299" w:rsidP="00757299">
            <w:pPr>
              <w:rPr>
                <w:rFonts w:ascii="Arial" w:hAnsi="Arial" w:cs="Arial"/>
                <w:sz w:val="24"/>
                <w:szCs w:val="24"/>
              </w:rPr>
            </w:pPr>
            <w:r w:rsidRPr="00757299">
              <w:rPr>
                <w:rFonts w:ascii="Arial" w:hAnsi="Arial" w:cs="Arial"/>
                <w:sz w:val="24"/>
                <w:szCs w:val="24"/>
              </w:rPr>
              <w:t>:</w:t>
            </w:r>
          </w:p>
        </w:tc>
        <w:tc>
          <w:tcPr>
            <w:tcW w:w="6096" w:type="dxa"/>
          </w:tcPr>
          <w:p w:rsidR="00757299" w:rsidRPr="00757299" w:rsidRDefault="00757299" w:rsidP="00757299">
            <w:pPr>
              <w:rPr>
                <w:rFonts w:ascii="Arial" w:hAnsi="Arial" w:cs="Arial"/>
                <w:sz w:val="24"/>
                <w:szCs w:val="24"/>
                <w:lang w:val="id-ID"/>
              </w:rPr>
            </w:pPr>
            <w:r w:rsidRPr="00757299">
              <w:rPr>
                <w:rFonts w:ascii="Arial" w:hAnsi="Arial" w:cs="Arial"/>
                <w:sz w:val="24"/>
                <w:szCs w:val="24"/>
                <w:lang w:val="id-ID"/>
              </w:rPr>
              <w:t>Layanan Internal Organisasi (011)</w:t>
            </w:r>
          </w:p>
        </w:tc>
      </w:tr>
      <w:tr w:rsidR="00757299" w:rsidRPr="00757299" w:rsidTr="00F429B1">
        <w:tc>
          <w:tcPr>
            <w:tcW w:w="3227" w:type="dxa"/>
          </w:tcPr>
          <w:p w:rsidR="00757299" w:rsidRPr="00757299" w:rsidRDefault="00757299" w:rsidP="00757299">
            <w:pPr>
              <w:rPr>
                <w:rFonts w:ascii="Arial" w:hAnsi="Arial" w:cs="Arial"/>
                <w:sz w:val="24"/>
                <w:szCs w:val="24"/>
              </w:rPr>
            </w:pPr>
            <w:r w:rsidRPr="00757299">
              <w:rPr>
                <w:rFonts w:ascii="Arial" w:hAnsi="Arial" w:cs="Arial"/>
                <w:sz w:val="24"/>
                <w:szCs w:val="24"/>
              </w:rPr>
              <w:t>Kegiatan</w:t>
            </w:r>
          </w:p>
        </w:tc>
        <w:tc>
          <w:tcPr>
            <w:tcW w:w="283" w:type="dxa"/>
          </w:tcPr>
          <w:p w:rsidR="00757299" w:rsidRPr="00757299" w:rsidRDefault="00757299" w:rsidP="00757299">
            <w:pPr>
              <w:rPr>
                <w:rFonts w:ascii="Arial" w:hAnsi="Arial" w:cs="Arial"/>
                <w:sz w:val="24"/>
                <w:szCs w:val="24"/>
              </w:rPr>
            </w:pPr>
            <w:r w:rsidRPr="00757299">
              <w:rPr>
                <w:rFonts w:ascii="Arial" w:hAnsi="Arial" w:cs="Arial"/>
                <w:sz w:val="24"/>
                <w:szCs w:val="24"/>
              </w:rPr>
              <w:t>:</w:t>
            </w:r>
          </w:p>
        </w:tc>
        <w:tc>
          <w:tcPr>
            <w:tcW w:w="6096" w:type="dxa"/>
          </w:tcPr>
          <w:p w:rsidR="00757299" w:rsidRPr="00757299" w:rsidRDefault="00757299" w:rsidP="00757299">
            <w:pPr>
              <w:rPr>
                <w:rFonts w:ascii="Arial" w:hAnsi="Arial" w:cs="Arial"/>
                <w:sz w:val="24"/>
                <w:szCs w:val="24"/>
                <w:lang w:val="id-ID"/>
              </w:rPr>
            </w:pPr>
            <w:r w:rsidRPr="00757299">
              <w:rPr>
                <w:rFonts w:ascii="Arial" w:hAnsi="Arial" w:cs="Arial"/>
                <w:sz w:val="24"/>
                <w:szCs w:val="24"/>
                <w:lang w:val="id-ID"/>
              </w:rPr>
              <w:t xml:space="preserve">Dukungan Manajemen dan Pelaksanaan Tugas Teknis Lainnya pada Program Pembinaan Pelayanan Kesehatan (2094) </w:t>
            </w:r>
          </w:p>
        </w:tc>
      </w:tr>
      <w:tr w:rsidR="00757299" w:rsidRPr="00757299" w:rsidTr="00F429B1">
        <w:tc>
          <w:tcPr>
            <w:tcW w:w="3227" w:type="dxa"/>
          </w:tcPr>
          <w:p w:rsidR="00757299" w:rsidRPr="00757299" w:rsidRDefault="00757299" w:rsidP="00757299">
            <w:pPr>
              <w:rPr>
                <w:rFonts w:ascii="Arial" w:hAnsi="Arial" w:cs="Arial"/>
                <w:sz w:val="24"/>
                <w:szCs w:val="24"/>
              </w:rPr>
            </w:pPr>
            <w:r w:rsidRPr="00757299">
              <w:rPr>
                <w:rFonts w:ascii="Arial" w:hAnsi="Arial" w:cs="Arial"/>
                <w:sz w:val="24"/>
                <w:szCs w:val="24"/>
              </w:rPr>
              <w:t>Indikator Kinerja Kegiatan</w:t>
            </w:r>
          </w:p>
        </w:tc>
        <w:tc>
          <w:tcPr>
            <w:tcW w:w="283" w:type="dxa"/>
          </w:tcPr>
          <w:p w:rsidR="00757299" w:rsidRPr="00757299" w:rsidRDefault="00757299" w:rsidP="00757299">
            <w:pPr>
              <w:rPr>
                <w:rFonts w:ascii="Arial" w:hAnsi="Arial" w:cs="Arial"/>
                <w:sz w:val="24"/>
                <w:szCs w:val="24"/>
              </w:rPr>
            </w:pPr>
            <w:r w:rsidRPr="00757299">
              <w:rPr>
                <w:rFonts w:ascii="Arial" w:hAnsi="Arial" w:cs="Arial"/>
                <w:sz w:val="24"/>
                <w:szCs w:val="24"/>
              </w:rPr>
              <w:t>:</w:t>
            </w:r>
          </w:p>
        </w:tc>
        <w:tc>
          <w:tcPr>
            <w:tcW w:w="6096" w:type="dxa"/>
          </w:tcPr>
          <w:p w:rsidR="00757299" w:rsidRPr="00757299" w:rsidRDefault="00757299" w:rsidP="00757299">
            <w:pPr>
              <w:shd w:val="clear" w:color="auto" w:fill="FFFFFF"/>
              <w:rPr>
                <w:rFonts w:ascii="Arial" w:hAnsi="Arial" w:cs="Arial"/>
                <w:sz w:val="24"/>
                <w:szCs w:val="24"/>
              </w:rPr>
            </w:pPr>
            <w:r w:rsidRPr="00757299">
              <w:rPr>
                <w:rFonts w:ascii="Arial" w:hAnsi="Arial" w:cs="Arial"/>
                <w:sz w:val="24"/>
                <w:szCs w:val="24"/>
              </w:rPr>
              <w:t>Jumlah Dukungan Manajemen dan Pelaksanaan TugasTeknis lainnya pada Unit Utama dan UPT Pelayanan Kesehatan (001)</w:t>
            </w:r>
          </w:p>
        </w:tc>
      </w:tr>
      <w:tr w:rsidR="00757299" w:rsidRPr="00757299" w:rsidTr="00F429B1">
        <w:tc>
          <w:tcPr>
            <w:tcW w:w="3227" w:type="dxa"/>
          </w:tcPr>
          <w:p w:rsidR="00757299" w:rsidRPr="00757299" w:rsidRDefault="00757299" w:rsidP="00757299">
            <w:pPr>
              <w:rPr>
                <w:rFonts w:ascii="Arial" w:hAnsi="Arial" w:cs="Arial"/>
                <w:sz w:val="24"/>
                <w:szCs w:val="24"/>
              </w:rPr>
            </w:pPr>
            <w:r w:rsidRPr="00757299">
              <w:rPr>
                <w:rFonts w:ascii="Arial" w:hAnsi="Arial" w:cs="Arial"/>
                <w:sz w:val="24"/>
                <w:szCs w:val="24"/>
              </w:rPr>
              <w:t>Jenis Keluaran (Output)</w:t>
            </w:r>
          </w:p>
        </w:tc>
        <w:tc>
          <w:tcPr>
            <w:tcW w:w="283" w:type="dxa"/>
          </w:tcPr>
          <w:p w:rsidR="00757299" w:rsidRPr="00757299" w:rsidRDefault="00757299" w:rsidP="00757299">
            <w:pPr>
              <w:rPr>
                <w:rFonts w:ascii="Arial" w:hAnsi="Arial" w:cs="Arial"/>
                <w:sz w:val="24"/>
                <w:szCs w:val="24"/>
              </w:rPr>
            </w:pPr>
            <w:r w:rsidRPr="00757299">
              <w:rPr>
                <w:rFonts w:ascii="Arial" w:hAnsi="Arial" w:cs="Arial"/>
                <w:sz w:val="24"/>
                <w:szCs w:val="24"/>
              </w:rPr>
              <w:t>:</w:t>
            </w:r>
          </w:p>
        </w:tc>
        <w:tc>
          <w:tcPr>
            <w:tcW w:w="6096" w:type="dxa"/>
          </w:tcPr>
          <w:p w:rsidR="00757299" w:rsidRPr="00757299" w:rsidRDefault="00757299" w:rsidP="00757299">
            <w:pPr>
              <w:rPr>
                <w:rFonts w:ascii="Arial" w:hAnsi="Arial" w:cs="Arial"/>
                <w:sz w:val="24"/>
                <w:szCs w:val="24"/>
                <w:lang w:val="id-ID"/>
              </w:rPr>
            </w:pPr>
            <w:r w:rsidRPr="00757299">
              <w:rPr>
                <w:rFonts w:ascii="Arial" w:hAnsi="Arial" w:cs="Arial"/>
                <w:sz w:val="24"/>
                <w:szCs w:val="24"/>
                <w:lang w:val="id-ID"/>
              </w:rPr>
              <w:t>Layanan Internal (2094.951)</w:t>
            </w:r>
          </w:p>
        </w:tc>
      </w:tr>
      <w:tr w:rsidR="00757299" w:rsidRPr="00757299" w:rsidTr="00F429B1">
        <w:tc>
          <w:tcPr>
            <w:tcW w:w="3227" w:type="dxa"/>
          </w:tcPr>
          <w:p w:rsidR="00757299" w:rsidRPr="00757299" w:rsidRDefault="00757299" w:rsidP="00757299">
            <w:pPr>
              <w:rPr>
                <w:rFonts w:ascii="Arial" w:hAnsi="Arial" w:cs="Arial"/>
                <w:sz w:val="24"/>
                <w:szCs w:val="24"/>
              </w:rPr>
            </w:pPr>
            <w:r w:rsidRPr="00757299">
              <w:rPr>
                <w:rFonts w:ascii="Arial" w:hAnsi="Arial" w:cs="Arial"/>
                <w:sz w:val="24"/>
                <w:szCs w:val="24"/>
              </w:rPr>
              <w:t>Volume Keluaran (Output)</w:t>
            </w:r>
          </w:p>
        </w:tc>
        <w:tc>
          <w:tcPr>
            <w:tcW w:w="283" w:type="dxa"/>
          </w:tcPr>
          <w:p w:rsidR="00757299" w:rsidRPr="00757299" w:rsidRDefault="00757299" w:rsidP="00757299">
            <w:pPr>
              <w:rPr>
                <w:rFonts w:ascii="Arial" w:hAnsi="Arial" w:cs="Arial"/>
                <w:sz w:val="24"/>
                <w:szCs w:val="24"/>
              </w:rPr>
            </w:pPr>
            <w:r w:rsidRPr="00757299">
              <w:rPr>
                <w:rFonts w:ascii="Arial" w:hAnsi="Arial" w:cs="Arial"/>
                <w:sz w:val="24"/>
                <w:szCs w:val="24"/>
              </w:rPr>
              <w:t>:</w:t>
            </w:r>
          </w:p>
        </w:tc>
        <w:tc>
          <w:tcPr>
            <w:tcW w:w="6096" w:type="dxa"/>
          </w:tcPr>
          <w:p w:rsidR="00757299" w:rsidRPr="00757299" w:rsidRDefault="00757299" w:rsidP="00757299">
            <w:pPr>
              <w:rPr>
                <w:rFonts w:ascii="Arial" w:hAnsi="Arial" w:cs="Arial"/>
                <w:sz w:val="24"/>
                <w:szCs w:val="24"/>
                <w:lang w:val="id-ID"/>
              </w:rPr>
            </w:pPr>
            <w:r w:rsidRPr="00757299">
              <w:rPr>
                <w:rFonts w:ascii="Arial" w:hAnsi="Arial" w:cs="Arial"/>
                <w:sz w:val="24"/>
                <w:szCs w:val="24"/>
                <w:lang w:val="id-ID"/>
              </w:rPr>
              <w:t>12</w:t>
            </w:r>
          </w:p>
        </w:tc>
      </w:tr>
      <w:tr w:rsidR="00757299" w:rsidRPr="00757299" w:rsidTr="00F429B1">
        <w:tc>
          <w:tcPr>
            <w:tcW w:w="3227" w:type="dxa"/>
          </w:tcPr>
          <w:p w:rsidR="00757299" w:rsidRPr="00757299" w:rsidRDefault="00757299" w:rsidP="00757299">
            <w:pPr>
              <w:ind w:right="-108"/>
              <w:rPr>
                <w:rFonts w:ascii="Arial" w:hAnsi="Arial" w:cs="Arial"/>
                <w:sz w:val="24"/>
                <w:szCs w:val="24"/>
              </w:rPr>
            </w:pPr>
            <w:r w:rsidRPr="00757299">
              <w:rPr>
                <w:rFonts w:ascii="Arial" w:hAnsi="Arial" w:cs="Arial"/>
                <w:sz w:val="24"/>
                <w:szCs w:val="24"/>
              </w:rPr>
              <w:t>Satuan Ukur Keluaran (Output)</w:t>
            </w:r>
          </w:p>
        </w:tc>
        <w:tc>
          <w:tcPr>
            <w:tcW w:w="283" w:type="dxa"/>
          </w:tcPr>
          <w:p w:rsidR="00757299" w:rsidRPr="00757299" w:rsidRDefault="00757299" w:rsidP="00757299">
            <w:pPr>
              <w:rPr>
                <w:rFonts w:ascii="Arial" w:hAnsi="Arial" w:cs="Arial"/>
                <w:sz w:val="24"/>
                <w:szCs w:val="24"/>
              </w:rPr>
            </w:pPr>
            <w:r w:rsidRPr="00757299">
              <w:rPr>
                <w:rFonts w:ascii="Arial" w:hAnsi="Arial" w:cs="Arial"/>
                <w:sz w:val="24"/>
                <w:szCs w:val="24"/>
              </w:rPr>
              <w:t>:</w:t>
            </w:r>
          </w:p>
        </w:tc>
        <w:tc>
          <w:tcPr>
            <w:tcW w:w="6096" w:type="dxa"/>
          </w:tcPr>
          <w:p w:rsidR="00757299" w:rsidRPr="00757299" w:rsidRDefault="00757299" w:rsidP="00757299">
            <w:pPr>
              <w:rPr>
                <w:rFonts w:ascii="Arial" w:hAnsi="Arial" w:cs="Arial"/>
                <w:sz w:val="24"/>
                <w:szCs w:val="24"/>
                <w:lang w:val="id-ID"/>
              </w:rPr>
            </w:pPr>
            <w:r w:rsidRPr="00757299">
              <w:rPr>
                <w:rFonts w:ascii="Arial" w:hAnsi="Arial" w:cs="Arial"/>
                <w:sz w:val="24"/>
                <w:szCs w:val="24"/>
                <w:lang w:val="id-ID"/>
              </w:rPr>
              <w:t>Layanan</w:t>
            </w:r>
          </w:p>
        </w:tc>
      </w:tr>
    </w:tbl>
    <w:p w:rsidR="00382893" w:rsidRDefault="004B4860" w:rsidP="008A22E0">
      <w:pPr>
        <w:rPr>
          <w:rFonts w:ascii="Arial" w:hAnsi="Arial" w:cs="Arial"/>
          <w:b/>
          <w:i/>
          <w:sz w:val="22"/>
          <w:szCs w:val="22"/>
          <w:lang w:val="id-ID"/>
        </w:rPr>
      </w:pPr>
      <w:r>
        <w:rPr>
          <w:rFonts w:ascii="Arial" w:hAnsi="Arial" w:cs="Arial"/>
          <w:b/>
          <w:i/>
          <w:sz w:val="22"/>
          <w:szCs w:val="22"/>
          <w:lang w:val="id-ID"/>
        </w:rPr>
        <w:t xml:space="preserve"> </w:t>
      </w:r>
    </w:p>
    <w:p w:rsidR="008A22E0" w:rsidRPr="00CF1072" w:rsidRDefault="008A22E0" w:rsidP="008A22E0">
      <w:pPr>
        <w:rPr>
          <w:rFonts w:ascii="Arial" w:hAnsi="Arial" w:cs="Arial"/>
          <w:sz w:val="22"/>
          <w:szCs w:val="22"/>
        </w:rPr>
      </w:pPr>
    </w:p>
    <w:p w:rsidR="008A22E0" w:rsidRPr="00CF1072" w:rsidRDefault="008A22E0" w:rsidP="008A22E0">
      <w:pPr>
        <w:pStyle w:val="ListParagraph"/>
        <w:numPr>
          <w:ilvl w:val="0"/>
          <w:numId w:val="1"/>
        </w:numPr>
        <w:spacing w:line="276" w:lineRule="auto"/>
        <w:rPr>
          <w:rFonts w:ascii="Arial" w:hAnsi="Arial" w:cs="Arial"/>
          <w:sz w:val="22"/>
          <w:szCs w:val="22"/>
        </w:rPr>
      </w:pPr>
      <w:r w:rsidRPr="00CF1072">
        <w:rPr>
          <w:rFonts w:ascii="Arial" w:hAnsi="Arial" w:cs="Arial"/>
          <w:sz w:val="22"/>
          <w:szCs w:val="22"/>
        </w:rPr>
        <w:t>Latar Belakang</w:t>
      </w:r>
    </w:p>
    <w:p w:rsidR="008A22E0" w:rsidRPr="00CF1072" w:rsidRDefault="008A22E0" w:rsidP="008A22E0">
      <w:pPr>
        <w:pStyle w:val="ListParagraph"/>
        <w:numPr>
          <w:ilvl w:val="0"/>
          <w:numId w:val="2"/>
        </w:numPr>
        <w:spacing w:line="276" w:lineRule="auto"/>
        <w:rPr>
          <w:rFonts w:ascii="Arial" w:hAnsi="Arial" w:cs="Arial"/>
          <w:sz w:val="22"/>
          <w:szCs w:val="22"/>
        </w:rPr>
      </w:pPr>
      <w:r w:rsidRPr="00CF1072">
        <w:rPr>
          <w:rFonts w:ascii="Arial" w:hAnsi="Arial" w:cs="Arial"/>
          <w:sz w:val="22"/>
          <w:szCs w:val="22"/>
        </w:rPr>
        <w:t>Dasar Hukum</w:t>
      </w:r>
    </w:p>
    <w:p w:rsidR="008A22E0" w:rsidRPr="00CF1072" w:rsidRDefault="008A22E0" w:rsidP="008A22E0">
      <w:pPr>
        <w:numPr>
          <w:ilvl w:val="1"/>
          <w:numId w:val="4"/>
        </w:numPr>
        <w:ind w:left="1418" w:hanging="284"/>
        <w:jc w:val="both"/>
        <w:rPr>
          <w:rFonts w:ascii="Arial" w:hAnsi="Arial" w:cs="Arial"/>
          <w:sz w:val="22"/>
          <w:szCs w:val="22"/>
          <w:lang w:val="sv-SE"/>
        </w:rPr>
      </w:pPr>
      <w:r w:rsidRPr="00CF1072">
        <w:rPr>
          <w:rFonts w:ascii="Arial" w:hAnsi="Arial" w:cs="Arial"/>
          <w:sz w:val="22"/>
          <w:szCs w:val="22"/>
          <w:lang w:val="sv-SE"/>
        </w:rPr>
        <w:t>Peraturan Pemerintah RI Nomor 23 tahun 2005 tanggal 13 Juni 2005 tentang Pengelolaan Keuangan Badan Layanan Umum (BLU);</w:t>
      </w:r>
    </w:p>
    <w:p w:rsidR="008A22E0" w:rsidRPr="00CF1072" w:rsidRDefault="008A22E0" w:rsidP="008A22E0">
      <w:pPr>
        <w:numPr>
          <w:ilvl w:val="1"/>
          <w:numId w:val="4"/>
        </w:numPr>
        <w:ind w:left="1418" w:hanging="284"/>
        <w:jc w:val="both"/>
        <w:rPr>
          <w:rFonts w:ascii="Arial" w:hAnsi="Arial" w:cs="Arial"/>
          <w:sz w:val="22"/>
          <w:szCs w:val="22"/>
          <w:lang w:val="sv-SE"/>
        </w:rPr>
      </w:pPr>
      <w:r w:rsidRPr="00CF1072">
        <w:rPr>
          <w:rFonts w:ascii="Arial" w:hAnsi="Arial" w:cs="Arial"/>
          <w:sz w:val="22"/>
          <w:szCs w:val="22"/>
          <w:lang w:val="sv-SE"/>
        </w:rPr>
        <w:t>Undang-Undang Nomor 36 Tahun 2009 tanggal 13 Oktober 2009 tentang Kesehatan;</w:t>
      </w:r>
    </w:p>
    <w:p w:rsidR="008A22E0" w:rsidRPr="00CF1072" w:rsidRDefault="008A22E0" w:rsidP="008A22E0">
      <w:pPr>
        <w:numPr>
          <w:ilvl w:val="1"/>
          <w:numId w:val="4"/>
        </w:numPr>
        <w:ind w:left="1418" w:hanging="284"/>
        <w:jc w:val="both"/>
        <w:rPr>
          <w:rFonts w:ascii="Arial" w:hAnsi="Arial" w:cs="Arial"/>
          <w:sz w:val="22"/>
          <w:szCs w:val="22"/>
          <w:lang w:val="sv-SE"/>
        </w:rPr>
      </w:pPr>
      <w:r w:rsidRPr="00CF1072">
        <w:rPr>
          <w:rFonts w:ascii="Arial" w:hAnsi="Arial" w:cs="Arial"/>
          <w:sz w:val="22"/>
          <w:szCs w:val="22"/>
          <w:lang w:val="sv-SE"/>
        </w:rPr>
        <w:t>Undang-Undang Nomor 44 Tahun 2009 tanggal 28 Oktober 2009 tentang Rumah Sakit;</w:t>
      </w:r>
    </w:p>
    <w:p w:rsidR="008A22E0" w:rsidRPr="00CF1072" w:rsidRDefault="008A22E0" w:rsidP="008A22E0">
      <w:pPr>
        <w:numPr>
          <w:ilvl w:val="1"/>
          <w:numId w:val="4"/>
        </w:numPr>
        <w:ind w:left="1418" w:hanging="284"/>
        <w:jc w:val="both"/>
        <w:rPr>
          <w:rFonts w:ascii="Arial" w:hAnsi="Arial" w:cs="Arial"/>
          <w:sz w:val="22"/>
          <w:szCs w:val="22"/>
          <w:lang w:val="sv-SE"/>
        </w:rPr>
      </w:pPr>
      <w:r w:rsidRPr="00CF1072">
        <w:rPr>
          <w:rFonts w:ascii="Arial" w:hAnsi="Arial" w:cs="Arial"/>
          <w:sz w:val="22"/>
          <w:szCs w:val="22"/>
          <w:lang w:val="sv-SE"/>
        </w:rPr>
        <w:t>Peraturan Presiden RI Nomor 54 tahun 2010 tentang Pengadaan Barang/Jasa Pemerintah.</w:t>
      </w:r>
    </w:p>
    <w:p w:rsidR="008A22E0" w:rsidRPr="00CF1072" w:rsidRDefault="008A22E0" w:rsidP="008A22E0">
      <w:pPr>
        <w:numPr>
          <w:ilvl w:val="1"/>
          <w:numId w:val="4"/>
        </w:numPr>
        <w:ind w:left="1418" w:hanging="284"/>
        <w:jc w:val="both"/>
        <w:rPr>
          <w:rFonts w:ascii="Arial" w:hAnsi="Arial" w:cs="Arial"/>
          <w:sz w:val="22"/>
          <w:szCs w:val="22"/>
          <w:lang w:val="sv-SE"/>
        </w:rPr>
      </w:pPr>
      <w:r w:rsidRPr="00CF1072">
        <w:rPr>
          <w:rFonts w:ascii="Arial" w:hAnsi="Arial" w:cs="Arial"/>
          <w:sz w:val="22"/>
          <w:szCs w:val="22"/>
          <w:lang w:val="sv-SE"/>
        </w:rPr>
        <w:t>Keputusan Menteri Kesehatan RI Nomor 1243/Menkes/SK/VIII/2005 tanggal 11 Agustus 2005 tentang Penetapan 13 ( tiga belas ) Rumah Sakit menjadi UPT Departemen Kesehatan dengan menerapkan Pola Pengelolaan Keuangan Badan Layanan Umum;</w:t>
      </w:r>
    </w:p>
    <w:p w:rsidR="008A22E0" w:rsidRPr="00CF1072" w:rsidRDefault="008A22E0" w:rsidP="008A22E0">
      <w:pPr>
        <w:numPr>
          <w:ilvl w:val="1"/>
          <w:numId w:val="4"/>
        </w:numPr>
        <w:ind w:left="1418" w:hanging="284"/>
        <w:jc w:val="both"/>
        <w:rPr>
          <w:rFonts w:ascii="Arial" w:hAnsi="Arial" w:cs="Arial"/>
          <w:sz w:val="22"/>
          <w:szCs w:val="22"/>
          <w:lang w:val="sv-SE"/>
        </w:rPr>
      </w:pPr>
      <w:r w:rsidRPr="00CF1072">
        <w:rPr>
          <w:rFonts w:ascii="Arial" w:hAnsi="Arial" w:cs="Arial"/>
          <w:sz w:val="22"/>
          <w:szCs w:val="22"/>
          <w:lang w:val="sv-SE"/>
        </w:rPr>
        <w:t>Keputusan Menteri Kesehatan RI Nomor 1174/Men.Kes/SK/X/2004 tanggal 18 Oktober 2004 tentang Penetapan RSUP Dr. Sardjito sebagai Rumah Sakit Kelas A;</w:t>
      </w:r>
    </w:p>
    <w:p w:rsidR="008A22E0" w:rsidRPr="00CF1072" w:rsidRDefault="008A22E0" w:rsidP="008A22E0">
      <w:pPr>
        <w:numPr>
          <w:ilvl w:val="1"/>
          <w:numId w:val="4"/>
        </w:numPr>
        <w:ind w:left="1418" w:hanging="284"/>
        <w:jc w:val="both"/>
        <w:rPr>
          <w:rFonts w:ascii="Arial" w:hAnsi="Arial" w:cs="Arial"/>
          <w:sz w:val="22"/>
          <w:szCs w:val="22"/>
          <w:lang w:val="sv-SE"/>
        </w:rPr>
      </w:pPr>
      <w:r w:rsidRPr="00CF1072">
        <w:rPr>
          <w:rFonts w:ascii="Arial" w:hAnsi="Arial" w:cs="Arial"/>
          <w:sz w:val="22"/>
          <w:szCs w:val="22"/>
          <w:lang w:val="sv-SE"/>
        </w:rPr>
        <w:t>Peraturan Menteri Kesehatan RI Nomor 1674/Menkes/Per/XII/2005 tanggal 27 Desember 2005 tentang Struktur Organisasi dan Tata Kerja Rumah Sakit Umum Pusat Dr. Sardjito Yogyakarta;</w:t>
      </w:r>
    </w:p>
    <w:p w:rsidR="008A22E0" w:rsidRPr="00CF1072" w:rsidRDefault="008A22E0" w:rsidP="008A22E0">
      <w:pPr>
        <w:numPr>
          <w:ilvl w:val="1"/>
          <w:numId w:val="4"/>
        </w:numPr>
        <w:ind w:left="1418" w:hanging="284"/>
        <w:jc w:val="both"/>
        <w:rPr>
          <w:rFonts w:ascii="Arial" w:hAnsi="Arial" w:cs="Arial"/>
          <w:sz w:val="22"/>
          <w:szCs w:val="22"/>
          <w:lang w:val="sv-SE"/>
        </w:rPr>
      </w:pPr>
      <w:r w:rsidRPr="00CF1072">
        <w:rPr>
          <w:rFonts w:ascii="Arial" w:hAnsi="Arial" w:cs="Arial"/>
          <w:sz w:val="22"/>
          <w:szCs w:val="22"/>
          <w:lang w:val="sv-SE"/>
        </w:rPr>
        <w:t>Keputusan Menteri Kesehatan RI Nomor : 085/MENKES/SK/II/2012 tanggal 25 Februari 2012 tentang Pengangkatan, Pemindahan dan Pemberhentian dalam dan dari Jabatan Struktural di Lingkungan Kementerian Kesehatan Republik Indonesia.</w:t>
      </w:r>
    </w:p>
    <w:p w:rsidR="008A22E0" w:rsidRPr="00CF1072" w:rsidRDefault="008A22E0" w:rsidP="008A22E0">
      <w:pPr>
        <w:pStyle w:val="ListParagraph"/>
        <w:ind w:left="1080"/>
        <w:rPr>
          <w:rFonts w:ascii="Arial" w:hAnsi="Arial" w:cs="Arial"/>
          <w:sz w:val="22"/>
          <w:szCs w:val="22"/>
        </w:rPr>
      </w:pPr>
    </w:p>
    <w:p w:rsidR="008A22E0" w:rsidRPr="00CF1072" w:rsidRDefault="008A22E0" w:rsidP="008A22E0">
      <w:pPr>
        <w:pStyle w:val="ListParagraph"/>
        <w:ind w:left="1080"/>
        <w:rPr>
          <w:rFonts w:ascii="Arial" w:hAnsi="Arial" w:cs="Arial"/>
          <w:sz w:val="22"/>
          <w:szCs w:val="22"/>
        </w:rPr>
      </w:pPr>
    </w:p>
    <w:p w:rsidR="008A22E0" w:rsidRPr="00CF1072" w:rsidRDefault="008A22E0" w:rsidP="008A22E0">
      <w:pPr>
        <w:pStyle w:val="ListParagraph"/>
        <w:ind w:left="1080"/>
        <w:rPr>
          <w:rFonts w:ascii="Arial" w:hAnsi="Arial" w:cs="Arial"/>
          <w:sz w:val="22"/>
          <w:szCs w:val="22"/>
        </w:rPr>
      </w:pPr>
    </w:p>
    <w:p w:rsidR="008A22E0" w:rsidRPr="00CF1072" w:rsidRDefault="008A22E0" w:rsidP="008A22E0">
      <w:pPr>
        <w:pStyle w:val="ListParagraph"/>
        <w:ind w:left="1080"/>
        <w:rPr>
          <w:rFonts w:ascii="Arial" w:hAnsi="Arial" w:cs="Arial"/>
          <w:sz w:val="22"/>
          <w:szCs w:val="22"/>
        </w:rPr>
      </w:pPr>
    </w:p>
    <w:p w:rsidR="008A22E0" w:rsidRPr="00CF1072" w:rsidRDefault="008A22E0" w:rsidP="008A22E0">
      <w:pPr>
        <w:pStyle w:val="ListParagraph"/>
        <w:ind w:left="1080"/>
        <w:rPr>
          <w:rFonts w:ascii="Arial" w:hAnsi="Arial" w:cs="Arial"/>
          <w:sz w:val="22"/>
          <w:szCs w:val="22"/>
        </w:rPr>
      </w:pPr>
    </w:p>
    <w:p w:rsidR="008A22E0" w:rsidRPr="00CF1072" w:rsidRDefault="008A22E0" w:rsidP="008A22E0">
      <w:pPr>
        <w:pStyle w:val="ListParagraph"/>
        <w:ind w:left="1080"/>
        <w:rPr>
          <w:rFonts w:ascii="Arial" w:hAnsi="Arial" w:cs="Arial"/>
          <w:sz w:val="22"/>
          <w:szCs w:val="22"/>
        </w:rPr>
      </w:pPr>
    </w:p>
    <w:p w:rsidR="008A22E0" w:rsidRDefault="008A22E0" w:rsidP="008A22E0">
      <w:pPr>
        <w:pStyle w:val="ListParagraph"/>
        <w:ind w:left="1080"/>
        <w:rPr>
          <w:rFonts w:ascii="Arial" w:hAnsi="Arial" w:cs="Arial"/>
          <w:sz w:val="22"/>
          <w:szCs w:val="22"/>
          <w:lang w:val="id-ID"/>
        </w:rPr>
      </w:pPr>
    </w:p>
    <w:p w:rsidR="00F81518" w:rsidRDefault="00F81518" w:rsidP="008A22E0">
      <w:pPr>
        <w:pStyle w:val="ListParagraph"/>
        <w:ind w:left="1080"/>
        <w:rPr>
          <w:rFonts w:ascii="Arial" w:hAnsi="Arial" w:cs="Arial"/>
          <w:sz w:val="22"/>
          <w:szCs w:val="22"/>
          <w:lang w:val="id-ID"/>
        </w:rPr>
      </w:pPr>
    </w:p>
    <w:p w:rsidR="00F81518" w:rsidRPr="00F81518" w:rsidRDefault="00F81518" w:rsidP="008A22E0">
      <w:pPr>
        <w:pStyle w:val="ListParagraph"/>
        <w:ind w:left="1080"/>
        <w:rPr>
          <w:rFonts w:ascii="Arial" w:hAnsi="Arial" w:cs="Arial"/>
          <w:sz w:val="22"/>
          <w:szCs w:val="22"/>
          <w:lang w:val="id-ID"/>
        </w:rPr>
      </w:pPr>
    </w:p>
    <w:p w:rsidR="008A22E0" w:rsidRPr="00F81518" w:rsidRDefault="008A22E0" w:rsidP="008A22E0">
      <w:pPr>
        <w:pStyle w:val="ListParagraph"/>
        <w:numPr>
          <w:ilvl w:val="0"/>
          <w:numId w:val="2"/>
        </w:numPr>
        <w:spacing w:line="276" w:lineRule="auto"/>
        <w:rPr>
          <w:rFonts w:ascii="Arial" w:hAnsi="Arial" w:cs="Arial"/>
          <w:sz w:val="22"/>
          <w:szCs w:val="22"/>
        </w:rPr>
      </w:pPr>
      <w:r w:rsidRPr="00CF1072">
        <w:rPr>
          <w:rFonts w:ascii="Arial" w:hAnsi="Arial" w:cs="Arial"/>
          <w:sz w:val="22"/>
          <w:szCs w:val="22"/>
        </w:rPr>
        <w:lastRenderedPageBreak/>
        <w:t>Gambaran Umum</w:t>
      </w:r>
    </w:p>
    <w:p w:rsidR="00F81518" w:rsidRPr="00CF1072" w:rsidRDefault="00F81518" w:rsidP="00F81518">
      <w:pPr>
        <w:pStyle w:val="ListParagraph"/>
        <w:spacing w:line="276" w:lineRule="auto"/>
        <w:ind w:left="1080"/>
        <w:rPr>
          <w:rFonts w:ascii="Arial" w:hAnsi="Arial" w:cs="Arial"/>
          <w:sz w:val="22"/>
          <w:szCs w:val="22"/>
        </w:rPr>
      </w:pPr>
    </w:p>
    <w:p w:rsidR="008A22E0" w:rsidRPr="00CF1072" w:rsidRDefault="008A22E0" w:rsidP="008A22E0">
      <w:pPr>
        <w:pStyle w:val="ListParagraph"/>
        <w:ind w:left="1080"/>
        <w:jc w:val="both"/>
        <w:rPr>
          <w:rFonts w:ascii="Arial" w:hAnsi="Arial" w:cs="Arial"/>
          <w:b/>
          <w:i/>
          <w:sz w:val="22"/>
          <w:szCs w:val="22"/>
        </w:rPr>
      </w:pPr>
      <w:proofErr w:type="gramStart"/>
      <w:r w:rsidRPr="00CF1072">
        <w:rPr>
          <w:rFonts w:ascii="Arial" w:hAnsi="Arial" w:cs="Arial"/>
          <w:b/>
          <w:i/>
          <w:sz w:val="22"/>
          <w:szCs w:val="22"/>
        </w:rPr>
        <w:t>diisi</w:t>
      </w:r>
      <w:proofErr w:type="gramEnd"/>
      <w:r w:rsidRPr="00CF1072">
        <w:rPr>
          <w:rFonts w:ascii="Arial" w:hAnsi="Arial" w:cs="Arial"/>
          <w:b/>
          <w:i/>
          <w:sz w:val="22"/>
          <w:szCs w:val="22"/>
        </w:rPr>
        <w:t xml:space="preserve"> dengan :</w:t>
      </w:r>
    </w:p>
    <w:p w:rsidR="008A22E0" w:rsidRPr="00CF1072" w:rsidRDefault="008A22E0" w:rsidP="008A22E0">
      <w:pPr>
        <w:pStyle w:val="ListParagraph"/>
        <w:numPr>
          <w:ilvl w:val="2"/>
          <w:numId w:val="4"/>
        </w:numPr>
        <w:spacing w:line="276" w:lineRule="auto"/>
        <w:ind w:left="1418" w:hanging="284"/>
        <w:jc w:val="both"/>
        <w:rPr>
          <w:rFonts w:ascii="Arial" w:hAnsi="Arial" w:cs="Arial"/>
          <w:b/>
          <w:i/>
          <w:sz w:val="22"/>
          <w:szCs w:val="22"/>
        </w:rPr>
      </w:pPr>
      <w:r w:rsidRPr="00CF1072">
        <w:rPr>
          <w:rFonts w:ascii="Arial" w:hAnsi="Arial" w:cs="Arial"/>
          <w:b/>
          <w:i/>
          <w:sz w:val="22"/>
          <w:szCs w:val="22"/>
        </w:rPr>
        <w:t>gambaran umum mengenai keluaran/output kegiatan dan volumenya yang akan dilaksanakan dan dicapai</w:t>
      </w:r>
    </w:p>
    <w:p w:rsidR="008A22E0" w:rsidRPr="00CF1072" w:rsidRDefault="008A22E0" w:rsidP="008A22E0">
      <w:pPr>
        <w:pStyle w:val="ListParagraph"/>
        <w:numPr>
          <w:ilvl w:val="2"/>
          <w:numId w:val="4"/>
        </w:numPr>
        <w:spacing w:line="276" w:lineRule="auto"/>
        <w:ind w:left="1418" w:hanging="284"/>
        <w:jc w:val="both"/>
        <w:rPr>
          <w:rFonts w:ascii="Arial" w:hAnsi="Arial" w:cs="Arial"/>
          <w:b/>
          <w:i/>
          <w:sz w:val="22"/>
          <w:szCs w:val="22"/>
        </w:rPr>
      </w:pPr>
      <w:r w:rsidRPr="00CF1072">
        <w:rPr>
          <w:rFonts w:ascii="Arial" w:hAnsi="Arial" w:cs="Arial"/>
          <w:b/>
          <w:i/>
          <w:sz w:val="22"/>
          <w:szCs w:val="22"/>
        </w:rPr>
        <w:t>menjelaskan kondisi saat ini melalui data kunjungan pasien yang terkait  dengan analisis kebutuhan alat/sarana prasarana yang dilengkapi dengan tabel seperti dibawah ini</w:t>
      </w:r>
      <w:r w:rsidR="00E92B95">
        <w:rPr>
          <w:rFonts w:ascii="Arial" w:hAnsi="Arial" w:cs="Arial"/>
          <w:b/>
          <w:i/>
          <w:sz w:val="22"/>
          <w:szCs w:val="22"/>
          <w:lang w:val="id-ID"/>
        </w:rPr>
        <w:t xml:space="preserve"> :</w:t>
      </w:r>
    </w:p>
    <w:tbl>
      <w:tblPr>
        <w:tblW w:w="9639" w:type="dxa"/>
        <w:tblInd w:w="108" w:type="dxa"/>
        <w:tblLayout w:type="fixed"/>
        <w:tblLook w:val="04A0"/>
      </w:tblPr>
      <w:tblGrid>
        <w:gridCol w:w="567"/>
        <w:gridCol w:w="851"/>
        <w:gridCol w:w="1701"/>
        <w:gridCol w:w="850"/>
        <w:gridCol w:w="709"/>
        <w:gridCol w:w="709"/>
        <w:gridCol w:w="709"/>
        <w:gridCol w:w="850"/>
        <w:gridCol w:w="992"/>
        <w:gridCol w:w="851"/>
        <w:gridCol w:w="850"/>
      </w:tblGrid>
      <w:tr w:rsidR="008A22E0" w:rsidRPr="00CF1072" w:rsidTr="00F429B1">
        <w:trPr>
          <w:trHeight w:val="300"/>
        </w:trPr>
        <w:tc>
          <w:tcPr>
            <w:tcW w:w="567"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rsidR="008A22E0" w:rsidRPr="00CF1072" w:rsidRDefault="008A22E0" w:rsidP="00F429B1">
            <w:pPr>
              <w:ind w:hanging="28"/>
              <w:jc w:val="center"/>
              <w:rPr>
                <w:rFonts w:ascii="Arial" w:eastAsia="Calibri" w:hAnsi="Arial" w:cs="Arial"/>
                <w:bCs/>
                <w:sz w:val="20"/>
                <w:szCs w:val="20"/>
              </w:rPr>
            </w:pPr>
            <w:r w:rsidRPr="00CF1072">
              <w:rPr>
                <w:rFonts w:ascii="Arial" w:eastAsia="Calibri" w:hAnsi="Arial" w:cs="Arial"/>
                <w:bCs/>
                <w:sz w:val="20"/>
                <w:szCs w:val="20"/>
              </w:rPr>
              <w:t>No</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8A22E0" w:rsidRPr="00CF1072" w:rsidRDefault="008A22E0" w:rsidP="00F429B1">
            <w:pPr>
              <w:jc w:val="center"/>
              <w:rPr>
                <w:rFonts w:ascii="Arial" w:eastAsia="Calibri" w:hAnsi="Arial" w:cs="Arial"/>
                <w:bCs/>
                <w:sz w:val="20"/>
                <w:szCs w:val="20"/>
              </w:rPr>
            </w:pPr>
            <w:r w:rsidRPr="00CF1072">
              <w:rPr>
                <w:rFonts w:ascii="Arial" w:eastAsia="Calibri" w:hAnsi="Arial" w:cs="Arial"/>
                <w:bCs/>
                <w:sz w:val="20"/>
                <w:szCs w:val="20"/>
              </w:rPr>
              <w:t>Nama Alat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8A22E0" w:rsidRPr="00CF1072" w:rsidRDefault="008A22E0" w:rsidP="00F429B1">
            <w:pPr>
              <w:jc w:val="center"/>
              <w:rPr>
                <w:rFonts w:ascii="Arial" w:eastAsia="Calibri" w:hAnsi="Arial" w:cs="Arial"/>
                <w:bCs/>
                <w:sz w:val="20"/>
                <w:szCs w:val="20"/>
              </w:rPr>
            </w:pPr>
            <w:r w:rsidRPr="00CF1072">
              <w:rPr>
                <w:rFonts w:ascii="Arial" w:eastAsia="Calibri" w:hAnsi="Arial" w:cs="Arial"/>
                <w:bCs/>
                <w:sz w:val="20"/>
                <w:szCs w:val="20"/>
              </w:rPr>
              <w:t>Spesifikasi Alat</w:t>
            </w:r>
          </w:p>
        </w:tc>
        <w:tc>
          <w:tcPr>
            <w:tcW w:w="3827" w:type="dxa"/>
            <w:gridSpan w:val="5"/>
            <w:tcBorders>
              <w:top w:val="single" w:sz="8" w:space="0" w:color="auto"/>
              <w:left w:val="nil"/>
              <w:bottom w:val="single" w:sz="4" w:space="0" w:color="auto"/>
              <w:right w:val="single" w:sz="4" w:space="0" w:color="auto"/>
            </w:tcBorders>
            <w:shd w:val="clear" w:color="auto" w:fill="D9D9D9"/>
            <w:vAlign w:val="center"/>
            <w:hideMark/>
          </w:tcPr>
          <w:p w:rsidR="008A22E0" w:rsidRPr="00CF1072" w:rsidRDefault="008A22E0" w:rsidP="00F429B1">
            <w:pPr>
              <w:jc w:val="center"/>
              <w:rPr>
                <w:rFonts w:ascii="Arial" w:eastAsia="Calibri" w:hAnsi="Arial" w:cs="Arial"/>
                <w:bCs/>
                <w:sz w:val="20"/>
                <w:szCs w:val="20"/>
              </w:rPr>
            </w:pPr>
            <w:r w:rsidRPr="00CF1072">
              <w:rPr>
                <w:rFonts w:ascii="Arial" w:eastAsia="Calibri" w:hAnsi="Arial" w:cs="Arial"/>
                <w:bCs/>
                <w:sz w:val="20"/>
                <w:szCs w:val="20"/>
              </w:rPr>
              <w:t>Jumlah</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8A22E0" w:rsidRPr="00CF1072" w:rsidRDefault="008A22E0" w:rsidP="00F429B1">
            <w:pPr>
              <w:jc w:val="center"/>
              <w:rPr>
                <w:rFonts w:ascii="Arial" w:eastAsia="Calibri" w:hAnsi="Arial" w:cs="Arial"/>
                <w:bCs/>
                <w:sz w:val="20"/>
                <w:szCs w:val="20"/>
              </w:rPr>
            </w:pPr>
            <w:r w:rsidRPr="00CF1072">
              <w:rPr>
                <w:rFonts w:ascii="Arial" w:eastAsia="Calibri" w:hAnsi="Arial" w:cs="Arial"/>
                <w:bCs/>
                <w:sz w:val="20"/>
                <w:szCs w:val="20"/>
              </w:rPr>
              <w:t>Jumlah diminta</w:t>
            </w:r>
          </w:p>
        </w:tc>
        <w:tc>
          <w:tcPr>
            <w:tcW w:w="851" w:type="dxa"/>
            <w:vMerge w:val="restart"/>
            <w:tcBorders>
              <w:top w:val="single" w:sz="8" w:space="0" w:color="auto"/>
              <w:left w:val="single" w:sz="4" w:space="0" w:color="auto"/>
              <w:right w:val="single" w:sz="4" w:space="0" w:color="auto"/>
            </w:tcBorders>
            <w:shd w:val="clear" w:color="auto" w:fill="D9D9D9"/>
            <w:vAlign w:val="center"/>
          </w:tcPr>
          <w:p w:rsidR="008A22E0" w:rsidRPr="00CF1072" w:rsidRDefault="008A22E0" w:rsidP="00F429B1">
            <w:pPr>
              <w:jc w:val="center"/>
              <w:rPr>
                <w:rFonts w:ascii="Arial" w:hAnsi="Arial" w:cs="Arial"/>
                <w:bCs/>
                <w:sz w:val="20"/>
                <w:szCs w:val="20"/>
              </w:rPr>
            </w:pPr>
            <w:r w:rsidRPr="00CF1072">
              <w:rPr>
                <w:rFonts w:ascii="Arial" w:hAnsi="Arial" w:cs="Arial"/>
                <w:bCs/>
                <w:sz w:val="20"/>
                <w:szCs w:val="20"/>
              </w:rPr>
              <w:t>Harga Satuan</w:t>
            </w:r>
          </w:p>
        </w:tc>
        <w:tc>
          <w:tcPr>
            <w:tcW w:w="850" w:type="dxa"/>
            <w:vMerge w:val="restart"/>
            <w:tcBorders>
              <w:top w:val="single" w:sz="8" w:space="0" w:color="auto"/>
              <w:left w:val="single" w:sz="4" w:space="0" w:color="auto"/>
              <w:right w:val="single" w:sz="4" w:space="0" w:color="auto"/>
            </w:tcBorders>
            <w:shd w:val="clear" w:color="auto" w:fill="D9D9D9"/>
            <w:vAlign w:val="center"/>
          </w:tcPr>
          <w:p w:rsidR="008A22E0" w:rsidRPr="00CF1072" w:rsidRDefault="008A22E0" w:rsidP="00F429B1">
            <w:pPr>
              <w:jc w:val="center"/>
              <w:rPr>
                <w:rFonts w:ascii="Arial" w:hAnsi="Arial" w:cs="Arial"/>
                <w:bCs/>
                <w:sz w:val="20"/>
                <w:szCs w:val="20"/>
              </w:rPr>
            </w:pPr>
            <w:r w:rsidRPr="00CF1072">
              <w:rPr>
                <w:rFonts w:ascii="Arial" w:hAnsi="Arial" w:cs="Arial"/>
                <w:bCs/>
                <w:sz w:val="20"/>
                <w:szCs w:val="20"/>
              </w:rPr>
              <w:t>Harga Total</w:t>
            </w:r>
          </w:p>
        </w:tc>
      </w:tr>
      <w:tr w:rsidR="008A22E0" w:rsidRPr="00CF1072" w:rsidTr="00F429B1">
        <w:trPr>
          <w:trHeight w:val="157"/>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8A22E0" w:rsidRPr="00CF1072" w:rsidRDefault="008A22E0" w:rsidP="00F429B1">
            <w:pPr>
              <w:rPr>
                <w:rFonts w:ascii="Arial" w:eastAsia="Calibri" w:hAnsi="Arial" w:cs="Arial"/>
                <w:bCs/>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8A22E0" w:rsidRPr="00CF1072" w:rsidRDefault="008A22E0" w:rsidP="00F429B1">
            <w:pPr>
              <w:rPr>
                <w:rFonts w:ascii="Arial" w:eastAsia="Calibri" w:hAnsi="Arial" w:cs="Arial"/>
                <w:bCs/>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8A22E0" w:rsidRPr="00CF1072" w:rsidRDefault="008A22E0" w:rsidP="00F429B1">
            <w:pPr>
              <w:rPr>
                <w:rFonts w:ascii="Arial" w:eastAsia="Calibri" w:hAnsi="Arial" w:cs="Arial"/>
                <w:bCs/>
              </w:rPr>
            </w:pPr>
          </w:p>
        </w:tc>
        <w:tc>
          <w:tcPr>
            <w:tcW w:w="850" w:type="dxa"/>
            <w:vMerge w:val="restart"/>
            <w:tcBorders>
              <w:top w:val="nil"/>
              <w:left w:val="single" w:sz="4" w:space="0" w:color="auto"/>
              <w:bottom w:val="single" w:sz="8" w:space="0" w:color="000000"/>
              <w:right w:val="single" w:sz="4" w:space="0" w:color="auto"/>
            </w:tcBorders>
            <w:shd w:val="clear" w:color="auto" w:fill="D9D9D9"/>
            <w:vAlign w:val="center"/>
            <w:hideMark/>
          </w:tcPr>
          <w:p w:rsidR="008A22E0" w:rsidRPr="00CF1072" w:rsidRDefault="008A22E0" w:rsidP="00F429B1">
            <w:pPr>
              <w:jc w:val="center"/>
              <w:rPr>
                <w:rFonts w:ascii="Arial" w:eastAsia="Calibri" w:hAnsi="Arial" w:cs="Arial"/>
                <w:bCs/>
                <w:sz w:val="20"/>
                <w:szCs w:val="20"/>
              </w:rPr>
            </w:pPr>
            <w:r w:rsidRPr="00CF1072">
              <w:rPr>
                <w:rFonts w:ascii="Arial" w:eastAsia="Calibri" w:hAnsi="Arial" w:cs="Arial"/>
                <w:bCs/>
                <w:sz w:val="20"/>
                <w:szCs w:val="20"/>
              </w:rPr>
              <w:t>Kebutuhan</w:t>
            </w:r>
          </w:p>
        </w:tc>
        <w:tc>
          <w:tcPr>
            <w:tcW w:w="2127" w:type="dxa"/>
            <w:gridSpan w:val="3"/>
            <w:tcBorders>
              <w:top w:val="single" w:sz="4" w:space="0" w:color="auto"/>
              <w:left w:val="nil"/>
              <w:bottom w:val="single" w:sz="4" w:space="0" w:color="auto"/>
              <w:right w:val="single" w:sz="4" w:space="0" w:color="auto"/>
            </w:tcBorders>
            <w:shd w:val="clear" w:color="auto" w:fill="D9D9D9"/>
            <w:vAlign w:val="center"/>
            <w:hideMark/>
          </w:tcPr>
          <w:p w:rsidR="008A22E0" w:rsidRPr="00CF1072" w:rsidRDefault="008A22E0" w:rsidP="00F429B1">
            <w:pPr>
              <w:jc w:val="center"/>
              <w:rPr>
                <w:rFonts w:ascii="Arial" w:eastAsia="Calibri" w:hAnsi="Arial" w:cs="Arial"/>
                <w:bCs/>
                <w:sz w:val="20"/>
                <w:szCs w:val="20"/>
              </w:rPr>
            </w:pPr>
            <w:r w:rsidRPr="00CF1072">
              <w:rPr>
                <w:rFonts w:ascii="Arial" w:eastAsia="Calibri" w:hAnsi="Arial" w:cs="Arial"/>
                <w:bCs/>
                <w:sz w:val="20"/>
                <w:szCs w:val="20"/>
              </w:rPr>
              <w:t>Tersedia</w:t>
            </w:r>
          </w:p>
        </w:tc>
        <w:tc>
          <w:tcPr>
            <w:tcW w:w="850" w:type="dxa"/>
            <w:vMerge w:val="restart"/>
            <w:tcBorders>
              <w:top w:val="nil"/>
              <w:left w:val="single" w:sz="4" w:space="0" w:color="auto"/>
              <w:bottom w:val="single" w:sz="8" w:space="0" w:color="000000"/>
              <w:right w:val="single" w:sz="4" w:space="0" w:color="auto"/>
            </w:tcBorders>
            <w:shd w:val="clear" w:color="auto" w:fill="D9D9D9"/>
            <w:vAlign w:val="center"/>
            <w:hideMark/>
          </w:tcPr>
          <w:p w:rsidR="008A22E0" w:rsidRPr="00CF1072" w:rsidRDefault="008A22E0" w:rsidP="00F429B1">
            <w:pPr>
              <w:jc w:val="center"/>
              <w:rPr>
                <w:rFonts w:ascii="Arial" w:eastAsia="Calibri" w:hAnsi="Arial" w:cs="Arial"/>
                <w:bCs/>
                <w:sz w:val="20"/>
                <w:szCs w:val="20"/>
              </w:rPr>
            </w:pPr>
            <w:r w:rsidRPr="00CF1072">
              <w:rPr>
                <w:rFonts w:ascii="Arial" w:eastAsia="Calibri" w:hAnsi="Arial" w:cs="Arial"/>
                <w:bCs/>
                <w:sz w:val="20"/>
                <w:szCs w:val="20"/>
              </w:rPr>
              <w:t>Kekurangan</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8A22E0" w:rsidRPr="00CF1072" w:rsidRDefault="008A22E0" w:rsidP="00F429B1">
            <w:pPr>
              <w:rPr>
                <w:rFonts w:ascii="Arial" w:eastAsia="Calibri" w:hAnsi="Arial" w:cs="Arial"/>
                <w:bCs/>
              </w:rPr>
            </w:pPr>
          </w:p>
        </w:tc>
        <w:tc>
          <w:tcPr>
            <w:tcW w:w="851" w:type="dxa"/>
            <w:vMerge/>
            <w:tcBorders>
              <w:left w:val="single" w:sz="4" w:space="0" w:color="auto"/>
              <w:right w:val="single" w:sz="4" w:space="0" w:color="auto"/>
            </w:tcBorders>
          </w:tcPr>
          <w:p w:rsidR="008A22E0" w:rsidRPr="00CF1072" w:rsidRDefault="008A22E0" w:rsidP="00F429B1">
            <w:pPr>
              <w:jc w:val="center"/>
              <w:rPr>
                <w:rFonts w:ascii="Arial" w:hAnsi="Arial" w:cs="Arial"/>
                <w:bCs/>
              </w:rPr>
            </w:pPr>
          </w:p>
        </w:tc>
        <w:tc>
          <w:tcPr>
            <w:tcW w:w="850" w:type="dxa"/>
            <w:vMerge/>
            <w:tcBorders>
              <w:left w:val="single" w:sz="4" w:space="0" w:color="auto"/>
              <w:right w:val="single" w:sz="4" w:space="0" w:color="auto"/>
            </w:tcBorders>
          </w:tcPr>
          <w:p w:rsidR="008A22E0" w:rsidRPr="00CF1072" w:rsidRDefault="008A22E0" w:rsidP="00F429B1">
            <w:pPr>
              <w:jc w:val="center"/>
              <w:rPr>
                <w:rFonts w:ascii="Arial" w:hAnsi="Arial" w:cs="Arial"/>
                <w:bCs/>
              </w:rPr>
            </w:pPr>
          </w:p>
        </w:tc>
      </w:tr>
      <w:tr w:rsidR="008A22E0" w:rsidRPr="00CF1072" w:rsidTr="00F429B1">
        <w:trPr>
          <w:trHeight w:val="34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8A22E0" w:rsidRPr="00CF1072" w:rsidRDefault="008A22E0" w:rsidP="00F429B1">
            <w:pPr>
              <w:rPr>
                <w:rFonts w:ascii="Arial" w:eastAsia="Calibri" w:hAnsi="Arial" w:cs="Arial"/>
                <w:bCs/>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8A22E0" w:rsidRPr="00CF1072" w:rsidRDefault="008A22E0" w:rsidP="00F429B1">
            <w:pPr>
              <w:rPr>
                <w:rFonts w:ascii="Arial" w:eastAsia="Calibri" w:hAnsi="Arial" w:cs="Arial"/>
                <w:bCs/>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8A22E0" w:rsidRPr="00CF1072" w:rsidRDefault="008A22E0" w:rsidP="00F429B1">
            <w:pPr>
              <w:rPr>
                <w:rFonts w:ascii="Arial" w:eastAsia="Calibri" w:hAnsi="Arial" w:cs="Arial"/>
                <w:bCs/>
              </w:rPr>
            </w:pPr>
          </w:p>
        </w:tc>
        <w:tc>
          <w:tcPr>
            <w:tcW w:w="850" w:type="dxa"/>
            <w:vMerge/>
            <w:tcBorders>
              <w:top w:val="nil"/>
              <w:left w:val="single" w:sz="4" w:space="0" w:color="auto"/>
              <w:bottom w:val="single" w:sz="4" w:space="0" w:color="auto"/>
              <w:right w:val="single" w:sz="4" w:space="0" w:color="auto"/>
            </w:tcBorders>
            <w:shd w:val="clear" w:color="auto" w:fill="D9D9D9"/>
            <w:vAlign w:val="center"/>
            <w:hideMark/>
          </w:tcPr>
          <w:p w:rsidR="008A22E0" w:rsidRPr="00CF1072" w:rsidRDefault="008A22E0" w:rsidP="00F429B1">
            <w:pPr>
              <w:rPr>
                <w:rFonts w:ascii="Arial" w:eastAsia="Calibri" w:hAnsi="Arial" w:cs="Arial"/>
                <w:bCs/>
              </w:rPr>
            </w:pPr>
          </w:p>
        </w:tc>
        <w:tc>
          <w:tcPr>
            <w:tcW w:w="709" w:type="dxa"/>
            <w:tcBorders>
              <w:top w:val="nil"/>
              <w:left w:val="nil"/>
              <w:bottom w:val="single" w:sz="4" w:space="0" w:color="auto"/>
              <w:right w:val="single" w:sz="4" w:space="0" w:color="auto"/>
            </w:tcBorders>
            <w:shd w:val="clear" w:color="auto" w:fill="D9D9D9"/>
            <w:vAlign w:val="center"/>
            <w:hideMark/>
          </w:tcPr>
          <w:p w:rsidR="008A22E0" w:rsidRPr="00CF1072" w:rsidRDefault="008A22E0" w:rsidP="00F429B1">
            <w:pPr>
              <w:jc w:val="center"/>
              <w:rPr>
                <w:rFonts w:ascii="Arial" w:eastAsia="Calibri" w:hAnsi="Arial" w:cs="Arial"/>
                <w:bCs/>
                <w:sz w:val="20"/>
                <w:szCs w:val="20"/>
              </w:rPr>
            </w:pPr>
            <w:r w:rsidRPr="00CF1072">
              <w:rPr>
                <w:rFonts w:ascii="Arial" w:eastAsia="Calibri" w:hAnsi="Arial" w:cs="Arial"/>
                <w:bCs/>
                <w:sz w:val="20"/>
                <w:szCs w:val="20"/>
              </w:rPr>
              <w:t>Baik</w:t>
            </w:r>
          </w:p>
        </w:tc>
        <w:tc>
          <w:tcPr>
            <w:tcW w:w="709" w:type="dxa"/>
            <w:tcBorders>
              <w:top w:val="nil"/>
              <w:left w:val="nil"/>
              <w:bottom w:val="single" w:sz="4" w:space="0" w:color="auto"/>
              <w:right w:val="single" w:sz="4" w:space="0" w:color="auto"/>
            </w:tcBorders>
            <w:shd w:val="clear" w:color="auto" w:fill="D9D9D9"/>
            <w:vAlign w:val="center"/>
            <w:hideMark/>
          </w:tcPr>
          <w:p w:rsidR="008A22E0" w:rsidRPr="00CF1072" w:rsidRDefault="008A22E0" w:rsidP="00F429B1">
            <w:pPr>
              <w:jc w:val="center"/>
              <w:rPr>
                <w:rFonts w:ascii="Arial" w:eastAsia="Calibri" w:hAnsi="Arial" w:cs="Arial"/>
                <w:bCs/>
                <w:sz w:val="20"/>
                <w:szCs w:val="20"/>
              </w:rPr>
            </w:pPr>
            <w:r w:rsidRPr="00CF1072">
              <w:rPr>
                <w:rFonts w:ascii="Arial" w:eastAsia="Calibri" w:hAnsi="Arial" w:cs="Arial"/>
                <w:bCs/>
                <w:sz w:val="20"/>
                <w:szCs w:val="20"/>
              </w:rPr>
              <w:t>RR</w:t>
            </w:r>
          </w:p>
        </w:tc>
        <w:tc>
          <w:tcPr>
            <w:tcW w:w="709" w:type="dxa"/>
            <w:tcBorders>
              <w:top w:val="nil"/>
              <w:left w:val="nil"/>
              <w:bottom w:val="single" w:sz="4" w:space="0" w:color="auto"/>
              <w:right w:val="single" w:sz="4" w:space="0" w:color="auto"/>
            </w:tcBorders>
            <w:shd w:val="clear" w:color="auto" w:fill="D9D9D9"/>
            <w:vAlign w:val="center"/>
            <w:hideMark/>
          </w:tcPr>
          <w:p w:rsidR="008A22E0" w:rsidRPr="00CF1072" w:rsidRDefault="008A22E0" w:rsidP="00F429B1">
            <w:pPr>
              <w:jc w:val="center"/>
              <w:rPr>
                <w:rFonts w:ascii="Arial" w:eastAsia="Calibri" w:hAnsi="Arial" w:cs="Arial"/>
                <w:bCs/>
                <w:sz w:val="20"/>
                <w:szCs w:val="20"/>
              </w:rPr>
            </w:pPr>
            <w:r w:rsidRPr="00CF1072">
              <w:rPr>
                <w:rFonts w:ascii="Arial" w:eastAsia="Calibri" w:hAnsi="Arial" w:cs="Arial"/>
                <w:bCs/>
                <w:sz w:val="20"/>
                <w:szCs w:val="20"/>
              </w:rPr>
              <w:t>RB</w:t>
            </w:r>
          </w:p>
        </w:tc>
        <w:tc>
          <w:tcPr>
            <w:tcW w:w="850" w:type="dxa"/>
            <w:vMerge/>
            <w:tcBorders>
              <w:top w:val="nil"/>
              <w:left w:val="single" w:sz="4" w:space="0" w:color="auto"/>
              <w:bottom w:val="single" w:sz="4" w:space="0" w:color="auto"/>
              <w:right w:val="single" w:sz="4" w:space="0" w:color="auto"/>
            </w:tcBorders>
            <w:shd w:val="clear" w:color="auto" w:fill="D9D9D9"/>
            <w:vAlign w:val="center"/>
            <w:hideMark/>
          </w:tcPr>
          <w:p w:rsidR="008A22E0" w:rsidRPr="00CF1072" w:rsidRDefault="008A22E0" w:rsidP="00F429B1">
            <w:pPr>
              <w:rPr>
                <w:rFonts w:ascii="Arial" w:eastAsia="Calibri" w:hAnsi="Arial" w:cs="Arial"/>
                <w:b/>
                <w:bCs/>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8A22E0" w:rsidRPr="00CF1072" w:rsidRDefault="008A22E0" w:rsidP="00F429B1">
            <w:pPr>
              <w:rPr>
                <w:rFonts w:ascii="Arial" w:eastAsia="Calibri" w:hAnsi="Arial" w:cs="Arial"/>
                <w:b/>
                <w:bCs/>
              </w:rPr>
            </w:pPr>
          </w:p>
        </w:tc>
        <w:tc>
          <w:tcPr>
            <w:tcW w:w="851" w:type="dxa"/>
            <w:vMerge/>
            <w:tcBorders>
              <w:left w:val="single" w:sz="4" w:space="0" w:color="auto"/>
              <w:bottom w:val="single" w:sz="8" w:space="0" w:color="000000"/>
              <w:right w:val="single" w:sz="4" w:space="0" w:color="auto"/>
            </w:tcBorders>
          </w:tcPr>
          <w:p w:rsidR="008A22E0" w:rsidRPr="00CF1072" w:rsidRDefault="008A22E0" w:rsidP="00F429B1">
            <w:pPr>
              <w:jc w:val="center"/>
              <w:rPr>
                <w:rFonts w:ascii="Arial" w:hAnsi="Arial" w:cs="Arial"/>
                <w:b/>
                <w:bCs/>
              </w:rPr>
            </w:pPr>
          </w:p>
        </w:tc>
        <w:tc>
          <w:tcPr>
            <w:tcW w:w="850" w:type="dxa"/>
            <w:vMerge/>
            <w:tcBorders>
              <w:left w:val="single" w:sz="4" w:space="0" w:color="auto"/>
              <w:bottom w:val="single" w:sz="8" w:space="0" w:color="000000"/>
              <w:right w:val="single" w:sz="4" w:space="0" w:color="auto"/>
            </w:tcBorders>
          </w:tcPr>
          <w:p w:rsidR="008A22E0" w:rsidRPr="00CF1072" w:rsidRDefault="008A22E0" w:rsidP="00F429B1">
            <w:pPr>
              <w:jc w:val="center"/>
              <w:rPr>
                <w:rFonts w:ascii="Arial" w:hAnsi="Arial" w:cs="Arial"/>
                <w:b/>
                <w:bCs/>
              </w:rPr>
            </w:pPr>
          </w:p>
        </w:tc>
      </w:tr>
      <w:tr w:rsidR="008A22E0" w:rsidRPr="00CF1072" w:rsidTr="00F429B1">
        <w:trPr>
          <w:trHeight w:val="345"/>
        </w:trPr>
        <w:tc>
          <w:tcPr>
            <w:tcW w:w="567" w:type="dxa"/>
            <w:tcBorders>
              <w:top w:val="single" w:sz="8" w:space="0" w:color="auto"/>
              <w:left w:val="single" w:sz="8" w:space="0" w:color="auto"/>
              <w:bottom w:val="single" w:sz="8" w:space="0" w:color="auto"/>
              <w:right w:val="single" w:sz="4" w:space="0" w:color="auto"/>
            </w:tcBorders>
            <w:vAlign w:val="center"/>
          </w:tcPr>
          <w:p w:rsidR="008A22E0" w:rsidRPr="00CF1072" w:rsidRDefault="008A22E0" w:rsidP="00F429B1">
            <w:pPr>
              <w:rPr>
                <w:rFonts w:ascii="Arial" w:hAnsi="Arial" w:cs="Arial"/>
                <w:b/>
                <w:bCs/>
              </w:rPr>
            </w:pPr>
          </w:p>
        </w:tc>
        <w:tc>
          <w:tcPr>
            <w:tcW w:w="851" w:type="dxa"/>
            <w:tcBorders>
              <w:top w:val="single" w:sz="8" w:space="0" w:color="auto"/>
              <w:left w:val="single" w:sz="4" w:space="0" w:color="auto"/>
              <w:bottom w:val="single" w:sz="8" w:space="0" w:color="auto"/>
              <w:right w:val="single" w:sz="4" w:space="0" w:color="auto"/>
            </w:tcBorders>
            <w:vAlign w:val="center"/>
          </w:tcPr>
          <w:p w:rsidR="008A22E0" w:rsidRPr="00CF1072" w:rsidRDefault="008A22E0" w:rsidP="00F429B1">
            <w:pPr>
              <w:rPr>
                <w:rFonts w:ascii="Arial" w:hAnsi="Arial" w:cs="Arial"/>
                <w:b/>
                <w:bCs/>
              </w:rPr>
            </w:pPr>
          </w:p>
        </w:tc>
        <w:tc>
          <w:tcPr>
            <w:tcW w:w="1701" w:type="dxa"/>
            <w:tcBorders>
              <w:top w:val="single" w:sz="8" w:space="0" w:color="auto"/>
              <w:left w:val="single" w:sz="4" w:space="0" w:color="auto"/>
              <w:bottom w:val="single" w:sz="8" w:space="0" w:color="auto"/>
              <w:right w:val="single" w:sz="4" w:space="0" w:color="auto"/>
            </w:tcBorders>
            <w:vAlign w:val="center"/>
          </w:tcPr>
          <w:p w:rsidR="008A22E0" w:rsidRPr="002D0453" w:rsidRDefault="008A22E0" w:rsidP="002D0453">
            <w:pPr>
              <w:rPr>
                <w:rFonts w:ascii="Arial" w:hAnsi="Arial" w:cs="Arial"/>
                <w:bCs/>
                <w:i/>
                <w:lang w:val="id-ID"/>
              </w:rPr>
            </w:pPr>
            <w:r w:rsidRPr="00CF1072">
              <w:rPr>
                <w:rFonts w:ascii="Arial" w:hAnsi="Arial" w:cs="Arial"/>
                <w:bCs/>
                <w:i/>
                <w:sz w:val="22"/>
                <w:szCs w:val="22"/>
              </w:rPr>
              <w:t xml:space="preserve"> </w:t>
            </w:r>
            <w:r w:rsidR="002D0453" w:rsidRPr="00CF1072">
              <w:rPr>
                <w:rFonts w:ascii="Arial" w:hAnsi="Arial" w:cs="Arial"/>
                <w:bCs/>
                <w:i/>
                <w:sz w:val="22"/>
                <w:szCs w:val="22"/>
              </w:rPr>
              <w:t>S</w:t>
            </w:r>
            <w:r w:rsidRPr="00CF1072">
              <w:rPr>
                <w:rFonts w:ascii="Arial" w:hAnsi="Arial" w:cs="Arial"/>
                <w:bCs/>
                <w:i/>
                <w:sz w:val="22"/>
                <w:szCs w:val="22"/>
              </w:rPr>
              <w:t>pesifikasi</w:t>
            </w:r>
            <w:r w:rsidR="002D0453">
              <w:rPr>
                <w:rFonts w:ascii="Arial" w:hAnsi="Arial" w:cs="Arial"/>
                <w:bCs/>
                <w:i/>
                <w:sz w:val="22"/>
                <w:szCs w:val="22"/>
                <w:lang w:val="id-ID"/>
              </w:rPr>
              <w:t xml:space="preserve"> Alat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22E0" w:rsidRPr="00CF1072" w:rsidRDefault="008A22E0" w:rsidP="00F429B1">
            <w:pPr>
              <w:rPr>
                <w:rFonts w:ascii="Arial" w:hAnsi="Arial" w:cs="Arial"/>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22E0" w:rsidRPr="00CF1072" w:rsidRDefault="008A22E0" w:rsidP="00F429B1">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22E0" w:rsidRPr="00CF1072" w:rsidRDefault="008A22E0" w:rsidP="00F429B1">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22E0" w:rsidRPr="00CF1072" w:rsidRDefault="008A22E0" w:rsidP="00F429B1">
            <w:pPr>
              <w:jc w:val="center"/>
              <w:rPr>
                <w:rFonts w:ascii="Arial" w:hAnsi="Arial" w:cs="Arial"/>
                <w:b/>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22E0" w:rsidRPr="00CF1072" w:rsidRDefault="008A22E0" w:rsidP="00F429B1">
            <w:pPr>
              <w:rPr>
                <w:rFonts w:ascii="Arial" w:hAnsi="Arial" w:cs="Arial"/>
                <w:b/>
                <w:bCs/>
              </w:rPr>
            </w:pPr>
          </w:p>
        </w:tc>
        <w:tc>
          <w:tcPr>
            <w:tcW w:w="992" w:type="dxa"/>
            <w:tcBorders>
              <w:top w:val="single" w:sz="8" w:space="0" w:color="auto"/>
              <w:left w:val="single" w:sz="4" w:space="0" w:color="auto"/>
              <w:bottom w:val="single" w:sz="8" w:space="0" w:color="auto"/>
              <w:right w:val="single" w:sz="4" w:space="0" w:color="auto"/>
            </w:tcBorders>
            <w:vAlign w:val="center"/>
          </w:tcPr>
          <w:p w:rsidR="008A22E0" w:rsidRPr="00CF1072" w:rsidRDefault="008A22E0" w:rsidP="00F429B1">
            <w:pPr>
              <w:rPr>
                <w:rFonts w:ascii="Arial" w:hAnsi="Arial" w:cs="Arial"/>
                <w:b/>
                <w:bCs/>
              </w:rPr>
            </w:pPr>
          </w:p>
        </w:tc>
        <w:tc>
          <w:tcPr>
            <w:tcW w:w="851" w:type="dxa"/>
            <w:tcBorders>
              <w:top w:val="single" w:sz="8" w:space="0" w:color="auto"/>
              <w:left w:val="single" w:sz="4" w:space="0" w:color="auto"/>
              <w:bottom w:val="single" w:sz="8" w:space="0" w:color="auto"/>
              <w:right w:val="single" w:sz="4" w:space="0" w:color="auto"/>
            </w:tcBorders>
          </w:tcPr>
          <w:p w:rsidR="008A22E0" w:rsidRPr="00CF1072" w:rsidRDefault="008A22E0" w:rsidP="00F429B1">
            <w:pPr>
              <w:rPr>
                <w:rFonts w:ascii="Arial" w:hAnsi="Arial" w:cs="Arial"/>
                <w:b/>
                <w:bCs/>
              </w:rPr>
            </w:pPr>
          </w:p>
        </w:tc>
        <w:tc>
          <w:tcPr>
            <w:tcW w:w="850" w:type="dxa"/>
            <w:tcBorders>
              <w:top w:val="single" w:sz="8" w:space="0" w:color="auto"/>
              <w:left w:val="single" w:sz="4" w:space="0" w:color="auto"/>
              <w:bottom w:val="single" w:sz="8" w:space="0" w:color="auto"/>
              <w:right w:val="single" w:sz="4" w:space="0" w:color="auto"/>
            </w:tcBorders>
          </w:tcPr>
          <w:p w:rsidR="008A22E0" w:rsidRPr="00CF1072" w:rsidRDefault="008A22E0" w:rsidP="00F429B1">
            <w:pPr>
              <w:rPr>
                <w:rFonts w:ascii="Arial" w:hAnsi="Arial" w:cs="Arial"/>
                <w:b/>
                <w:bCs/>
              </w:rPr>
            </w:pPr>
          </w:p>
        </w:tc>
      </w:tr>
    </w:tbl>
    <w:p w:rsidR="00F429B1" w:rsidRDefault="00F429B1" w:rsidP="00F429B1">
      <w:pPr>
        <w:rPr>
          <w:rFonts w:ascii="Arial" w:hAnsi="Arial" w:cs="Arial"/>
          <w:sz w:val="22"/>
          <w:szCs w:val="22"/>
          <w:lang w:val="id-ID"/>
        </w:rPr>
      </w:pPr>
    </w:p>
    <w:p w:rsidR="00F429B1" w:rsidRPr="00E92B95" w:rsidRDefault="00E92B95" w:rsidP="00F429B1">
      <w:pPr>
        <w:pStyle w:val="ListParagraph"/>
        <w:numPr>
          <w:ilvl w:val="2"/>
          <w:numId w:val="4"/>
        </w:numPr>
        <w:ind w:left="1418"/>
        <w:rPr>
          <w:rFonts w:ascii="Arial" w:hAnsi="Arial" w:cs="Arial"/>
          <w:sz w:val="22"/>
          <w:szCs w:val="22"/>
          <w:lang w:val="id-ID"/>
        </w:rPr>
      </w:pPr>
      <w:r>
        <w:rPr>
          <w:rFonts w:ascii="Arial" w:hAnsi="Arial" w:cs="Arial"/>
          <w:b/>
          <w:i/>
          <w:sz w:val="22"/>
          <w:szCs w:val="22"/>
          <w:lang w:val="id-ID"/>
        </w:rPr>
        <w:t>untuk Pengembangan SDM dan Penelitian, dilengkapi beberapa tabel di bawah ini :</w:t>
      </w:r>
    </w:p>
    <w:p w:rsidR="00E92B95" w:rsidRPr="00E92B95" w:rsidRDefault="00E92B95" w:rsidP="00E92B95">
      <w:pPr>
        <w:pStyle w:val="ListParagraph"/>
        <w:ind w:left="1418"/>
        <w:rPr>
          <w:rFonts w:ascii="Arial" w:hAnsi="Arial" w:cs="Arial"/>
          <w:sz w:val="22"/>
          <w:szCs w:val="22"/>
          <w:lang w:val="id-ID"/>
        </w:rPr>
      </w:pPr>
    </w:p>
    <w:tbl>
      <w:tblPr>
        <w:tblStyle w:val="TableGrid"/>
        <w:tblW w:w="9780" w:type="dxa"/>
        <w:tblInd w:w="108" w:type="dxa"/>
        <w:tblLayout w:type="fixed"/>
        <w:tblLook w:val="04A0"/>
      </w:tblPr>
      <w:tblGrid>
        <w:gridCol w:w="1476"/>
        <w:gridCol w:w="1365"/>
        <w:gridCol w:w="851"/>
        <w:gridCol w:w="986"/>
        <w:gridCol w:w="1423"/>
        <w:gridCol w:w="1412"/>
        <w:gridCol w:w="992"/>
        <w:gridCol w:w="1275"/>
      </w:tblGrid>
      <w:tr w:rsidR="00E92B95" w:rsidRPr="00E92B95" w:rsidTr="00E92B95">
        <w:tc>
          <w:tcPr>
            <w:tcW w:w="1476" w:type="dxa"/>
            <w:vMerge w:val="restart"/>
            <w:shd w:val="clear" w:color="auto" w:fill="BFBFBF" w:themeFill="background1" w:themeFillShade="BF"/>
            <w:vAlign w:val="center"/>
          </w:tcPr>
          <w:p w:rsidR="00E92B95" w:rsidRPr="00E92B95" w:rsidRDefault="00E92B95" w:rsidP="00810921">
            <w:pPr>
              <w:jc w:val="center"/>
              <w:rPr>
                <w:rFonts w:ascii="Arial" w:hAnsi="Arial" w:cs="Arial"/>
                <w:b/>
                <w:bCs/>
                <w:sz w:val="20"/>
                <w:szCs w:val="20"/>
                <w:lang w:val="nl-NL"/>
              </w:rPr>
            </w:pPr>
            <w:r w:rsidRPr="00E92B95">
              <w:rPr>
                <w:rFonts w:ascii="Arial" w:hAnsi="Arial" w:cs="Arial"/>
                <w:b/>
                <w:bCs/>
                <w:sz w:val="20"/>
                <w:szCs w:val="20"/>
                <w:lang w:val="nl-NL"/>
              </w:rPr>
              <w:t>Jenis Kompetensi</w:t>
            </w:r>
          </w:p>
        </w:tc>
        <w:tc>
          <w:tcPr>
            <w:tcW w:w="3202" w:type="dxa"/>
            <w:gridSpan w:val="3"/>
            <w:tcBorders>
              <w:bottom w:val="single" w:sz="4" w:space="0" w:color="000000" w:themeColor="text1"/>
            </w:tcBorders>
            <w:shd w:val="clear" w:color="auto" w:fill="BFBFBF" w:themeFill="background1" w:themeFillShade="BF"/>
            <w:vAlign w:val="center"/>
          </w:tcPr>
          <w:p w:rsidR="00E92B95" w:rsidRPr="00E92B95" w:rsidRDefault="00E92B95" w:rsidP="00810921">
            <w:pPr>
              <w:jc w:val="center"/>
              <w:rPr>
                <w:rFonts w:ascii="Arial" w:hAnsi="Arial" w:cs="Arial"/>
                <w:b/>
                <w:bCs/>
                <w:sz w:val="20"/>
                <w:szCs w:val="20"/>
                <w:lang w:val="nl-NL"/>
              </w:rPr>
            </w:pPr>
            <w:r w:rsidRPr="00E92B95">
              <w:rPr>
                <w:rFonts w:ascii="Arial" w:hAnsi="Arial" w:cs="Arial"/>
                <w:b/>
                <w:bCs/>
                <w:sz w:val="20"/>
                <w:szCs w:val="20"/>
                <w:lang w:val="nl-NL"/>
              </w:rPr>
              <w:t>Jumlah (SDM yg sdh ada)</w:t>
            </w:r>
          </w:p>
        </w:tc>
        <w:tc>
          <w:tcPr>
            <w:tcW w:w="3827" w:type="dxa"/>
            <w:gridSpan w:val="3"/>
            <w:tcBorders>
              <w:bottom w:val="single" w:sz="4" w:space="0" w:color="000000" w:themeColor="text1"/>
            </w:tcBorders>
            <w:shd w:val="clear" w:color="auto" w:fill="BFBFBF" w:themeFill="background1" w:themeFillShade="BF"/>
          </w:tcPr>
          <w:p w:rsidR="00E92B95" w:rsidRPr="00E92B95" w:rsidRDefault="00E92B95" w:rsidP="00810921">
            <w:pPr>
              <w:jc w:val="center"/>
              <w:rPr>
                <w:rFonts w:ascii="Arial" w:hAnsi="Arial" w:cs="Arial"/>
                <w:b/>
                <w:bCs/>
                <w:sz w:val="20"/>
                <w:szCs w:val="20"/>
                <w:lang w:val="nl-NL"/>
              </w:rPr>
            </w:pPr>
            <w:r w:rsidRPr="00E92B95">
              <w:rPr>
                <w:rFonts w:ascii="Arial" w:hAnsi="Arial" w:cs="Arial"/>
                <w:b/>
                <w:bCs/>
                <w:sz w:val="20"/>
                <w:szCs w:val="20"/>
                <w:lang w:val="nl-NL"/>
              </w:rPr>
              <w:t>Status Kepegawaian</w:t>
            </w:r>
          </w:p>
        </w:tc>
        <w:tc>
          <w:tcPr>
            <w:tcW w:w="1275" w:type="dxa"/>
            <w:vMerge w:val="restart"/>
            <w:shd w:val="clear" w:color="auto" w:fill="BFBFBF" w:themeFill="background1" w:themeFillShade="BF"/>
            <w:vAlign w:val="center"/>
          </w:tcPr>
          <w:p w:rsidR="00E92B95" w:rsidRPr="00E92B95" w:rsidRDefault="00E92B95" w:rsidP="00810921">
            <w:pPr>
              <w:jc w:val="center"/>
              <w:rPr>
                <w:rFonts w:ascii="Arial" w:hAnsi="Arial" w:cs="Arial"/>
                <w:b/>
                <w:bCs/>
                <w:sz w:val="20"/>
                <w:szCs w:val="20"/>
                <w:lang w:val="nl-NL"/>
              </w:rPr>
            </w:pPr>
            <w:r w:rsidRPr="00E92B95">
              <w:rPr>
                <w:rFonts w:ascii="Arial" w:hAnsi="Arial" w:cs="Arial"/>
                <w:b/>
                <w:bCs/>
                <w:sz w:val="20"/>
                <w:szCs w:val="20"/>
                <w:lang w:val="nl-NL"/>
              </w:rPr>
              <w:t>Ket</w:t>
            </w:r>
          </w:p>
        </w:tc>
      </w:tr>
      <w:tr w:rsidR="00E92B95" w:rsidRPr="00E92B95" w:rsidTr="00E92B95">
        <w:tc>
          <w:tcPr>
            <w:tcW w:w="1476" w:type="dxa"/>
            <w:vMerge/>
            <w:tcBorders>
              <w:bottom w:val="single" w:sz="4" w:space="0" w:color="000000" w:themeColor="text1"/>
            </w:tcBorders>
            <w:vAlign w:val="center"/>
          </w:tcPr>
          <w:p w:rsidR="00E92B95" w:rsidRPr="00E92B95" w:rsidRDefault="00E92B95" w:rsidP="00810921">
            <w:pPr>
              <w:jc w:val="center"/>
              <w:rPr>
                <w:rFonts w:ascii="Arial" w:hAnsi="Arial" w:cs="Arial"/>
                <w:b/>
                <w:bCs/>
                <w:sz w:val="20"/>
                <w:szCs w:val="20"/>
                <w:lang w:val="nl-NL"/>
              </w:rPr>
            </w:pPr>
          </w:p>
        </w:tc>
        <w:tc>
          <w:tcPr>
            <w:tcW w:w="1365" w:type="dxa"/>
            <w:tcBorders>
              <w:bottom w:val="single" w:sz="4" w:space="0" w:color="000000" w:themeColor="text1"/>
            </w:tcBorders>
            <w:shd w:val="clear" w:color="auto" w:fill="BFBFBF" w:themeFill="background1" w:themeFillShade="BF"/>
            <w:vAlign w:val="center"/>
          </w:tcPr>
          <w:p w:rsidR="00E92B95" w:rsidRPr="00E92B95" w:rsidRDefault="00E92B95" w:rsidP="00810921">
            <w:pPr>
              <w:jc w:val="center"/>
              <w:rPr>
                <w:rFonts w:ascii="Arial" w:hAnsi="Arial" w:cs="Arial"/>
                <w:b/>
                <w:bCs/>
                <w:sz w:val="20"/>
                <w:szCs w:val="20"/>
                <w:lang w:val="nl-NL"/>
              </w:rPr>
            </w:pPr>
            <w:r w:rsidRPr="00E92B95">
              <w:rPr>
                <w:rFonts w:ascii="Arial" w:hAnsi="Arial" w:cs="Arial"/>
                <w:b/>
                <w:bCs/>
                <w:sz w:val="20"/>
                <w:szCs w:val="20"/>
                <w:lang w:val="nl-NL"/>
              </w:rPr>
              <w:t>Kebutuhan</w:t>
            </w:r>
          </w:p>
        </w:tc>
        <w:tc>
          <w:tcPr>
            <w:tcW w:w="851" w:type="dxa"/>
            <w:tcBorders>
              <w:bottom w:val="single" w:sz="4" w:space="0" w:color="000000" w:themeColor="text1"/>
            </w:tcBorders>
            <w:shd w:val="clear" w:color="auto" w:fill="BFBFBF" w:themeFill="background1" w:themeFillShade="BF"/>
            <w:vAlign w:val="center"/>
          </w:tcPr>
          <w:p w:rsidR="00E92B95" w:rsidRPr="00E92B95" w:rsidRDefault="00E92B95" w:rsidP="00810921">
            <w:pPr>
              <w:jc w:val="center"/>
              <w:rPr>
                <w:rFonts w:ascii="Arial" w:hAnsi="Arial" w:cs="Arial"/>
                <w:b/>
                <w:bCs/>
                <w:sz w:val="20"/>
                <w:szCs w:val="20"/>
                <w:lang w:val="nl-NL"/>
              </w:rPr>
            </w:pPr>
            <w:r w:rsidRPr="00E92B95">
              <w:rPr>
                <w:rFonts w:ascii="Arial" w:hAnsi="Arial" w:cs="Arial"/>
                <w:b/>
                <w:bCs/>
                <w:sz w:val="20"/>
                <w:szCs w:val="20"/>
                <w:lang w:val="nl-NL"/>
              </w:rPr>
              <w:t>Ada</w:t>
            </w:r>
          </w:p>
        </w:tc>
        <w:tc>
          <w:tcPr>
            <w:tcW w:w="986" w:type="dxa"/>
            <w:tcBorders>
              <w:bottom w:val="single" w:sz="4" w:space="0" w:color="000000" w:themeColor="text1"/>
            </w:tcBorders>
            <w:shd w:val="clear" w:color="auto" w:fill="BFBFBF" w:themeFill="background1" w:themeFillShade="BF"/>
            <w:vAlign w:val="center"/>
          </w:tcPr>
          <w:p w:rsidR="00E92B95" w:rsidRPr="00E92B95" w:rsidRDefault="00E92B95" w:rsidP="00810921">
            <w:pPr>
              <w:jc w:val="center"/>
              <w:rPr>
                <w:rFonts w:ascii="Arial" w:hAnsi="Arial" w:cs="Arial"/>
                <w:b/>
                <w:bCs/>
                <w:sz w:val="20"/>
                <w:szCs w:val="20"/>
                <w:lang w:val="nl-NL"/>
              </w:rPr>
            </w:pPr>
            <w:r w:rsidRPr="00E92B95">
              <w:rPr>
                <w:rFonts w:ascii="Arial" w:hAnsi="Arial" w:cs="Arial"/>
                <w:b/>
                <w:bCs/>
                <w:sz w:val="20"/>
                <w:szCs w:val="20"/>
                <w:lang w:val="nl-NL"/>
              </w:rPr>
              <w:t>Kurang</w:t>
            </w:r>
          </w:p>
        </w:tc>
        <w:tc>
          <w:tcPr>
            <w:tcW w:w="1423" w:type="dxa"/>
            <w:tcBorders>
              <w:bottom w:val="single" w:sz="4" w:space="0" w:color="000000" w:themeColor="text1"/>
            </w:tcBorders>
            <w:shd w:val="clear" w:color="auto" w:fill="BFBFBF" w:themeFill="background1" w:themeFillShade="BF"/>
            <w:vAlign w:val="center"/>
          </w:tcPr>
          <w:p w:rsidR="00E92B95" w:rsidRPr="00E92B95" w:rsidRDefault="00E92B95" w:rsidP="00810921">
            <w:pPr>
              <w:jc w:val="center"/>
              <w:rPr>
                <w:rFonts w:ascii="Arial" w:hAnsi="Arial" w:cs="Arial"/>
                <w:b/>
                <w:bCs/>
                <w:sz w:val="20"/>
                <w:szCs w:val="20"/>
                <w:lang w:val="nl-NL"/>
              </w:rPr>
            </w:pPr>
            <w:r w:rsidRPr="00E92B95">
              <w:rPr>
                <w:rFonts w:ascii="Arial" w:hAnsi="Arial" w:cs="Arial"/>
                <w:b/>
                <w:bCs/>
                <w:sz w:val="20"/>
                <w:szCs w:val="20"/>
                <w:lang w:val="nl-NL"/>
              </w:rPr>
              <w:t>CPNS / PNS</w:t>
            </w:r>
          </w:p>
        </w:tc>
        <w:tc>
          <w:tcPr>
            <w:tcW w:w="1412" w:type="dxa"/>
            <w:tcBorders>
              <w:bottom w:val="single" w:sz="4" w:space="0" w:color="000000" w:themeColor="text1"/>
            </w:tcBorders>
            <w:shd w:val="clear" w:color="auto" w:fill="BFBFBF" w:themeFill="background1" w:themeFillShade="BF"/>
            <w:vAlign w:val="center"/>
          </w:tcPr>
          <w:p w:rsidR="00E92B95" w:rsidRPr="00E92B95" w:rsidRDefault="00E92B95" w:rsidP="00810921">
            <w:pPr>
              <w:jc w:val="center"/>
              <w:rPr>
                <w:rFonts w:ascii="Arial" w:hAnsi="Arial" w:cs="Arial"/>
                <w:b/>
                <w:bCs/>
                <w:sz w:val="20"/>
                <w:szCs w:val="20"/>
                <w:lang w:val="nl-NL"/>
              </w:rPr>
            </w:pPr>
            <w:r w:rsidRPr="00E92B95">
              <w:rPr>
                <w:rFonts w:ascii="Arial" w:hAnsi="Arial" w:cs="Arial"/>
                <w:b/>
                <w:bCs/>
                <w:sz w:val="20"/>
                <w:szCs w:val="20"/>
                <w:lang w:val="nl-NL"/>
              </w:rPr>
              <w:t>Perikatan / Non PNS</w:t>
            </w:r>
          </w:p>
        </w:tc>
        <w:tc>
          <w:tcPr>
            <w:tcW w:w="992" w:type="dxa"/>
            <w:tcBorders>
              <w:bottom w:val="single" w:sz="4" w:space="0" w:color="000000" w:themeColor="text1"/>
            </w:tcBorders>
            <w:shd w:val="clear" w:color="auto" w:fill="BFBFBF" w:themeFill="background1" w:themeFillShade="BF"/>
            <w:vAlign w:val="center"/>
          </w:tcPr>
          <w:p w:rsidR="00E92B95" w:rsidRPr="00E92B95" w:rsidRDefault="00E92B95" w:rsidP="00810921">
            <w:pPr>
              <w:jc w:val="center"/>
              <w:rPr>
                <w:rFonts w:ascii="Arial" w:hAnsi="Arial" w:cs="Arial"/>
                <w:b/>
                <w:bCs/>
                <w:sz w:val="20"/>
                <w:szCs w:val="20"/>
                <w:lang w:val="nl-NL"/>
              </w:rPr>
            </w:pPr>
            <w:r w:rsidRPr="00E92B95">
              <w:rPr>
                <w:rFonts w:ascii="Arial" w:hAnsi="Arial" w:cs="Arial"/>
                <w:b/>
                <w:bCs/>
                <w:sz w:val="20"/>
                <w:szCs w:val="20"/>
                <w:lang w:val="nl-NL"/>
              </w:rPr>
              <w:t>Honor Inst</w:t>
            </w:r>
          </w:p>
        </w:tc>
        <w:tc>
          <w:tcPr>
            <w:tcW w:w="1275" w:type="dxa"/>
            <w:vMerge/>
            <w:tcBorders>
              <w:bottom w:val="single" w:sz="4" w:space="0" w:color="000000" w:themeColor="text1"/>
            </w:tcBorders>
            <w:vAlign w:val="center"/>
          </w:tcPr>
          <w:p w:rsidR="00E92B95" w:rsidRPr="00E92B95" w:rsidRDefault="00E92B95" w:rsidP="00810921">
            <w:pPr>
              <w:jc w:val="center"/>
              <w:rPr>
                <w:rFonts w:ascii="Arial" w:hAnsi="Arial" w:cs="Arial"/>
                <w:b/>
                <w:bCs/>
                <w:sz w:val="20"/>
                <w:szCs w:val="20"/>
                <w:lang w:val="nl-NL"/>
              </w:rPr>
            </w:pPr>
          </w:p>
        </w:tc>
      </w:tr>
      <w:tr w:rsidR="00E92B95" w:rsidRPr="00777705" w:rsidTr="00E92B95">
        <w:tc>
          <w:tcPr>
            <w:tcW w:w="1476"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1365"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851"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986"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1423" w:type="dxa"/>
          </w:tcPr>
          <w:p w:rsidR="00E92B95" w:rsidRPr="00777705" w:rsidRDefault="00E92B95" w:rsidP="00810921">
            <w:pPr>
              <w:jc w:val="center"/>
              <w:rPr>
                <w:rFonts w:ascii="Arial" w:hAnsi="Arial" w:cs="Arial"/>
                <w:b/>
                <w:bCs/>
                <w:sz w:val="24"/>
                <w:szCs w:val="24"/>
                <w:lang w:val="nl-NL"/>
              </w:rPr>
            </w:pPr>
          </w:p>
        </w:tc>
        <w:tc>
          <w:tcPr>
            <w:tcW w:w="1412" w:type="dxa"/>
          </w:tcPr>
          <w:p w:rsidR="00E92B95" w:rsidRPr="00777705" w:rsidRDefault="00E92B95" w:rsidP="00810921">
            <w:pPr>
              <w:jc w:val="center"/>
              <w:rPr>
                <w:rFonts w:ascii="Arial" w:hAnsi="Arial" w:cs="Arial"/>
                <w:b/>
                <w:bCs/>
                <w:sz w:val="24"/>
                <w:szCs w:val="24"/>
                <w:lang w:val="nl-NL"/>
              </w:rPr>
            </w:pPr>
          </w:p>
        </w:tc>
        <w:tc>
          <w:tcPr>
            <w:tcW w:w="992" w:type="dxa"/>
          </w:tcPr>
          <w:p w:rsidR="00E92B95" w:rsidRPr="00777705" w:rsidRDefault="00E92B95" w:rsidP="00810921">
            <w:pPr>
              <w:jc w:val="center"/>
              <w:rPr>
                <w:rFonts w:ascii="Arial" w:hAnsi="Arial" w:cs="Arial"/>
                <w:b/>
                <w:bCs/>
                <w:sz w:val="24"/>
                <w:szCs w:val="24"/>
                <w:lang w:val="nl-NL"/>
              </w:rPr>
            </w:pPr>
          </w:p>
        </w:tc>
        <w:tc>
          <w:tcPr>
            <w:tcW w:w="1275" w:type="dxa"/>
            <w:shd w:val="clear" w:color="auto" w:fill="auto"/>
            <w:vAlign w:val="center"/>
          </w:tcPr>
          <w:p w:rsidR="00E92B95" w:rsidRPr="00777705" w:rsidRDefault="00E92B95" w:rsidP="00810921">
            <w:pPr>
              <w:jc w:val="center"/>
              <w:rPr>
                <w:rFonts w:ascii="Arial" w:hAnsi="Arial" w:cs="Arial"/>
                <w:b/>
                <w:bCs/>
                <w:sz w:val="24"/>
                <w:szCs w:val="24"/>
                <w:lang w:val="nl-NL"/>
              </w:rPr>
            </w:pPr>
          </w:p>
        </w:tc>
      </w:tr>
      <w:tr w:rsidR="00E92B95" w:rsidRPr="00777705" w:rsidTr="00E92B95">
        <w:tc>
          <w:tcPr>
            <w:tcW w:w="1476"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1365"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851"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986"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1423" w:type="dxa"/>
          </w:tcPr>
          <w:p w:rsidR="00E92B95" w:rsidRPr="00777705" w:rsidRDefault="00E92B95" w:rsidP="00810921">
            <w:pPr>
              <w:jc w:val="center"/>
              <w:rPr>
                <w:rFonts w:ascii="Arial" w:hAnsi="Arial" w:cs="Arial"/>
                <w:b/>
                <w:bCs/>
                <w:sz w:val="24"/>
                <w:szCs w:val="24"/>
                <w:lang w:val="nl-NL"/>
              </w:rPr>
            </w:pPr>
          </w:p>
        </w:tc>
        <w:tc>
          <w:tcPr>
            <w:tcW w:w="1412" w:type="dxa"/>
          </w:tcPr>
          <w:p w:rsidR="00E92B95" w:rsidRPr="00777705" w:rsidRDefault="00E92B95" w:rsidP="00810921">
            <w:pPr>
              <w:jc w:val="center"/>
              <w:rPr>
                <w:rFonts w:ascii="Arial" w:hAnsi="Arial" w:cs="Arial"/>
                <w:b/>
                <w:bCs/>
                <w:sz w:val="24"/>
                <w:szCs w:val="24"/>
                <w:lang w:val="nl-NL"/>
              </w:rPr>
            </w:pPr>
          </w:p>
        </w:tc>
        <w:tc>
          <w:tcPr>
            <w:tcW w:w="992" w:type="dxa"/>
          </w:tcPr>
          <w:p w:rsidR="00E92B95" w:rsidRPr="00777705" w:rsidRDefault="00E92B95" w:rsidP="00810921">
            <w:pPr>
              <w:jc w:val="center"/>
              <w:rPr>
                <w:rFonts w:ascii="Arial" w:hAnsi="Arial" w:cs="Arial"/>
                <w:b/>
                <w:bCs/>
                <w:sz w:val="24"/>
                <w:szCs w:val="24"/>
                <w:lang w:val="nl-NL"/>
              </w:rPr>
            </w:pPr>
          </w:p>
        </w:tc>
        <w:tc>
          <w:tcPr>
            <w:tcW w:w="1275" w:type="dxa"/>
            <w:shd w:val="clear" w:color="auto" w:fill="auto"/>
            <w:vAlign w:val="center"/>
          </w:tcPr>
          <w:p w:rsidR="00E92B95" w:rsidRPr="00777705" w:rsidRDefault="00E92B95" w:rsidP="00810921">
            <w:pPr>
              <w:jc w:val="center"/>
              <w:rPr>
                <w:rFonts w:ascii="Arial" w:hAnsi="Arial" w:cs="Arial"/>
                <w:b/>
                <w:bCs/>
                <w:sz w:val="24"/>
                <w:szCs w:val="24"/>
                <w:lang w:val="nl-NL"/>
              </w:rPr>
            </w:pPr>
          </w:p>
        </w:tc>
      </w:tr>
      <w:tr w:rsidR="00E92B95" w:rsidRPr="00777705" w:rsidTr="00E92B95">
        <w:tc>
          <w:tcPr>
            <w:tcW w:w="1476" w:type="dxa"/>
            <w:shd w:val="clear" w:color="auto" w:fill="auto"/>
            <w:vAlign w:val="center"/>
          </w:tcPr>
          <w:p w:rsidR="00E92B95" w:rsidRPr="00777705" w:rsidRDefault="00E92B95" w:rsidP="00810921">
            <w:pPr>
              <w:jc w:val="right"/>
              <w:rPr>
                <w:rFonts w:ascii="Arial" w:hAnsi="Arial" w:cs="Arial"/>
                <w:b/>
                <w:bCs/>
                <w:sz w:val="24"/>
                <w:szCs w:val="24"/>
                <w:lang w:val="nl-NL"/>
              </w:rPr>
            </w:pPr>
            <w:r w:rsidRPr="00777705">
              <w:rPr>
                <w:rFonts w:ascii="Arial" w:hAnsi="Arial" w:cs="Arial"/>
                <w:b/>
                <w:bCs/>
                <w:sz w:val="24"/>
                <w:szCs w:val="24"/>
                <w:lang w:val="nl-NL"/>
              </w:rPr>
              <w:t>Jumlah</w:t>
            </w:r>
          </w:p>
        </w:tc>
        <w:tc>
          <w:tcPr>
            <w:tcW w:w="1365"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851"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986" w:type="dxa"/>
            <w:shd w:val="clear" w:color="auto" w:fill="auto"/>
            <w:vAlign w:val="center"/>
          </w:tcPr>
          <w:p w:rsidR="00E92B95" w:rsidRPr="00777705" w:rsidRDefault="00E92B95" w:rsidP="00810921">
            <w:pPr>
              <w:jc w:val="center"/>
              <w:rPr>
                <w:rFonts w:ascii="Arial" w:hAnsi="Arial" w:cs="Arial"/>
                <w:b/>
                <w:bCs/>
                <w:sz w:val="24"/>
                <w:szCs w:val="24"/>
                <w:lang w:val="nl-NL"/>
              </w:rPr>
            </w:pPr>
          </w:p>
        </w:tc>
        <w:tc>
          <w:tcPr>
            <w:tcW w:w="1423" w:type="dxa"/>
          </w:tcPr>
          <w:p w:rsidR="00E92B95" w:rsidRPr="00777705" w:rsidRDefault="00E92B95" w:rsidP="00810921">
            <w:pPr>
              <w:jc w:val="center"/>
              <w:rPr>
                <w:rFonts w:ascii="Arial" w:hAnsi="Arial" w:cs="Arial"/>
                <w:b/>
                <w:bCs/>
                <w:sz w:val="24"/>
                <w:szCs w:val="24"/>
                <w:lang w:val="nl-NL"/>
              </w:rPr>
            </w:pPr>
          </w:p>
        </w:tc>
        <w:tc>
          <w:tcPr>
            <w:tcW w:w="1412" w:type="dxa"/>
          </w:tcPr>
          <w:p w:rsidR="00E92B95" w:rsidRPr="00777705" w:rsidRDefault="00E92B95" w:rsidP="00810921">
            <w:pPr>
              <w:jc w:val="center"/>
              <w:rPr>
                <w:rFonts w:ascii="Arial" w:hAnsi="Arial" w:cs="Arial"/>
                <w:b/>
                <w:bCs/>
                <w:sz w:val="24"/>
                <w:szCs w:val="24"/>
                <w:lang w:val="nl-NL"/>
              </w:rPr>
            </w:pPr>
          </w:p>
        </w:tc>
        <w:tc>
          <w:tcPr>
            <w:tcW w:w="992" w:type="dxa"/>
          </w:tcPr>
          <w:p w:rsidR="00E92B95" w:rsidRPr="00777705" w:rsidRDefault="00E92B95" w:rsidP="00810921">
            <w:pPr>
              <w:jc w:val="center"/>
              <w:rPr>
                <w:rFonts w:ascii="Arial" w:hAnsi="Arial" w:cs="Arial"/>
                <w:b/>
                <w:bCs/>
                <w:sz w:val="24"/>
                <w:szCs w:val="24"/>
                <w:lang w:val="nl-NL"/>
              </w:rPr>
            </w:pPr>
          </w:p>
        </w:tc>
        <w:tc>
          <w:tcPr>
            <w:tcW w:w="1275" w:type="dxa"/>
            <w:shd w:val="clear" w:color="auto" w:fill="auto"/>
            <w:vAlign w:val="center"/>
          </w:tcPr>
          <w:p w:rsidR="00E92B95" w:rsidRPr="00777705" w:rsidRDefault="00E92B95" w:rsidP="00810921">
            <w:pPr>
              <w:jc w:val="center"/>
              <w:rPr>
                <w:rFonts w:ascii="Arial" w:hAnsi="Arial" w:cs="Arial"/>
                <w:b/>
                <w:bCs/>
                <w:sz w:val="24"/>
                <w:szCs w:val="24"/>
                <w:lang w:val="nl-NL"/>
              </w:rPr>
            </w:pPr>
          </w:p>
        </w:tc>
      </w:tr>
    </w:tbl>
    <w:p w:rsidR="00E92B95" w:rsidRDefault="00E92B95" w:rsidP="00E92B95">
      <w:pPr>
        <w:pStyle w:val="ListParagraph"/>
        <w:ind w:left="1418"/>
        <w:rPr>
          <w:rFonts w:ascii="Arial" w:hAnsi="Arial" w:cs="Arial"/>
          <w:sz w:val="22"/>
          <w:szCs w:val="22"/>
          <w:lang w:val="id-ID"/>
        </w:rPr>
      </w:pPr>
    </w:p>
    <w:tbl>
      <w:tblPr>
        <w:tblStyle w:val="TableGrid"/>
        <w:tblW w:w="10065" w:type="dxa"/>
        <w:tblInd w:w="-34" w:type="dxa"/>
        <w:tblLayout w:type="fixed"/>
        <w:tblLook w:val="04A0"/>
      </w:tblPr>
      <w:tblGrid>
        <w:gridCol w:w="568"/>
        <w:gridCol w:w="992"/>
        <w:gridCol w:w="709"/>
        <w:gridCol w:w="1701"/>
        <w:gridCol w:w="1275"/>
        <w:gridCol w:w="851"/>
        <w:gridCol w:w="992"/>
        <w:gridCol w:w="1843"/>
        <w:gridCol w:w="1134"/>
      </w:tblGrid>
      <w:tr w:rsidR="00E92B95" w:rsidRPr="00E92B95" w:rsidTr="00E92B95">
        <w:tc>
          <w:tcPr>
            <w:tcW w:w="568"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No</w:t>
            </w:r>
          </w:p>
        </w:tc>
        <w:tc>
          <w:tcPr>
            <w:tcW w:w="992"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Nama</w:t>
            </w:r>
          </w:p>
        </w:tc>
        <w:tc>
          <w:tcPr>
            <w:tcW w:w="709"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NIP</w:t>
            </w:r>
          </w:p>
        </w:tc>
        <w:tc>
          <w:tcPr>
            <w:tcW w:w="1701"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Status Kepegawaian</w:t>
            </w:r>
          </w:p>
        </w:tc>
        <w:tc>
          <w:tcPr>
            <w:tcW w:w="1275"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Jenjang Akademik</w:t>
            </w:r>
          </w:p>
        </w:tc>
        <w:tc>
          <w:tcPr>
            <w:tcW w:w="851"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Minat Studi</w:t>
            </w:r>
          </w:p>
        </w:tc>
        <w:tc>
          <w:tcPr>
            <w:tcW w:w="992"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Tempat Studi</w:t>
            </w:r>
          </w:p>
        </w:tc>
        <w:tc>
          <w:tcPr>
            <w:tcW w:w="1843" w:type="dxa"/>
            <w:shd w:val="clear" w:color="auto" w:fill="A6A6A6" w:themeFill="background1" w:themeFillShade="A6"/>
            <w:vAlign w:val="center"/>
          </w:tcPr>
          <w:p w:rsidR="00E92B95" w:rsidRPr="00E92B95" w:rsidRDefault="00E92B95" w:rsidP="00810921">
            <w:pPr>
              <w:pStyle w:val="ListParagraph"/>
              <w:ind w:left="0"/>
              <w:jc w:val="center"/>
              <w:rPr>
                <w:rFonts w:ascii="Arial" w:hAnsi="Arial" w:cs="Arial"/>
                <w:b/>
                <w:sz w:val="20"/>
                <w:szCs w:val="20"/>
              </w:rPr>
            </w:pPr>
            <w:r w:rsidRPr="00E92B95">
              <w:rPr>
                <w:rFonts w:ascii="Arial" w:hAnsi="Arial" w:cs="Arial"/>
                <w:b/>
                <w:sz w:val="20"/>
                <w:szCs w:val="20"/>
              </w:rPr>
              <w:t>Belum / pernah Mendapat Bantuan</w:t>
            </w:r>
          </w:p>
        </w:tc>
        <w:tc>
          <w:tcPr>
            <w:tcW w:w="1134" w:type="dxa"/>
            <w:shd w:val="clear" w:color="auto" w:fill="A6A6A6" w:themeFill="background1" w:themeFillShade="A6"/>
            <w:vAlign w:val="center"/>
          </w:tcPr>
          <w:p w:rsidR="00E92B95" w:rsidRPr="00E92B95" w:rsidRDefault="00E92B95" w:rsidP="00810921">
            <w:pPr>
              <w:pStyle w:val="ListParagraph"/>
              <w:ind w:left="0"/>
              <w:jc w:val="center"/>
              <w:rPr>
                <w:rFonts w:ascii="Arial" w:hAnsi="Arial" w:cs="Arial"/>
                <w:b/>
                <w:sz w:val="20"/>
                <w:szCs w:val="20"/>
              </w:rPr>
            </w:pPr>
            <w:r w:rsidRPr="00E92B95">
              <w:rPr>
                <w:rFonts w:ascii="Arial" w:hAnsi="Arial" w:cs="Arial"/>
                <w:b/>
                <w:sz w:val="20"/>
                <w:szCs w:val="20"/>
              </w:rPr>
              <w:t>Tahun Bantuan</w:t>
            </w:r>
          </w:p>
        </w:tc>
      </w:tr>
      <w:tr w:rsidR="00E92B95" w:rsidRPr="008F6360" w:rsidTr="00E92B95">
        <w:tc>
          <w:tcPr>
            <w:tcW w:w="568" w:type="dxa"/>
          </w:tcPr>
          <w:p w:rsidR="00E92B95" w:rsidRPr="008F6360" w:rsidRDefault="00E92B95" w:rsidP="00810921">
            <w:pPr>
              <w:pStyle w:val="ListParagraph"/>
              <w:ind w:left="0"/>
              <w:rPr>
                <w:rFonts w:ascii="Arial" w:hAnsi="Arial" w:cs="Arial"/>
                <w:sz w:val="24"/>
                <w:szCs w:val="24"/>
              </w:rPr>
            </w:pPr>
          </w:p>
        </w:tc>
        <w:tc>
          <w:tcPr>
            <w:tcW w:w="992" w:type="dxa"/>
          </w:tcPr>
          <w:p w:rsidR="00E92B95" w:rsidRPr="008F6360" w:rsidRDefault="00E92B95" w:rsidP="00810921">
            <w:pPr>
              <w:pStyle w:val="ListParagraph"/>
              <w:ind w:left="0"/>
              <w:rPr>
                <w:rFonts w:ascii="Arial" w:hAnsi="Arial" w:cs="Arial"/>
                <w:sz w:val="24"/>
                <w:szCs w:val="24"/>
              </w:rPr>
            </w:pPr>
          </w:p>
        </w:tc>
        <w:tc>
          <w:tcPr>
            <w:tcW w:w="709" w:type="dxa"/>
          </w:tcPr>
          <w:p w:rsidR="00E92B95" w:rsidRPr="008F6360" w:rsidRDefault="00E92B95" w:rsidP="00810921">
            <w:pPr>
              <w:pStyle w:val="ListParagraph"/>
              <w:ind w:left="0"/>
              <w:rPr>
                <w:rFonts w:ascii="Arial" w:hAnsi="Arial" w:cs="Arial"/>
                <w:sz w:val="24"/>
                <w:szCs w:val="24"/>
              </w:rPr>
            </w:pPr>
          </w:p>
        </w:tc>
        <w:tc>
          <w:tcPr>
            <w:tcW w:w="1701" w:type="dxa"/>
          </w:tcPr>
          <w:p w:rsidR="00E92B95" w:rsidRPr="008F6360" w:rsidRDefault="00E92B95" w:rsidP="00810921">
            <w:pPr>
              <w:pStyle w:val="ListParagraph"/>
              <w:ind w:left="0"/>
              <w:rPr>
                <w:rFonts w:ascii="Arial" w:hAnsi="Arial" w:cs="Arial"/>
                <w:sz w:val="24"/>
                <w:szCs w:val="24"/>
              </w:rPr>
            </w:pPr>
          </w:p>
        </w:tc>
        <w:tc>
          <w:tcPr>
            <w:tcW w:w="1275" w:type="dxa"/>
          </w:tcPr>
          <w:p w:rsidR="00E92B95" w:rsidRPr="008F6360" w:rsidRDefault="00E92B95" w:rsidP="00810921">
            <w:pPr>
              <w:pStyle w:val="ListParagraph"/>
              <w:ind w:left="0"/>
              <w:rPr>
                <w:rFonts w:ascii="Arial" w:hAnsi="Arial" w:cs="Arial"/>
                <w:sz w:val="24"/>
                <w:szCs w:val="24"/>
              </w:rPr>
            </w:pPr>
          </w:p>
        </w:tc>
        <w:tc>
          <w:tcPr>
            <w:tcW w:w="851" w:type="dxa"/>
          </w:tcPr>
          <w:p w:rsidR="00E92B95" w:rsidRPr="008F6360" w:rsidRDefault="00E92B95" w:rsidP="00810921">
            <w:pPr>
              <w:pStyle w:val="ListParagraph"/>
              <w:ind w:left="0"/>
              <w:rPr>
                <w:rFonts w:ascii="Arial" w:hAnsi="Arial" w:cs="Arial"/>
                <w:sz w:val="24"/>
                <w:szCs w:val="24"/>
              </w:rPr>
            </w:pPr>
          </w:p>
        </w:tc>
        <w:tc>
          <w:tcPr>
            <w:tcW w:w="992" w:type="dxa"/>
          </w:tcPr>
          <w:p w:rsidR="00E92B95" w:rsidRPr="008F6360" w:rsidRDefault="00E92B95" w:rsidP="00810921">
            <w:pPr>
              <w:pStyle w:val="ListParagraph"/>
              <w:ind w:left="0"/>
              <w:rPr>
                <w:rFonts w:ascii="Arial" w:hAnsi="Arial" w:cs="Arial"/>
                <w:sz w:val="24"/>
                <w:szCs w:val="24"/>
              </w:rPr>
            </w:pPr>
          </w:p>
        </w:tc>
        <w:tc>
          <w:tcPr>
            <w:tcW w:w="1843" w:type="dxa"/>
          </w:tcPr>
          <w:p w:rsidR="00E92B95" w:rsidRPr="008F6360" w:rsidRDefault="00E92B95" w:rsidP="00810921">
            <w:pPr>
              <w:pStyle w:val="ListParagraph"/>
              <w:ind w:left="0"/>
              <w:rPr>
                <w:rFonts w:ascii="Arial" w:hAnsi="Arial" w:cs="Arial"/>
                <w:sz w:val="24"/>
                <w:szCs w:val="24"/>
              </w:rPr>
            </w:pPr>
          </w:p>
        </w:tc>
        <w:tc>
          <w:tcPr>
            <w:tcW w:w="1134" w:type="dxa"/>
          </w:tcPr>
          <w:p w:rsidR="00E92B95" w:rsidRPr="008F6360" w:rsidRDefault="00E92B95" w:rsidP="00810921">
            <w:pPr>
              <w:pStyle w:val="ListParagraph"/>
              <w:ind w:left="0"/>
              <w:rPr>
                <w:rFonts w:ascii="Arial" w:hAnsi="Arial" w:cs="Arial"/>
                <w:sz w:val="24"/>
                <w:szCs w:val="24"/>
              </w:rPr>
            </w:pPr>
          </w:p>
        </w:tc>
      </w:tr>
      <w:tr w:rsidR="00E92B95" w:rsidRPr="008F6360" w:rsidTr="00E92B95">
        <w:tc>
          <w:tcPr>
            <w:tcW w:w="568" w:type="dxa"/>
          </w:tcPr>
          <w:p w:rsidR="00E92B95" w:rsidRPr="008F6360" w:rsidRDefault="00E92B95" w:rsidP="00810921">
            <w:pPr>
              <w:pStyle w:val="ListParagraph"/>
              <w:ind w:left="0"/>
              <w:rPr>
                <w:rFonts w:ascii="Arial" w:hAnsi="Arial" w:cs="Arial"/>
                <w:sz w:val="24"/>
                <w:szCs w:val="24"/>
              </w:rPr>
            </w:pPr>
          </w:p>
        </w:tc>
        <w:tc>
          <w:tcPr>
            <w:tcW w:w="992" w:type="dxa"/>
          </w:tcPr>
          <w:p w:rsidR="00E92B95" w:rsidRPr="008F6360" w:rsidRDefault="00E92B95" w:rsidP="00810921">
            <w:pPr>
              <w:pStyle w:val="ListParagraph"/>
              <w:ind w:left="0"/>
              <w:rPr>
                <w:rFonts w:ascii="Arial" w:hAnsi="Arial" w:cs="Arial"/>
                <w:sz w:val="24"/>
                <w:szCs w:val="24"/>
              </w:rPr>
            </w:pPr>
            <w:r w:rsidRPr="008F6360">
              <w:rPr>
                <w:rFonts w:ascii="Arial" w:hAnsi="Arial" w:cs="Arial"/>
                <w:sz w:val="24"/>
                <w:szCs w:val="24"/>
              </w:rPr>
              <w:t>Dst</w:t>
            </w:r>
          </w:p>
        </w:tc>
        <w:tc>
          <w:tcPr>
            <w:tcW w:w="709" w:type="dxa"/>
          </w:tcPr>
          <w:p w:rsidR="00E92B95" w:rsidRPr="008F6360" w:rsidRDefault="00E92B95" w:rsidP="00810921">
            <w:pPr>
              <w:pStyle w:val="ListParagraph"/>
              <w:ind w:left="0"/>
              <w:rPr>
                <w:rFonts w:ascii="Arial" w:hAnsi="Arial" w:cs="Arial"/>
                <w:sz w:val="24"/>
                <w:szCs w:val="24"/>
              </w:rPr>
            </w:pPr>
          </w:p>
        </w:tc>
        <w:tc>
          <w:tcPr>
            <w:tcW w:w="1701" w:type="dxa"/>
          </w:tcPr>
          <w:p w:rsidR="00E92B95" w:rsidRPr="008F6360" w:rsidRDefault="00E92B95" w:rsidP="00810921">
            <w:pPr>
              <w:pStyle w:val="ListParagraph"/>
              <w:ind w:left="0"/>
              <w:rPr>
                <w:rFonts w:ascii="Arial" w:hAnsi="Arial" w:cs="Arial"/>
                <w:sz w:val="24"/>
                <w:szCs w:val="24"/>
              </w:rPr>
            </w:pPr>
          </w:p>
        </w:tc>
        <w:tc>
          <w:tcPr>
            <w:tcW w:w="1275" w:type="dxa"/>
          </w:tcPr>
          <w:p w:rsidR="00E92B95" w:rsidRPr="008F6360" w:rsidRDefault="00E92B95" w:rsidP="00810921">
            <w:pPr>
              <w:pStyle w:val="ListParagraph"/>
              <w:ind w:left="0"/>
              <w:rPr>
                <w:rFonts w:ascii="Arial" w:hAnsi="Arial" w:cs="Arial"/>
                <w:sz w:val="24"/>
                <w:szCs w:val="24"/>
              </w:rPr>
            </w:pPr>
          </w:p>
        </w:tc>
        <w:tc>
          <w:tcPr>
            <w:tcW w:w="851" w:type="dxa"/>
          </w:tcPr>
          <w:p w:rsidR="00E92B95" w:rsidRPr="008F6360" w:rsidRDefault="00E92B95" w:rsidP="00810921">
            <w:pPr>
              <w:pStyle w:val="ListParagraph"/>
              <w:ind w:left="0"/>
              <w:rPr>
                <w:rFonts w:ascii="Arial" w:hAnsi="Arial" w:cs="Arial"/>
                <w:sz w:val="24"/>
                <w:szCs w:val="24"/>
              </w:rPr>
            </w:pPr>
          </w:p>
        </w:tc>
        <w:tc>
          <w:tcPr>
            <w:tcW w:w="992" w:type="dxa"/>
          </w:tcPr>
          <w:p w:rsidR="00E92B95" w:rsidRPr="008F6360" w:rsidRDefault="00E92B95" w:rsidP="00810921">
            <w:pPr>
              <w:pStyle w:val="ListParagraph"/>
              <w:ind w:left="0"/>
              <w:rPr>
                <w:rFonts w:ascii="Arial" w:hAnsi="Arial" w:cs="Arial"/>
                <w:sz w:val="24"/>
                <w:szCs w:val="24"/>
              </w:rPr>
            </w:pPr>
          </w:p>
        </w:tc>
        <w:tc>
          <w:tcPr>
            <w:tcW w:w="1843" w:type="dxa"/>
          </w:tcPr>
          <w:p w:rsidR="00E92B95" w:rsidRPr="008F6360" w:rsidRDefault="00E92B95" w:rsidP="00810921">
            <w:pPr>
              <w:pStyle w:val="ListParagraph"/>
              <w:ind w:left="0"/>
              <w:rPr>
                <w:rFonts w:ascii="Arial" w:hAnsi="Arial" w:cs="Arial"/>
                <w:sz w:val="24"/>
                <w:szCs w:val="24"/>
              </w:rPr>
            </w:pPr>
          </w:p>
        </w:tc>
        <w:tc>
          <w:tcPr>
            <w:tcW w:w="1134" w:type="dxa"/>
          </w:tcPr>
          <w:p w:rsidR="00E92B95" w:rsidRPr="008F6360" w:rsidRDefault="00E92B95" w:rsidP="00810921">
            <w:pPr>
              <w:pStyle w:val="ListParagraph"/>
              <w:ind w:left="0"/>
              <w:rPr>
                <w:rFonts w:ascii="Arial" w:hAnsi="Arial" w:cs="Arial"/>
                <w:sz w:val="24"/>
                <w:szCs w:val="24"/>
              </w:rPr>
            </w:pPr>
          </w:p>
        </w:tc>
      </w:tr>
    </w:tbl>
    <w:p w:rsidR="00E92B95" w:rsidRDefault="00E92B95" w:rsidP="00E92B95">
      <w:pPr>
        <w:rPr>
          <w:rFonts w:ascii="Arial" w:hAnsi="Arial" w:cs="Arial"/>
          <w:sz w:val="22"/>
          <w:szCs w:val="22"/>
          <w:lang w:val="id-ID"/>
        </w:rPr>
      </w:pPr>
    </w:p>
    <w:tbl>
      <w:tblPr>
        <w:tblStyle w:val="TableGrid"/>
        <w:tblW w:w="9922" w:type="dxa"/>
        <w:tblInd w:w="-34" w:type="dxa"/>
        <w:tblLook w:val="04A0"/>
      </w:tblPr>
      <w:tblGrid>
        <w:gridCol w:w="536"/>
        <w:gridCol w:w="1038"/>
        <w:gridCol w:w="1829"/>
        <w:gridCol w:w="1842"/>
        <w:gridCol w:w="1276"/>
        <w:gridCol w:w="1276"/>
        <w:gridCol w:w="2125"/>
      </w:tblGrid>
      <w:tr w:rsidR="00E92B95" w:rsidRPr="00E92B95" w:rsidTr="00E92B95">
        <w:tc>
          <w:tcPr>
            <w:tcW w:w="536"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No</w:t>
            </w:r>
          </w:p>
        </w:tc>
        <w:tc>
          <w:tcPr>
            <w:tcW w:w="1038"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Nama</w:t>
            </w:r>
          </w:p>
        </w:tc>
        <w:tc>
          <w:tcPr>
            <w:tcW w:w="1829" w:type="dxa"/>
            <w:shd w:val="clear" w:color="auto" w:fill="A6A6A6" w:themeFill="background1" w:themeFillShade="A6"/>
            <w:vAlign w:val="center"/>
          </w:tcPr>
          <w:p w:rsidR="00E92B95" w:rsidRPr="00E92B95" w:rsidRDefault="00E92B95" w:rsidP="00810921">
            <w:pPr>
              <w:jc w:val="center"/>
              <w:rPr>
                <w:rFonts w:ascii="Arial" w:hAnsi="Arial" w:cs="Arial"/>
                <w:b/>
                <w:sz w:val="20"/>
                <w:szCs w:val="20"/>
                <w:lang w:val="id-ID"/>
              </w:rPr>
            </w:pPr>
            <w:r w:rsidRPr="00E92B95">
              <w:rPr>
                <w:rFonts w:ascii="Arial" w:hAnsi="Arial" w:cs="Arial"/>
                <w:b/>
                <w:sz w:val="20"/>
                <w:szCs w:val="20"/>
              </w:rPr>
              <w:t xml:space="preserve">Jenis / Nama </w:t>
            </w:r>
            <w:r w:rsidRPr="00E92B95">
              <w:rPr>
                <w:rFonts w:ascii="Arial" w:hAnsi="Arial" w:cs="Arial"/>
                <w:b/>
                <w:sz w:val="20"/>
                <w:szCs w:val="20"/>
                <w:lang w:val="id-ID"/>
              </w:rPr>
              <w:t>kegiatan ilmiah</w:t>
            </w:r>
          </w:p>
        </w:tc>
        <w:tc>
          <w:tcPr>
            <w:tcW w:w="1842" w:type="dxa"/>
            <w:shd w:val="clear" w:color="auto" w:fill="A6A6A6" w:themeFill="background1" w:themeFillShade="A6"/>
            <w:vAlign w:val="center"/>
          </w:tcPr>
          <w:p w:rsidR="00E92B95" w:rsidRPr="00E92B95" w:rsidRDefault="00E92B95" w:rsidP="00810921">
            <w:pPr>
              <w:jc w:val="center"/>
              <w:rPr>
                <w:rFonts w:ascii="Arial" w:hAnsi="Arial" w:cs="Arial"/>
                <w:b/>
                <w:sz w:val="20"/>
                <w:szCs w:val="20"/>
                <w:lang w:val="id-ID"/>
              </w:rPr>
            </w:pPr>
            <w:r w:rsidRPr="00E92B95">
              <w:rPr>
                <w:rFonts w:ascii="Arial" w:hAnsi="Arial" w:cs="Arial"/>
                <w:b/>
                <w:sz w:val="20"/>
                <w:szCs w:val="20"/>
              </w:rPr>
              <w:t xml:space="preserve">Lama Jam </w:t>
            </w:r>
            <w:r w:rsidRPr="00E92B95">
              <w:rPr>
                <w:rFonts w:ascii="Arial" w:hAnsi="Arial" w:cs="Arial"/>
                <w:b/>
                <w:sz w:val="20"/>
                <w:szCs w:val="20"/>
                <w:lang w:val="id-ID"/>
              </w:rPr>
              <w:t>kegiatan ilmiah</w:t>
            </w:r>
          </w:p>
        </w:tc>
        <w:tc>
          <w:tcPr>
            <w:tcW w:w="1276"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Rencana Tanggal</w:t>
            </w:r>
          </w:p>
        </w:tc>
        <w:tc>
          <w:tcPr>
            <w:tcW w:w="1276"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Tempat</w:t>
            </w:r>
          </w:p>
        </w:tc>
        <w:tc>
          <w:tcPr>
            <w:tcW w:w="2125" w:type="dxa"/>
            <w:shd w:val="clear" w:color="auto" w:fill="A6A6A6" w:themeFill="background1" w:themeFillShade="A6"/>
            <w:vAlign w:val="center"/>
          </w:tcPr>
          <w:p w:rsidR="00E92B95" w:rsidRPr="00E92B95" w:rsidRDefault="00E92B95" w:rsidP="00810921">
            <w:pPr>
              <w:jc w:val="center"/>
              <w:rPr>
                <w:rFonts w:ascii="Arial" w:hAnsi="Arial" w:cs="Arial"/>
                <w:b/>
                <w:sz w:val="20"/>
                <w:szCs w:val="20"/>
              </w:rPr>
            </w:pPr>
            <w:r w:rsidRPr="00E92B95">
              <w:rPr>
                <w:rFonts w:ascii="Arial" w:hAnsi="Arial" w:cs="Arial"/>
                <w:b/>
                <w:sz w:val="20"/>
                <w:szCs w:val="20"/>
              </w:rPr>
              <w:t>Sumber Dana(Rp)</w:t>
            </w:r>
          </w:p>
        </w:tc>
      </w:tr>
      <w:tr w:rsidR="00E92B95" w:rsidRPr="008F6360" w:rsidTr="00E92B95">
        <w:tc>
          <w:tcPr>
            <w:tcW w:w="536" w:type="dxa"/>
          </w:tcPr>
          <w:p w:rsidR="00E92B95" w:rsidRPr="008F6360" w:rsidRDefault="00E92B95" w:rsidP="00810921">
            <w:pPr>
              <w:rPr>
                <w:rFonts w:ascii="Arial" w:hAnsi="Arial" w:cs="Arial"/>
                <w:sz w:val="24"/>
                <w:szCs w:val="24"/>
              </w:rPr>
            </w:pPr>
          </w:p>
        </w:tc>
        <w:tc>
          <w:tcPr>
            <w:tcW w:w="1038" w:type="dxa"/>
          </w:tcPr>
          <w:p w:rsidR="00E92B95" w:rsidRPr="008F6360" w:rsidRDefault="00E92B95" w:rsidP="00810921">
            <w:pPr>
              <w:rPr>
                <w:rFonts w:ascii="Arial" w:hAnsi="Arial" w:cs="Arial"/>
                <w:sz w:val="24"/>
                <w:szCs w:val="24"/>
              </w:rPr>
            </w:pPr>
          </w:p>
        </w:tc>
        <w:tc>
          <w:tcPr>
            <w:tcW w:w="1829" w:type="dxa"/>
          </w:tcPr>
          <w:p w:rsidR="00E92B95" w:rsidRPr="008F6360" w:rsidRDefault="00E92B95" w:rsidP="00810921">
            <w:pPr>
              <w:rPr>
                <w:rFonts w:ascii="Arial" w:hAnsi="Arial" w:cs="Arial"/>
                <w:sz w:val="24"/>
                <w:szCs w:val="24"/>
              </w:rPr>
            </w:pPr>
          </w:p>
        </w:tc>
        <w:tc>
          <w:tcPr>
            <w:tcW w:w="1842" w:type="dxa"/>
          </w:tcPr>
          <w:p w:rsidR="00E92B95" w:rsidRPr="008F6360" w:rsidRDefault="00E92B95" w:rsidP="00810921">
            <w:pPr>
              <w:rPr>
                <w:rFonts w:ascii="Arial" w:hAnsi="Arial" w:cs="Arial"/>
                <w:sz w:val="24"/>
                <w:szCs w:val="24"/>
              </w:rPr>
            </w:pPr>
          </w:p>
        </w:tc>
        <w:tc>
          <w:tcPr>
            <w:tcW w:w="1276" w:type="dxa"/>
          </w:tcPr>
          <w:p w:rsidR="00E92B95" w:rsidRPr="008F6360" w:rsidRDefault="00E92B95" w:rsidP="00810921">
            <w:pPr>
              <w:rPr>
                <w:rFonts w:ascii="Arial" w:hAnsi="Arial" w:cs="Arial"/>
                <w:sz w:val="24"/>
                <w:szCs w:val="24"/>
              </w:rPr>
            </w:pPr>
          </w:p>
        </w:tc>
        <w:tc>
          <w:tcPr>
            <w:tcW w:w="1276" w:type="dxa"/>
          </w:tcPr>
          <w:p w:rsidR="00E92B95" w:rsidRPr="008F6360" w:rsidRDefault="00E92B95" w:rsidP="00810921">
            <w:pPr>
              <w:rPr>
                <w:rFonts w:ascii="Arial" w:hAnsi="Arial" w:cs="Arial"/>
                <w:sz w:val="24"/>
                <w:szCs w:val="24"/>
              </w:rPr>
            </w:pPr>
          </w:p>
        </w:tc>
        <w:tc>
          <w:tcPr>
            <w:tcW w:w="2125" w:type="dxa"/>
          </w:tcPr>
          <w:p w:rsidR="00E92B95" w:rsidRPr="008F6360" w:rsidRDefault="00E92B95" w:rsidP="00810921">
            <w:pPr>
              <w:rPr>
                <w:rFonts w:ascii="Arial" w:hAnsi="Arial" w:cs="Arial"/>
                <w:sz w:val="24"/>
                <w:szCs w:val="24"/>
              </w:rPr>
            </w:pPr>
          </w:p>
        </w:tc>
      </w:tr>
      <w:tr w:rsidR="00E92B95" w:rsidRPr="008F6360" w:rsidTr="00E92B95">
        <w:tc>
          <w:tcPr>
            <w:tcW w:w="536" w:type="dxa"/>
          </w:tcPr>
          <w:p w:rsidR="00E92B95" w:rsidRPr="008F6360" w:rsidRDefault="00E92B95" w:rsidP="00810921">
            <w:pPr>
              <w:rPr>
                <w:rFonts w:ascii="Arial" w:hAnsi="Arial" w:cs="Arial"/>
                <w:sz w:val="24"/>
                <w:szCs w:val="24"/>
              </w:rPr>
            </w:pPr>
          </w:p>
        </w:tc>
        <w:tc>
          <w:tcPr>
            <w:tcW w:w="1038" w:type="dxa"/>
          </w:tcPr>
          <w:p w:rsidR="00E92B95" w:rsidRPr="008F6360" w:rsidRDefault="00E92B95" w:rsidP="00810921">
            <w:pPr>
              <w:rPr>
                <w:rFonts w:ascii="Arial" w:hAnsi="Arial" w:cs="Arial"/>
                <w:sz w:val="24"/>
                <w:szCs w:val="24"/>
              </w:rPr>
            </w:pPr>
            <w:r w:rsidRPr="008F6360">
              <w:rPr>
                <w:rFonts w:ascii="Arial" w:hAnsi="Arial" w:cs="Arial"/>
                <w:sz w:val="24"/>
                <w:szCs w:val="24"/>
              </w:rPr>
              <w:t>dst</w:t>
            </w:r>
          </w:p>
        </w:tc>
        <w:tc>
          <w:tcPr>
            <w:tcW w:w="1829" w:type="dxa"/>
          </w:tcPr>
          <w:p w:rsidR="00E92B95" w:rsidRPr="008F6360" w:rsidRDefault="00E92B95" w:rsidP="00810921">
            <w:pPr>
              <w:rPr>
                <w:rFonts w:ascii="Arial" w:hAnsi="Arial" w:cs="Arial"/>
                <w:sz w:val="24"/>
                <w:szCs w:val="24"/>
              </w:rPr>
            </w:pPr>
          </w:p>
        </w:tc>
        <w:tc>
          <w:tcPr>
            <w:tcW w:w="1842" w:type="dxa"/>
          </w:tcPr>
          <w:p w:rsidR="00E92B95" w:rsidRPr="008F6360" w:rsidRDefault="00E92B95" w:rsidP="00810921">
            <w:pPr>
              <w:rPr>
                <w:rFonts w:ascii="Arial" w:hAnsi="Arial" w:cs="Arial"/>
                <w:sz w:val="24"/>
                <w:szCs w:val="24"/>
              </w:rPr>
            </w:pPr>
          </w:p>
        </w:tc>
        <w:tc>
          <w:tcPr>
            <w:tcW w:w="1276" w:type="dxa"/>
          </w:tcPr>
          <w:p w:rsidR="00E92B95" w:rsidRPr="008F6360" w:rsidRDefault="00E92B95" w:rsidP="00810921">
            <w:pPr>
              <w:rPr>
                <w:rFonts w:ascii="Arial" w:hAnsi="Arial" w:cs="Arial"/>
                <w:sz w:val="24"/>
                <w:szCs w:val="24"/>
              </w:rPr>
            </w:pPr>
          </w:p>
        </w:tc>
        <w:tc>
          <w:tcPr>
            <w:tcW w:w="1276" w:type="dxa"/>
          </w:tcPr>
          <w:p w:rsidR="00E92B95" w:rsidRPr="008F6360" w:rsidRDefault="00E92B95" w:rsidP="00810921">
            <w:pPr>
              <w:rPr>
                <w:rFonts w:ascii="Arial" w:hAnsi="Arial" w:cs="Arial"/>
                <w:sz w:val="24"/>
                <w:szCs w:val="24"/>
              </w:rPr>
            </w:pPr>
          </w:p>
        </w:tc>
        <w:tc>
          <w:tcPr>
            <w:tcW w:w="2125" w:type="dxa"/>
          </w:tcPr>
          <w:p w:rsidR="00E92B95" w:rsidRPr="008F6360" w:rsidRDefault="00E92B95" w:rsidP="00810921">
            <w:pPr>
              <w:rPr>
                <w:rFonts w:ascii="Arial" w:hAnsi="Arial" w:cs="Arial"/>
                <w:sz w:val="24"/>
                <w:szCs w:val="24"/>
              </w:rPr>
            </w:pPr>
          </w:p>
        </w:tc>
      </w:tr>
    </w:tbl>
    <w:p w:rsidR="00E92B95" w:rsidRDefault="00E92B95" w:rsidP="00E92B95">
      <w:pPr>
        <w:rPr>
          <w:rFonts w:ascii="Arial" w:hAnsi="Arial" w:cs="Arial"/>
          <w:sz w:val="22"/>
          <w:szCs w:val="22"/>
          <w:lang w:val="id-ID"/>
        </w:rPr>
      </w:pPr>
    </w:p>
    <w:tbl>
      <w:tblPr>
        <w:tblStyle w:val="TableGrid"/>
        <w:tblW w:w="9922" w:type="dxa"/>
        <w:tblInd w:w="-34" w:type="dxa"/>
        <w:tblLook w:val="04A0"/>
      </w:tblPr>
      <w:tblGrid>
        <w:gridCol w:w="536"/>
        <w:gridCol w:w="1038"/>
        <w:gridCol w:w="1970"/>
        <w:gridCol w:w="1842"/>
        <w:gridCol w:w="1390"/>
        <w:gridCol w:w="1193"/>
        <w:gridCol w:w="1953"/>
      </w:tblGrid>
      <w:tr w:rsidR="00810921" w:rsidRPr="00810921" w:rsidTr="00810921">
        <w:tc>
          <w:tcPr>
            <w:tcW w:w="536"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No</w:t>
            </w:r>
          </w:p>
        </w:tc>
        <w:tc>
          <w:tcPr>
            <w:tcW w:w="1038"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Nama</w:t>
            </w:r>
          </w:p>
        </w:tc>
        <w:tc>
          <w:tcPr>
            <w:tcW w:w="1970"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Jenis Diklat</w:t>
            </w:r>
          </w:p>
        </w:tc>
        <w:tc>
          <w:tcPr>
            <w:tcW w:w="1842"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Lama Jam Diklat</w:t>
            </w:r>
          </w:p>
        </w:tc>
        <w:tc>
          <w:tcPr>
            <w:tcW w:w="1390"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Rencana Tanggal</w:t>
            </w:r>
          </w:p>
        </w:tc>
        <w:tc>
          <w:tcPr>
            <w:tcW w:w="1193"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Tempat</w:t>
            </w:r>
          </w:p>
        </w:tc>
        <w:tc>
          <w:tcPr>
            <w:tcW w:w="1953"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Sumber Dana(Rp)</w:t>
            </w:r>
          </w:p>
        </w:tc>
      </w:tr>
      <w:tr w:rsidR="00810921" w:rsidRPr="008F6360" w:rsidTr="00810921">
        <w:tc>
          <w:tcPr>
            <w:tcW w:w="536" w:type="dxa"/>
          </w:tcPr>
          <w:p w:rsidR="00810921" w:rsidRPr="008F6360" w:rsidRDefault="00810921" w:rsidP="00810921">
            <w:pPr>
              <w:rPr>
                <w:rFonts w:ascii="Arial" w:hAnsi="Arial" w:cs="Arial"/>
                <w:sz w:val="24"/>
                <w:szCs w:val="24"/>
              </w:rPr>
            </w:pPr>
          </w:p>
        </w:tc>
        <w:tc>
          <w:tcPr>
            <w:tcW w:w="1038" w:type="dxa"/>
          </w:tcPr>
          <w:p w:rsidR="00810921" w:rsidRPr="008F6360" w:rsidRDefault="00810921" w:rsidP="00810921">
            <w:pPr>
              <w:rPr>
                <w:rFonts w:ascii="Arial" w:hAnsi="Arial" w:cs="Arial"/>
                <w:sz w:val="24"/>
                <w:szCs w:val="24"/>
              </w:rPr>
            </w:pPr>
          </w:p>
        </w:tc>
        <w:tc>
          <w:tcPr>
            <w:tcW w:w="1970" w:type="dxa"/>
          </w:tcPr>
          <w:p w:rsidR="00810921" w:rsidRPr="008F6360" w:rsidRDefault="00810921" w:rsidP="00810921">
            <w:pPr>
              <w:rPr>
                <w:rFonts w:ascii="Arial" w:hAnsi="Arial" w:cs="Arial"/>
                <w:sz w:val="24"/>
                <w:szCs w:val="24"/>
              </w:rPr>
            </w:pPr>
          </w:p>
        </w:tc>
        <w:tc>
          <w:tcPr>
            <w:tcW w:w="1842" w:type="dxa"/>
          </w:tcPr>
          <w:p w:rsidR="00810921" w:rsidRPr="008F6360" w:rsidRDefault="00810921" w:rsidP="00810921">
            <w:pPr>
              <w:rPr>
                <w:rFonts w:ascii="Arial" w:hAnsi="Arial" w:cs="Arial"/>
                <w:sz w:val="24"/>
                <w:szCs w:val="24"/>
              </w:rPr>
            </w:pPr>
          </w:p>
        </w:tc>
        <w:tc>
          <w:tcPr>
            <w:tcW w:w="1390" w:type="dxa"/>
          </w:tcPr>
          <w:p w:rsidR="00810921" w:rsidRPr="008F6360" w:rsidRDefault="00810921" w:rsidP="00810921">
            <w:pPr>
              <w:rPr>
                <w:rFonts w:ascii="Arial" w:hAnsi="Arial" w:cs="Arial"/>
                <w:sz w:val="24"/>
                <w:szCs w:val="24"/>
              </w:rPr>
            </w:pPr>
          </w:p>
        </w:tc>
        <w:tc>
          <w:tcPr>
            <w:tcW w:w="1193" w:type="dxa"/>
          </w:tcPr>
          <w:p w:rsidR="00810921" w:rsidRPr="008F6360" w:rsidRDefault="00810921" w:rsidP="00810921">
            <w:pPr>
              <w:rPr>
                <w:rFonts w:ascii="Arial" w:hAnsi="Arial" w:cs="Arial"/>
                <w:sz w:val="24"/>
                <w:szCs w:val="24"/>
              </w:rPr>
            </w:pPr>
          </w:p>
        </w:tc>
        <w:tc>
          <w:tcPr>
            <w:tcW w:w="1953" w:type="dxa"/>
          </w:tcPr>
          <w:p w:rsidR="00810921" w:rsidRPr="008F6360" w:rsidRDefault="00810921" w:rsidP="00810921">
            <w:pPr>
              <w:rPr>
                <w:rFonts w:ascii="Arial" w:hAnsi="Arial" w:cs="Arial"/>
                <w:sz w:val="24"/>
                <w:szCs w:val="24"/>
              </w:rPr>
            </w:pPr>
          </w:p>
        </w:tc>
      </w:tr>
      <w:tr w:rsidR="00810921" w:rsidRPr="008F6360" w:rsidTr="00810921">
        <w:tc>
          <w:tcPr>
            <w:tcW w:w="536" w:type="dxa"/>
          </w:tcPr>
          <w:p w:rsidR="00810921" w:rsidRPr="008F6360" w:rsidRDefault="00810921" w:rsidP="00810921">
            <w:pPr>
              <w:rPr>
                <w:rFonts w:ascii="Arial" w:hAnsi="Arial" w:cs="Arial"/>
                <w:sz w:val="24"/>
                <w:szCs w:val="24"/>
              </w:rPr>
            </w:pPr>
          </w:p>
        </w:tc>
        <w:tc>
          <w:tcPr>
            <w:tcW w:w="1038" w:type="dxa"/>
          </w:tcPr>
          <w:p w:rsidR="00810921" w:rsidRPr="008F6360" w:rsidRDefault="00810921" w:rsidP="00810921">
            <w:pPr>
              <w:rPr>
                <w:rFonts w:ascii="Arial" w:hAnsi="Arial" w:cs="Arial"/>
                <w:sz w:val="24"/>
                <w:szCs w:val="24"/>
              </w:rPr>
            </w:pPr>
            <w:r w:rsidRPr="008F6360">
              <w:rPr>
                <w:rFonts w:ascii="Arial" w:hAnsi="Arial" w:cs="Arial"/>
                <w:sz w:val="24"/>
                <w:szCs w:val="24"/>
              </w:rPr>
              <w:t>dst</w:t>
            </w:r>
          </w:p>
        </w:tc>
        <w:tc>
          <w:tcPr>
            <w:tcW w:w="1970" w:type="dxa"/>
          </w:tcPr>
          <w:p w:rsidR="00810921" w:rsidRPr="008F6360" w:rsidRDefault="00810921" w:rsidP="00810921">
            <w:pPr>
              <w:rPr>
                <w:rFonts w:ascii="Arial" w:hAnsi="Arial" w:cs="Arial"/>
                <w:sz w:val="24"/>
                <w:szCs w:val="24"/>
              </w:rPr>
            </w:pPr>
          </w:p>
        </w:tc>
        <w:tc>
          <w:tcPr>
            <w:tcW w:w="1842" w:type="dxa"/>
          </w:tcPr>
          <w:p w:rsidR="00810921" w:rsidRPr="008F6360" w:rsidRDefault="00810921" w:rsidP="00810921">
            <w:pPr>
              <w:rPr>
                <w:rFonts w:ascii="Arial" w:hAnsi="Arial" w:cs="Arial"/>
                <w:sz w:val="24"/>
                <w:szCs w:val="24"/>
              </w:rPr>
            </w:pPr>
          </w:p>
        </w:tc>
        <w:tc>
          <w:tcPr>
            <w:tcW w:w="1390" w:type="dxa"/>
          </w:tcPr>
          <w:p w:rsidR="00810921" w:rsidRPr="008F6360" w:rsidRDefault="00810921" w:rsidP="00810921">
            <w:pPr>
              <w:rPr>
                <w:rFonts w:ascii="Arial" w:hAnsi="Arial" w:cs="Arial"/>
                <w:sz w:val="24"/>
                <w:szCs w:val="24"/>
              </w:rPr>
            </w:pPr>
          </w:p>
        </w:tc>
        <w:tc>
          <w:tcPr>
            <w:tcW w:w="1193" w:type="dxa"/>
          </w:tcPr>
          <w:p w:rsidR="00810921" w:rsidRPr="008F6360" w:rsidRDefault="00810921" w:rsidP="00810921">
            <w:pPr>
              <w:rPr>
                <w:rFonts w:ascii="Arial" w:hAnsi="Arial" w:cs="Arial"/>
                <w:sz w:val="24"/>
                <w:szCs w:val="24"/>
              </w:rPr>
            </w:pPr>
          </w:p>
        </w:tc>
        <w:tc>
          <w:tcPr>
            <w:tcW w:w="1953" w:type="dxa"/>
          </w:tcPr>
          <w:p w:rsidR="00810921" w:rsidRPr="008F6360" w:rsidRDefault="00810921" w:rsidP="00810921">
            <w:pPr>
              <w:rPr>
                <w:rFonts w:ascii="Arial" w:hAnsi="Arial" w:cs="Arial"/>
                <w:sz w:val="24"/>
                <w:szCs w:val="24"/>
              </w:rPr>
            </w:pPr>
          </w:p>
        </w:tc>
      </w:tr>
    </w:tbl>
    <w:p w:rsidR="00E92B95" w:rsidRDefault="00E92B95" w:rsidP="00E92B95">
      <w:pPr>
        <w:rPr>
          <w:rFonts w:ascii="Arial" w:hAnsi="Arial" w:cs="Arial"/>
          <w:sz w:val="22"/>
          <w:szCs w:val="22"/>
          <w:lang w:val="id-ID"/>
        </w:rPr>
      </w:pPr>
    </w:p>
    <w:tbl>
      <w:tblPr>
        <w:tblStyle w:val="TableGrid"/>
        <w:tblW w:w="8652" w:type="dxa"/>
        <w:tblInd w:w="250" w:type="dxa"/>
        <w:tblLook w:val="04A0"/>
      </w:tblPr>
      <w:tblGrid>
        <w:gridCol w:w="536"/>
        <w:gridCol w:w="1177"/>
        <w:gridCol w:w="2143"/>
        <w:gridCol w:w="1621"/>
        <w:gridCol w:w="1607"/>
        <w:gridCol w:w="1568"/>
      </w:tblGrid>
      <w:tr w:rsidR="00810921" w:rsidRPr="00810921" w:rsidTr="00810921">
        <w:tc>
          <w:tcPr>
            <w:tcW w:w="536"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No</w:t>
            </w:r>
          </w:p>
        </w:tc>
        <w:tc>
          <w:tcPr>
            <w:tcW w:w="1177"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Nama</w:t>
            </w:r>
          </w:p>
        </w:tc>
        <w:tc>
          <w:tcPr>
            <w:tcW w:w="2143"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Judul Penelitian</w:t>
            </w:r>
          </w:p>
        </w:tc>
        <w:tc>
          <w:tcPr>
            <w:tcW w:w="1621"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Lokasi penelitian di RSDS</w:t>
            </w:r>
          </w:p>
        </w:tc>
        <w:tc>
          <w:tcPr>
            <w:tcW w:w="1607"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Tanggal Publikasi</w:t>
            </w:r>
          </w:p>
        </w:tc>
        <w:tc>
          <w:tcPr>
            <w:tcW w:w="1568" w:type="dxa"/>
            <w:shd w:val="clear" w:color="auto" w:fill="A6A6A6" w:themeFill="background1" w:themeFillShade="A6"/>
            <w:vAlign w:val="center"/>
          </w:tcPr>
          <w:p w:rsidR="00810921" w:rsidRPr="00810921" w:rsidRDefault="00810921" w:rsidP="00810921">
            <w:pPr>
              <w:jc w:val="center"/>
              <w:rPr>
                <w:rFonts w:ascii="Arial" w:hAnsi="Arial" w:cs="Arial"/>
                <w:b/>
                <w:sz w:val="20"/>
                <w:szCs w:val="20"/>
              </w:rPr>
            </w:pPr>
            <w:r w:rsidRPr="00810921">
              <w:rPr>
                <w:rFonts w:ascii="Arial" w:hAnsi="Arial" w:cs="Arial"/>
                <w:b/>
                <w:sz w:val="20"/>
                <w:szCs w:val="20"/>
              </w:rPr>
              <w:t>Nama Berkala</w:t>
            </w:r>
          </w:p>
        </w:tc>
      </w:tr>
      <w:tr w:rsidR="00810921" w:rsidRPr="008F6360" w:rsidTr="00810921">
        <w:tc>
          <w:tcPr>
            <w:tcW w:w="536" w:type="dxa"/>
          </w:tcPr>
          <w:p w:rsidR="00810921" w:rsidRPr="008F6360" w:rsidRDefault="00810921" w:rsidP="00810921">
            <w:pPr>
              <w:rPr>
                <w:rFonts w:ascii="Arial" w:hAnsi="Arial" w:cs="Arial"/>
                <w:sz w:val="24"/>
                <w:szCs w:val="24"/>
              </w:rPr>
            </w:pPr>
          </w:p>
        </w:tc>
        <w:tc>
          <w:tcPr>
            <w:tcW w:w="1177" w:type="dxa"/>
          </w:tcPr>
          <w:p w:rsidR="00810921" w:rsidRPr="008F6360" w:rsidRDefault="00810921" w:rsidP="00810921">
            <w:pPr>
              <w:rPr>
                <w:rFonts w:ascii="Arial" w:hAnsi="Arial" w:cs="Arial"/>
                <w:sz w:val="24"/>
                <w:szCs w:val="24"/>
              </w:rPr>
            </w:pPr>
          </w:p>
        </w:tc>
        <w:tc>
          <w:tcPr>
            <w:tcW w:w="2143" w:type="dxa"/>
          </w:tcPr>
          <w:p w:rsidR="00810921" w:rsidRPr="008F6360" w:rsidRDefault="00810921" w:rsidP="00810921">
            <w:pPr>
              <w:rPr>
                <w:rFonts w:ascii="Arial" w:hAnsi="Arial" w:cs="Arial"/>
                <w:sz w:val="24"/>
                <w:szCs w:val="24"/>
              </w:rPr>
            </w:pPr>
          </w:p>
        </w:tc>
        <w:tc>
          <w:tcPr>
            <w:tcW w:w="1621" w:type="dxa"/>
          </w:tcPr>
          <w:p w:rsidR="00810921" w:rsidRPr="008F6360" w:rsidRDefault="00810921" w:rsidP="00810921">
            <w:pPr>
              <w:rPr>
                <w:rFonts w:ascii="Arial" w:hAnsi="Arial" w:cs="Arial"/>
                <w:sz w:val="24"/>
                <w:szCs w:val="24"/>
              </w:rPr>
            </w:pPr>
          </w:p>
        </w:tc>
        <w:tc>
          <w:tcPr>
            <w:tcW w:w="1607" w:type="dxa"/>
          </w:tcPr>
          <w:p w:rsidR="00810921" w:rsidRPr="008F6360" w:rsidRDefault="00810921" w:rsidP="00810921">
            <w:pPr>
              <w:rPr>
                <w:rFonts w:ascii="Arial" w:hAnsi="Arial" w:cs="Arial"/>
                <w:sz w:val="24"/>
                <w:szCs w:val="24"/>
              </w:rPr>
            </w:pPr>
          </w:p>
        </w:tc>
        <w:tc>
          <w:tcPr>
            <w:tcW w:w="1568" w:type="dxa"/>
          </w:tcPr>
          <w:p w:rsidR="00810921" w:rsidRPr="008F6360" w:rsidRDefault="00810921" w:rsidP="00810921">
            <w:pPr>
              <w:rPr>
                <w:rFonts w:ascii="Arial" w:hAnsi="Arial" w:cs="Arial"/>
                <w:sz w:val="24"/>
                <w:szCs w:val="24"/>
              </w:rPr>
            </w:pPr>
          </w:p>
        </w:tc>
      </w:tr>
      <w:tr w:rsidR="00810921" w:rsidRPr="008F6360" w:rsidTr="00810921">
        <w:tc>
          <w:tcPr>
            <w:tcW w:w="536" w:type="dxa"/>
          </w:tcPr>
          <w:p w:rsidR="00810921" w:rsidRPr="008F6360" w:rsidRDefault="00810921" w:rsidP="00810921">
            <w:pPr>
              <w:rPr>
                <w:rFonts w:ascii="Arial" w:hAnsi="Arial" w:cs="Arial"/>
                <w:sz w:val="24"/>
                <w:szCs w:val="24"/>
              </w:rPr>
            </w:pPr>
          </w:p>
        </w:tc>
        <w:tc>
          <w:tcPr>
            <w:tcW w:w="1177" w:type="dxa"/>
          </w:tcPr>
          <w:p w:rsidR="00810921" w:rsidRPr="008F6360" w:rsidRDefault="00810921" w:rsidP="00810921">
            <w:pPr>
              <w:rPr>
                <w:rFonts w:ascii="Arial" w:hAnsi="Arial" w:cs="Arial"/>
                <w:sz w:val="24"/>
                <w:szCs w:val="24"/>
              </w:rPr>
            </w:pPr>
            <w:r w:rsidRPr="008F6360">
              <w:rPr>
                <w:rFonts w:ascii="Arial" w:hAnsi="Arial" w:cs="Arial"/>
                <w:sz w:val="24"/>
                <w:szCs w:val="24"/>
              </w:rPr>
              <w:t>Dst</w:t>
            </w:r>
          </w:p>
        </w:tc>
        <w:tc>
          <w:tcPr>
            <w:tcW w:w="2143" w:type="dxa"/>
          </w:tcPr>
          <w:p w:rsidR="00810921" w:rsidRPr="008F6360" w:rsidRDefault="00810921" w:rsidP="00810921">
            <w:pPr>
              <w:rPr>
                <w:rFonts w:ascii="Arial" w:hAnsi="Arial" w:cs="Arial"/>
                <w:sz w:val="24"/>
                <w:szCs w:val="24"/>
              </w:rPr>
            </w:pPr>
          </w:p>
        </w:tc>
        <w:tc>
          <w:tcPr>
            <w:tcW w:w="1621" w:type="dxa"/>
          </w:tcPr>
          <w:p w:rsidR="00810921" w:rsidRPr="008F6360" w:rsidRDefault="00810921" w:rsidP="00810921">
            <w:pPr>
              <w:rPr>
                <w:rFonts w:ascii="Arial" w:hAnsi="Arial" w:cs="Arial"/>
                <w:sz w:val="24"/>
                <w:szCs w:val="24"/>
              </w:rPr>
            </w:pPr>
          </w:p>
        </w:tc>
        <w:tc>
          <w:tcPr>
            <w:tcW w:w="1607" w:type="dxa"/>
          </w:tcPr>
          <w:p w:rsidR="00810921" w:rsidRPr="008F6360" w:rsidRDefault="00810921" w:rsidP="00810921">
            <w:pPr>
              <w:rPr>
                <w:rFonts w:ascii="Arial" w:hAnsi="Arial" w:cs="Arial"/>
                <w:sz w:val="24"/>
                <w:szCs w:val="24"/>
              </w:rPr>
            </w:pPr>
          </w:p>
        </w:tc>
        <w:tc>
          <w:tcPr>
            <w:tcW w:w="1568" w:type="dxa"/>
          </w:tcPr>
          <w:p w:rsidR="00810921" w:rsidRPr="008F6360" w:rsidRDefault="00810921" w:rsidP="00810921">
            <w:pPr>
              <w:rPr>
                <w:rFonts w:ascii="Arial" w:hAnsi="Arial" w:cs="Arial"/>
                <w:sz w:val="24"/>
                <w:szCs w:val="24"/>
              </w:rPr>
            </w:pPr>
          </w:p>
        </w:tc>
      </w:tr>
    </w:tbl>
    <w:p w:rsidR="00810921" w:rsidRDefault="00810921" w:rsidP="00E92B95">
      <w:pPr>
        <w:rPr>
          <w:rFonts w:ascii="Arial" w:hAnsi="Arial" w:cs="Arial"/>
          <w:sz w:val="22"/>
          <w:szCs w:val="22"/>
          <w:lang w:val="id-ID"/>
        </w:rPr>
      </w:pPr>
    </w:p>
    <w:p w:rsidR="00810921" w:rsidRDefault="00810921" w:rsidP="00E92B95">
      <w:pPr>
        <w:rPr>
          <w:rFonts w:ascii="Arial" w:hAnsi="Arial" w:cs="Arial"/>
          <w:sz w:val="22"/>
          <w:szCs w:val="22"/>
          <w:lang w:val="id-ID"/>
        </w:rPr>
      </w:pPr>
    </w:p>
    <w:p w:rsidR="00810921" w:rsidRDefault="00810921" w:rsidP="00E92B95">
      <w:pPr>
        <w:rPr>
          <w:rFonts w:ascii="Arial" w:hAnsi="Arial" w:cs="Arial"/>
          <w:sz w:val="22"/>
          <w:szCs w:val="22"/>
          <w:lang w:val="id-ID"/>
        </w:rPr>
      </w:pPr>
    </w:p>
    <w:p w:rsidR="008A22E0" w:rsidRPr="00CF1072" w:rsidRDefault="008A22E0" w:rsidP="008A22E0">
      <w:pPr>
        <w:pStyle w:val="ListParagraph"/>
        <w:numPr>
          <w:ilvl w:val="0"/>
          <w:numId w:val="1"/>
        </w:numPr>
        <w:spacing w:line="276" w:lineRule="auto"/>
        <w:rPr>
          <w:rFonts w:ascii="Arial" w:hAnsi="Arial" w:cs="Arial"/>
          <w:sz w:val="22"/>
          <w:szCs w:val="22"/>
        </w:rPr>
      </w:pPr>
      <w:r w:rsidRPr="00CF1072">
        <w:rPr>
          <w:rFonts w:ascii="Arial" w:hAnsi="Arial" w:cs="Arial"/>
          <w:sz w:val="22"/>
          <w:szCs w:val="22"/>
        </w:rPr>
        <w:t>Penerima Manfaat</w:t>
      </w:r>
    </w:p>
    <w:p w:rsidR="008A22E0" w:rsidRPr="00CF1072" w:rsidRDefault="008A22E0" w:rsidP="008A22E0">
      <w:pPr>
        <w:ind w:left="720"/>
        <w:jc w:val="both"/>
        <w:rPr>
          <w:rFonts w:ascii="Arial" w:hAnsi="Arial" w:cs="Arial"/>
          <w:b/>
          <w:i/>
          <w:sz w:val="22"/>
          <w:szCs w:val="22"/>
        </w:rPr>
      </w:pPr>
      <w:r w:rsidRPr="00CF1072">
        <w:rPr>
          <w:rFonts w:ascii="Arial" w:hAnsi="Arial" w:cs="Arial"/>
          <w:b/>
          <w:i/>
          <w:sz w:val="22"/>
          <w:szCs w:val="22"/>
        </w:rPr>
        <w:t>(</w:t>
      </w:r>
      <w:proofErr w:type="gramStart"/>
      <w:r w:rsidRPr="00CF1072">
        <w:rPr>
          <w:rFonts w:ascii="Arial" w:hAnsi="Arial" w:cs="Arial"/>
          <w:b/>
          <w:i/>
          <w:sz w:val="22"/>
          <w:szCs w:val="22"/>
        </w:rPr>
        <w:t>diisi</w:t>
      </w:r>
      <w:proofErr w:type="gramEnd"/>
      <w:r w:rsidRPr="00CF1072">
        <w:rPr>
          <w:rFonts w:ascii="Arial" w:hAnsi="Arial" w:cs="Arial"/>
          <w:b/>
          <w:i/>
          <w:sz w:val="22"/>
          <w:szCs w:val="22"/>
        </w:rPr>
        <w:t xml:space="preserve"> dengan penerima manfaat baik internal dan/atau eksternal Satuan Kerja)</w:t>
      </w:r>
    </w:p>
    <w:p w:rsidR="008A22E0" w:rsidRPr="00CF1072" w:rsidRDefault="008A22E0" w:rsidP="008A22E0">
      <w:pPr>
        <w:ind w:left="720"/>
        <w:rPr>
          <w:rFonts w:ascii="Arial" w:hAnsi="Arial" w:cs="Arial"/>
          <w:i/>
          <w:sz w:val="22"/>
          <w:szCs w:val="22"/>
        </w:rPr>
      </w:pPr>
    </w:p>
    <w:p w:rsidR="008A22E0" w:rsidRPr="00CF1072" w:rsidRDefault="008A22E0" w:rsidP="008A22E0">
      <w:pPr>
        <w:pStyle w:val="ListParagraph"/>
        <w:numPr>
          <w:ilvl w:val="0"/>
          <w:numId w:val="1"/>
        </w:numPr>
        <w:spacing w:line="276" w:lineRule="auto"/>
        <w:rPr>
          <w:rFonts w:ascii="Arial" w:hAnsi="Arial" w:cs="Arial"/>
          <w:sz w:val="22"/>
          <w:szCs w:val="22"/>
        </w:rPr>
      </w:pPr>
      <w:r w:rsidRPr="00CF1072">
        <w:rPr>
          <w:rFonts w:ascii="Arial" w:hAnsi="Arial" w:cs="Arial"/>
          <w:sz w:val="22"/>
          <w:szCs w:val="22"/>
        </w:rPr>
        <w:t>Strategi Pencapaian Keluaran</w:t>
      </w:r>
    </w:p>
    <w:p w:rsidR="008A22E0" w:rsidRPr="00CF1072" w:rsidRDefault="008A22E0" w:rsidP="008A22E0">
      <w:pPr>
        <w:pStyle w:val="ListParagraph"/>
        <w:numPr>
          <w:ilvl w:val="0"/>
          <w:numId w:val="3"/>
        </w:numPr>
        <w:spacing w:line="276" w:lineRule="auto"/>
        <w:rPr>
          <w:rFonts w:ascii="Arial" w:hAnsi="Arial" w:cs="Arial"/>
          <w:sz w:val="22"/>
          <w:szCs w:val="22"/>
        </w:rPr>
      </w:pPr>
      <w:r w:rsidRPr="00CF1072">
        <w:rPr>
          <w:rFonts w:ascii="Arial" w:hAnsi="Arial" w:cs="Arial"/>
          <w:sz w:val="22"/>
          <w:szCs w:val="22"/>
        </w:rPr>
        <w:t>Metode Pelaksanaan</w:t>
      </w:r>
    </w:p>
    <w:p w:rsidR="008A22E0" w:rsidRPr="00CF1072" w:rsidRDefault="008A22E0" w:rsidP="008A22E0">
      <w:pPr>
        <w:pStyle w:val="ListParagraph"/>
        <w:ind w:left="1080"/>
        <w:jc w:val="both"/>
        <w:rPr>
          <w:rFonts w:ascii="Arial" w:hAnsi="Arial" w:cs="Arial"/>
          <w:b/>
          <w:i/>
          <w:sz w:val="22"/>
          <w:szCs w:val="22"/>
        </w:rPr>
      </w:pPr>
      <w:r w:rsidRPr="00CF1072">
        <w:rPr>
          <w:rFonts w:ascii="Arial" w:hAnsi="Arial" w:cs="Arial"/>
          <w:b/>
          <w:i/>
          <w:sz w:val="22"/>
          <w:szCs w:val="22"/>
        </w:rPr>
        <w:t>(</w:t>
      </w:r>
      <w:proofErr w:type="gramStart"/>
      <w:r w:rsidRPr="00CF1072">
        <w:rPr>
          <w:rFonts w:ascii="Arial" w:hAnsi="Arial" w:cs="Arial"/>
          <w:b/>
          <w:i/>
          <w:sz w:val="22"/>
          <w:szCs w:val="22"/>
        </w:rPr>
        <w:t>diisi</w:t>
      </w:r>
      <w:proofErr w:type="gramEnd"/>
      <w:r w:rsidRPr="00CF1072">
        <w:rPr>
          <w:rFonts w:ascii="Arial" w:hAnsi="Arial" w:cs="Arial"/>
          <w:b/>
          <w:i/>
          <w:sz w:val="22"/>
          <w:szCs w:val="22"/>
        </w:rPr>
        <w:t xml:space="preserve"> dengan cara pelaksanaannya berupa kontraktual atau swakelola)</w:t>
      </w:r>
    </w:p>
    <w:p w:rsidR="008A22E0" w:rsidRPr="00CF1072" w:rsidRDefault="008A22E0" w:rsidP="008A22E0">
      <w:pPr>
        <w:pStyle w:val="ListParagraph"/>
        <w:ind w:left="1080"/>
        <w:rPr>
          <w:rFonts w:ascii="Arial" w:hAnsi="Arial" w:cs="Arial"/>
          <w:sz w:val="22"/>
          <w:szCs w:val="22"/>
        </w:rPr>
      </w:pPr>
    </w:p>
    <w:p w:rsidR="008A22E0" w:rsidRPr="00CF1072" w:rsidRDefault="008A22E0" w:rsidP="008A22E0">
      <w:pPr>
        <w:pStyle w:val="ListParagraph"/>
        <w:numPr>
          <w:ilvl w:val="0"/>
          <w:numId w:val="3"/>
        </w:numPr>
        <w:spacing w:line="276" w:lineRule="auto"/>
        <w:rPr>
          <w:rFonts w:ascii="Arial" w:hAnsi="Arial" w:cs="Arial"/>
          <w:sz w:val="22"/>
          <w:szCs w:val="22"/>
        </w:rPr>
      </w:pPr>
      <w:r w:rsidRPr="00CF1072">
        <w:rPr>
          <w:rFonts w:ascii="Arial" w:hAnsi="Arial" w:cs="Arial"/>
          <w:sz w:val="22"/>
          <w:szCs w:val="22"/>
        </w:rPr>
        <w:t>Tahapan dan Waktu Pelaksanaan</w:t>
      </w:r>
    </w:p>
    <w:p w:rsidR="008A22E0" w:rsidRPr="00CF1072" w:rsidRDefault="008A22E0" w:rsidP="008A22E0">
      <w:pPr>
        <w:ind w:left="1080"/>
        <w:jc w:val="both"/>
        <w:rPr>
          <w:rFonts w:ascii="Arial" w:hAnsi="Arial" w:cs="Arial"/>
          <w:b/>
          <w:i/>
          <w:sz w:val="22"/>
          <w:szCs w:val="22"/>
        </w:rPr>
      </w:pPr>
      <w:r w:rsidRPr="00CF1072">
        <w:rPr>
          <w:rFonts w:ascii="Arial" w:hAnsi="Arial" w:cs="Arial"/>
          <w:b/>
          <w:i/>
          <w:sz w:val="22"/>
          <w:szCs w:val="22"/>
        </w:rPr>
        <w:t>(</w:t>
      </w:r>
      <w:proofErr w:type="gramStart"/>
      <w:r w:rsidRPr="00CF1072">
        <w:rPr>
          <w:rFonts w:ascii="Arial" w:hAnsi="Arial" w:cs="Arial"/>
          <w:b/>
          <w:i/>
          <w:sz w:val="22"/>
          <w:szCs w:val="22"/>
        </w:rPr>
        <w:t>diisi</w:t>
      </w:r>
      <w:proofErr w:type="gramEnd"/>
      <w:r w:rsidRPr="00CF1072">
        <w:rPr>
          <w:rFonts w:ascii="Arial" w:hAnsi="Arial" w:cs="Arial"/>
          <w:b/>
          <w:i/>
          <w:sz w:val="22"/>
          <w:szCs w:val="22"/>
        </w:rPr>
        <w:t xml:space="preserve"> dengan komponen/tahapan yang digunakan dalam pencapaian keluaran kegiatan, termasuk jadwal waktu (time table) pelaksanaan dan keterangan sifat komponen/tahapan tersebut termasuk biaya utama atau biaya penunjang.)</w:t>
      </w:r>
    </w:p>
    <w:p w:rsidR="008A22E0" w:rsidRPr="00CF1072" w:rsidRDefault="008A22E0" w:rsidP="008A22E0">
      <w:pPr>
        <w:rPr>
          <w:rFonts w:ascii="Arial" w:hAnsi="Arial" w:cs="Arial"/>
          <w:b/>
          <w:sz w:val="22"/>
          <w:szCs w:val="22"/>
        </w:rPr>
      </w:pPr>
    </w:p>
    <w:p w:rsidR="008A22E0" w:rsidRPr="00CF1072" w:rsidRDefault="008A22E0" w:rsidP="008A22E0">
      <w:pPr>
        <w:pStyle w:val="ListParagraph"/>
        <w:numPr>
          <w:ilvl w:val="0"/>
          <w:numId w:val="1"/>
        </w:numPr>
        <w:spacing w:line="276" w:lineRule="auto"/>
        <w:rPr>
          <w:rFonts w:ascii="Arial" w:hAnsi="Arial" w:cs="Arial"/>
          <w:sz w:val="22"/>
          <w:szCs w:val="22"/>
        </w:rPr>
      </w:pPr>
      <w:r w:rsidRPr="00CF1072">
        <w:rPr>
          <w:rFonts w:ascii="Arial" w:hAnsi="Arial" w:cs="Arial"/>
          <w:sz w:val="22"/>
          <w:szCs w:val="22"/>
        </w:rPr>
        <w:t>Kurun Waktu Pencapaian Keluaran</w:t>
      </w:r>
    </w:p>
    <w:p w:rsidR="008A22E0" w:rsidRPr="00CF1072" w:rsidRDefault="008A22E0" w:rsidP="008A22E0">
      <w:pPr>
        <w:ind w:left="720"/>
        <w:rPr>
          <w:rFonts w:ascii="Arial" w:hAnsi="Arial" w:cs="Arial"/>
          <w:sz w:val="22"/>
          <w:szCs w:val="22"/>
        </w:rPr>
      </w:pPr>
      <w:proofErr w:type="gramStart"/>
      <w:r w:rsidRPr="00CF1072">
        <w:rPr>
          <w:rFonts w:ascii="Arial" w:hAnsi="Arial" w:cs="Arial"/>
          <w:sz w:val="22"/>
          <w:szCs w:val="22"/>
        </w:rPr>
        <w:t>Satu tahun anggaran 201</w:t>
      </w:r>
      <w:r w:rsidR="00AF6C1B" w:rsidRPr="00CF1072">
        <w:rPr>
          <w:rFonts w:ascii="Arial" w:hAnsi="Arial" w:cs="Arial"/>
          <w:sz w:val="22"/>
          <w:szCs w:val="22"/>
          <w:lang w:val="id-ID"/>
        </w:rPr>
        <w:t>7</w:t>
      </w:r>
      <w:r w:rsidRPr="00CF1072">
        <w:rPr>
          <w:rFonts w:ascii="Arial" w:hAnsi="Arial" w:cs="Arial"/>
          <w:sz w:val="22"/>
          <w:szCs w:val="22"/>
        </w:rPr>
        <w:t>.</w:t>
      </w:r>
      <w:proofErr w:type="gramEnd"/>
    </w:p>
    <w:p w:rsidR="008A22E0" w:rsidRPr="00CF1072" w:rsidRDefault="008A22E0" w:rsidP="008A22E0">
      <w:pPr>
        <w:ind w:left="720"/>
        <w:rPr>
          <w:rFonts w:ascii="Arial" w:hAnsi="Arial" w:cs="Arial"/>
          <w:sz w:val="22"/>
          <w:szCs w:val="22"/>
        </w:rPr>
      </w:pPr>
    </w:p>
    <w:p w:rsidR="008A22E0" w:rsidRPr="00CF1072" w:rsidRDefault="008A22E0" w:rsidP="008A22E0">
      <w:pPr>
        <w:pStyle w:val="ListParagraph"/>
        <w:numPr>
          <w:ilvl w:val="0"/>
          <w:numId w:val="1"/>
        </w:numPr>
        <w:spacing w:line="276" w:lineRule="auto"/>
        <w:rPr>
          <w:rFonts w:ascii="Arial" w:hAnsi="Arial" w:cs="Arial"/>
          <w:sz w:val="22"/>
          <w:szCs w:val="22"/>
        </w:rPr>
      </w:pPr>
      <w:r w:rsidRPr="00CF1072">
        <w:rPr>
          <w:rFonts w:ascii="Arial" w:hAnsi="Arial" w:cs="Arial"/>
          <w:sz w:val="22"/>
          <w:szCs w:val="22"/>
        </w:rPr>
        <w:t>Biaya yang diperlukan</w:t>
      </w:r>
    </w:p>
    <w:p w:rsidR="008A22E0" w:rsidRPr="00CF1072" w:rsidRDefault="008A22E0" w:rsidP="008A22E0">
      <w:pPr>
        <w:ind w:left="720"/>
        <w:jc w:val="both"/>
        <w:rPr>
          <w:rFonts w:ascii="Arial" w:hAnsi="Arial" w:cs="Arial"/>
          <w:b/>
          <w:i/>
          <w:sz w:val="22"/>
          <w:szCs w:val="22"/>
        </w:rPr>
      </w:pPr>
      <w:r w:rsidRPr="00CF1072">
        <w:rPr>
          <w:rFonts w:ascii="Arial" w:hAnsi="Arial" w:cs="Arial"/>
          <w:b/>
          <w:i/>
          <w:sz w:val="22"/>
          <w:szCs w:val="22"/>
        </w:rPr>
        <w:t>(</w:t>
      </w:r>
      <w:proofErr w:type="gramStart"/>
      <w:r w:rsidRPr="00CF1072">
        <w:rPr>
          <w:rFonts w:ascii="Arial" w:hAnsi="Arial" w:cs="Arial"/>
          <w:b/>
          <w:i/>
          <w:sz w:val="22"/>
          <w:szCs w:val="22"/>
        </w:rPr>
        <w:t>diisi</w:t>
      </w:r>
      <w:proofErr w:type="gramEnd"/>
      <w:r w:rsidRPr="00CF1072">
        <w:rPr>
          <w:rFonts w:ascii="Arial" w:hAnsi="Arial" w:cs="Arial"/>
          <w:b/>
          <w:i/>
          <w:sz w:val="22"/>
          <w:szCs w:val="22"/>
        </w:rPr>
        <w:t xml:space="preserve"> dengan total anggaran yang dibutuhkan untuk pencapaian keluaran / output dan penjelasan bahwa rincian biaya sesuai dengan RAB terlampir.)</w:t>
      </w:r>
    </w:p>
    <w:p w:rsidR="008A22E0" w:rsidRPr="00CF1072" w:rsidRDefault="008A22E0" w:rsidP="008A22E0">
      <w:pPr>
        <w:rPr>
          <w:rFonts w:ascii="Arial" w:hAnsi="Arial" w:cs="Arial"/>
          <w:sz w:val="22"/>
          <w:szCs w:val="22"/>
        </w:rPr>
      </w:pPr>
    </w:p>
    <w:p w:rsidR="008A22E0" w:rsidRPr="00CF1072" w:rsidRDefault="008A22E0" w:rsidP="008A22E0">
      <w:pPr>
        <w:ind w:left="4320" w:firstLine="720"/>
        <w:jc w:val="both"/>
        <w:rPr>
          <w:rFonts w:ascii="Arial" w:hAnsi="Arial" w:cs="Arial"/>
          <w:sz w:val="22"/>
          <w:szCs w:val="22"/>
        </w:rPr>
      </w:pPr>
      <w:r w:rsidRPr="00CF1072">
        <w:rPr>
          <w:rFonts w:ascii="Arial" w:hAnsi="Arial" w:cs="Arial"/>
          <w:sz w:val="22"/>
          <w:szCs w:val="22"/>
        </w:rPr>
        <w:t xml:space="preserve">Yogyakarta,   </w:t>
      </w:r>
    </w:p>
    <w:p w:rsidR="008A22E0" w:rsidRPr="00CF1072" w:rsidRDefault="008A22E0" w:rsidP="008A22E0">
      <w:pPr>
        <w:ind w:left="5040"/>
        <w:rPr>
          <w:rFonts w:ascii="Arial" w:hAnsi="Arial" w:cs="Arial"/>
          <w:sz w:val="22"/>
          <w:szCs w:val="22"/>
        </w:rPr>
      </w:pPr>
      <w:r w:rsidRPr="00CF1072">
        <w:rPr>
          <w:rFonts w:ascii="Arial" w:hAnsi="Arial" w:cs="Arial"/>
          <w:sz w:val="22"/>
          <w:szCs w:val="22"/>
        </w:rPr>
        <w:t>Pejabat Penanggung Jawab</w:t>
      </w:r>
    </w:p>
    <w:p w:rsidR="008A22E0" w:rsidRPr="00CF1072" w:rsidRDefault="008A22E0" w:rsidP="008A22E0">
      <w:pPr>
        <w:ind w:left="5040"/>
        <w:rPr>
          <w:rFonts w:ascii="Arial" w:hAnsi="Arial" w:cs="Arial"/>
          <w:sz w:val="22"/>
          <w:szCs w:val="22"/>
        </w:rPr>
      </w:pPr>
      <w:r w:rsidRPr="00CF1072">
        <w:rPr>
          <w:rFonts w:ascii="Arial" w:hAnsi="Arial" w:cs="Arial"/>
          <w:sz w:val="22"/>
          <w:szCs w:val="22"/>
        </w:rPr>
        <w:t>Kepala………………………………………..</w:t>
      </w:r>
    </w:p>
    <w:p w:rsidR="008A22E0" w:rsidRPr="00CF1072" w:rsidRDefault="008A22E0" w:rsidP="008A22E0">
      <w:pPr>
        <w:ind w:left="2977"/>
        <w:rPr>
          <w:rFonts w:ascii="Arial" w:hAnsi="Arial" w:cs="Arial"/>
          <w:sz w:val="22"/>
          <w:szCs w:val="22"/>
        </w:rPr>
      </w:pPr>
    </w:p>
    <w:p w:rsidR="008A22E0" w:rsidRPr="00CF1072" w:rsidRDefault="008A22E0" w:rsidP="008A22E0">
      <w:pPr>
        <w:ind w:left="2977"/>
        <w:rPr>
          <w:rFonts w:ascii="Arial" w:hAnsi="Arial" w:cs="Arial"/>
          <w:sz w:val="22"/>
          <w:szCs w:val="22"/>
        </w:rPr>
      </w:pPr>
    </w:p>
    <w:p w:rsidR="008A22E0" w:rsidRPr="00CF1072" w:rsidRDefault="008A22E0" w:rsidP="008A22E0">
      <w:pPr>
        <w:ind w:left="5040"/>
        <w:rPr>
          <w:rFonts w:ascii="Arial" w:hAnsi="Arial" w:cs="Arial"/>
          <w:sz w:val="22"/>
          <w:szCs w:val="22"/>
        </w:rPr>
      </w:pPr>
      <w:r w:rsidRPr="00CF1072">
        <w:rPr>
          <w:rFonts w:ascii="Arial" w:hAnsi="Arial" w:cs="Arial"/>
          <w:i/>
          <w:sz w:val="22"/>
          <w:szCs w:val="22"/>
          <w:u w:val="single"/>
        </w:rPr>
        <w:t>(</w:t>
      </w:r>
      <w:proofErr w:type="gramStart"/>
      <w:r w:rsidRPr="00CF1072">
        <w:rPr>
          <w:rFonts w:ascii="Arial" w:hAnsi="Arial" w:cs="Arial"/>
          <w:i/>
          <w:sz w:val="22"/>
          <w:szCs w:val="22"/>
          <w:u w:val="single"/>
        </w:rPr>
        <w:t>nama</w:t>
      </w:r>
      <w:proofErr w:type="gramEnd"/>
      <w:r w:rsidRPr="00CF1072">
        <w:rPr>
          <w:rFonts w:ascii="Arial" w:hAnsi="Arial" w:cs="Arial"/>
          <w:i/>
          <w:sz w:val="22"/>
          <w:szCs w:val="22"/>
          <w:u w:val="single"/>
        </w:rPr>
        <w:t>)</w:t>
      </w:r>
      <w:r w:rsidRPr="00CF1072">
        <w:rPr>
          <w:rFonts w:ascii="Arial" w:hAnsi="Arial" w:cs="Arial"/>
          <w:sz w:val="22"/>
          <w:szCs w:val="22"/>
        </w:rPr>
        <w:t>_________________________</w:t>
      </w:r>
    </w:p>
    <w:p w:rsidR="008A22E0" w:rsidRPr="00CF1072" w:rsidRDefault="008A22E0" w:rsidP="008A22E0">
      <w:pPr>
        <w:ind w:left="5040"/>
        <w:rPr>
          <w:rFonts w:ascii="Arial" w:hAnsi="Arial" w:cs="Arial"/>
          <w:sz w:val="22"/>
          <w:szCs w:val="22"/>
        </w:rPr>
      </w:pPr>
      <w:r w:rsidRPr="00CF1072">
        <w:rPr>
          <w:rFonts w:ascii="Arial" w:hAnsi="Arial" w:cs="Arial"/>
          <w:sz w:val="22"/>
          <w:szCs w:val="22"/>
        </w:rPr>
        <w:t xml:space="preserve">NIP. </w:t>
      </w:r>
    </w:p>
    <w:p w:rsidR="008A22E0" w:rsidRPr="00CF1072" w:rsidRDefault="008A22E0" w:rsidP="008A22E0">
      <w:pPr>
        <w:pStyle w:val="ListParagraph"/>
        <w:ind w:left="426"/>
        <w:rPr>
          <w:rFonts w:ascii="Arial" w:hAnsi="Arial" w:cs="Arial"/>
          <w:b/>
          <w:sz w:val="22"/>
          <w:szCs w:val="22"/>
        </w:rPr>
      </w:pPr>
    </w:p>
    <w:p w:rsidR="008A22E0" w:rsidRPr="00CF1072" w:rsidRDefault="008A22E0" w:rsidP="008A22E0">
      <w:pPr>
        <w:rPr>
          <w:rFonts w:ascii="Arial" w:hAnsi="Arial" w:cs="Arial"/>
          <w:b/>
          <w:sz w:val="22"/>
          <w:szCs w:val="22"/>
        </w:rPr>
      </w:pPr>
    </w:p>
    <w:p w:rsidR="008A22E0" w:rsidRPr="00CF1072" w:rsidRDefault="008A22E0" w:rsidP="008A22E0">
      <w:pPr>
        <w:rPr>
          <w:rFonts w:ascii="Arial" w:hAnsi="Arial" w:cs="Arial"/>
          <w:b/>
        </w:rPr>
      </w:pPr>
    </w:p>
    <w:p w:rsidR="00B40BCD" w:rsidRDefault="00B40BCD">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810921" w:rsidRDefault="00810921">
      <w:pPr>
        <w:rPr>
          <w:rFonts w:ascii="Arial" w:hAnsi="Arial" w:cs="Arial"/>
          <w:lang w:val="id-ID"/>
        </w:rPr>
      </w:pPr>
    </w:p>
    <w:p w:rsidR="00F81518" w:rsidRDefault="00F81518">
      <w:pPr>
        <w:rPr>
          <w:rFonts w:ascii="Arial" w:hAnsi="Arial" w:cs="Arial"/>
          <w:lang w:val="id-ID"/>
        </w:rPr>
      </w:pPr>
    </w:p>
    <w:p w:rsidR="002D0453" w:rsidRDefault="002D0453">
      <w:pPr>
        <w:rPr>
          <w:rFonts w:ascii="Arial" w:hAnsi="Arial" w:cs="Arial"/>
          <w:lang w:val="id-ID"/>
        </w:rPr>
      </w:pPr>
    </w:p>
    <w:p w:rsidR="002D0453" w:rsidRDefault="002D0453">
      <w:pPr>
        <w:rPr>
          <w:rFonts w:ascii="Arial" w:hAnsi="Arial" w:cs="Arial"/>
          <w:lang w:val="id-ID"/>
        </w:rPr>
      </w:pPr>
    </w:p>
    <w:p w:rsidR="00F81518" w:rsidRDefault="00F81518">
      <w:pPr>
        <w:rPr>
          <w:rFonts w:ascii="Arial" w:hAnsi="Arial" w:cs="Arial"/>
          <w:b/>
          <w:sz w:val="28"/>
          <w:szCs w:val="28"/>
          <w:lang w:val="id-ID"/>
        </w:rPr>
      </w:pPr>
      <w:r w:rsidRPr="00F81518">
        <w:rPr>
          <w:rFonts w:ascii="Arial" w:hAnsi="Arial" w:cs="Arial"/>
          <w:b/>
          <w:sz w:val="28"/>
          <w:szCs w:val="28"/>
          <w:lang w:val="id-ID"/>
        </w:rPr>
        <w:lastRenderedPageBreak/>
        <w:t>CONTOH TOR :</w:t>
      </w:r>
    </w:p>
    <w:p w:rsidR="00F81518" w:rsidRDefault="00F429B1">
      <w:pPr>
        <w:rPr>
          <w:rFonts w:ascii="Arial" w:hAnsi="Arial" w:cs="Arial"/>
          <w:b/>
          <w:sz w:val="28"/>
          <w:szCs w:val="28"/>
          <w:lang w:val="id-ID"/>
        </w:rPr>
      </w:pPr>
      <w:r>
        <w:rPr>
          <w:rFonts w:ascii="Arial" w:hAnsi="Arial" w:cs="Arial"/>
          <w:b/>
          <w:sz w:val="28"/>
          <w:szCs w:val="28"/>
          <w:lang w:val="id-ID"/>
        </w:rPr>
        <w:t xml:space="preserve">1 : Pembangunan </w:t>
      </w:r>
      <w:r w:rsidR="00930FC1">
        <w:rPr>
          <w:rFonts w:ascii="Arial" w:hAnsi="Arial" w:cs="Arial"/>
          <w:b/>
          <w:sz w:val="28"/>
          <w:szCs w:val="28"/>
          <w:lang w:val="id-ID"/>
        </w:rPr>
        <w:t xml:space="preserve">dan Rehabilitasi </w:t>
      </w:r>
      <w:r>
        <w:rPr>
          <w:rFonts w:ascii="Arial" w:hAnsi="Arial" w:cs="Arial"/>
          <w:b/>
          <w:sz w:val="28"/>
          <w:szCs w:val="28"/>
          <w:lang w:val="id-ID"/>
        </w:rPr>
        <w:t>Gedung</w:t>
      </w:r>
    </w:p>
    <w:p w:rsidR="00F81518" w:rsidRDefault="00F81518">
      <w:pPr>
        <w:rPr>
          <w:rFonts w:ascii="Arial" w:hAnsi="Arial" w:cs="Arial"/>
          <w:b/>
          <w:sz w:val="28"/>
          <w:szCs w:val="28"/>
          <w:lang w:val="id-ID"/>
        </w:rPr>
      </w:pPr>
    </w:p>
    <w:p w:rsidR="00F81518" w:rsidRPr="00733E03" w:rsidRDefault="00BF5040" w:rsidP="00F81518">
      <w:pPr>
        <w:jc w:val="center"/>
        <w:rPr>
          <w:sz w:val="28"/>
          <w:szCs w:val="28"/>
          <w:lang w:val="sv-SE"/>
        </w:rPr>
      </w:pPr>
      <w:r w:rsidRPr="00BF5040">
        <w:rPr>
          <w:noProof/>
          <w:sz w:val="28"/>
          <w:szCs w:val="28"/>
        </w:rPr>
        <w:pict>
          <v:shape id="_x0000_s1027" type="#_x0000_t75" style="position:absolute;left:0;text-align:left;margin-left:412.2pt;margin-top:-12.8pt;width:60.4pt;height:64.55pt;z-index:251661312" o:userdrawn="t" fillcolor="#9c0" strokecolor="white" strokeweight="1pt">
            <v:fill color2="green"/>
            <v:stroke startarrowwidth="narrow" startarrowlength="short" endarrowwidth="narrow" endarrowlength="short" color2="green" endcap="square"/>
            <v:imagedata r:id="rId12" o:title=""/>
            <v:shadow color="#060"/>
          </v:shape>
          <o:OLEObject Type="Embed" ProgID="Word.Document.8" ShapeID="_x0000_s1027" DrawAspect="Content" ObjectID="_1541330158" r:id="rId13">
            <o:FieldCodes>\s</o:FieldCodes>
          </o:OLEObject>
        </w:pict>
      </w:r>
      <w:r w:rsidRPr="00BF5040">
        <w:rPr>
          <w:noProof/>
          <w:sz w:val="28"/>
          <w:szCs w:val="28"/>
        </w:rPr>
        <w:pict>
          <v:shape id="_x0000_s1026" type="#_x0000_t75" style="position:absolute;left:0;text-align:left;margin-left:1pt;margin-top:-10.4pt;width:44.05pt;height:58.05pt;z-index:251660288">
            <v:imagedata r:id="rId6" o:title=""/>
          </v:shape>
          <o:OLEObject Type="Embed" ProgID="Word.Picture.8" ShapeID="_x0000_s1026" DrawAspect="Content" ObjectID="_1541330159" r:id="rId14"/>
        </w:pict>
      </w:r>
      <w:r w:rsidR="00F81518" w:rsidRPr="00733E03">
        <w:rPr>
          <w:sz w:val="28"/>
          <w:szCs w:val="28"/>
          <w:lang w:val="sv-SE"/>
        </w:rPr>
        <w:t>KEMENTERIAN KESEHATAN RI</w:t>
      </w:r>
    </w:p>
    <w:p w:rsidR="00F81518" w:rsidRPr="00733E03" w:rsidRDefault="00F81518" w:rsidP="00F81518">
      <w:pPr>
        <w:jc w:val="center"/>
        <w:rPr>
          <w:sz w:val="22"/>
          <w:szCs w:val="28"/>
          <w:lang w:val="sv-SE"/>
        </w:rPr>
      </w:pPr>
      <w:r w:rsidRPr="00733E03">
        <w:rPr>
          <w:sz w:val="28"/>
          <w:szCs w:val="28"/>
          <w:lang w:val="sv-SE"/>
        </w:rPr>
        <w:t>DIREKTORAT JENDERAL BINA UPAYA KESEHATAN</w:t>
      </w:r>
    </w:p>
    <w:p w:rsidR="00F81518" w:rsidRPr="00733E03" w:rsidRDefault="00F81518" w:rsidP="00F81518">
      <w:pPr>
        <w:jc w:val="center"/>
        <w:rPr>
          <w:szCs w:val="22"/>
          <w:lang w:val="sv-SE"/>
        </w:rPr>
      </w:pPr>
    </w:p>
    <w:p w:rsidR="00F81518" w:rsidRPr="00733E03" w:rsidRDefault="00F81518" w:rsidP="00F81518">
      <w:pPr>
        <w:shd w:val="clear" w:color="auto" w:fill="B3B3B3"/>
        <w:jc w:val="center"/>
        <w:rPr>
          <w:b/>
          <w:bCs/>
          <w:sz w:val="36"/>
          <w:szCs w:val="32"/>
        </w:rPr>
      </w:pPr>
      <w:r w:rsidRPr="00733E03">
        <w:rPr>
          <w:b/>
          <w:bCs/>
          <w:sz w:val="36"/>
          <w:szCs w:val="32"/>
        </w:rPr>
        <w:t>TERM OF REFERENCE</w:t>
      </w:r>
    </w:p>
    <w:p w:rsidR="00F81518" w:rsidRPr="00733E03" w:rsidRDefault="00F81518" w:rsidP="00F81518">
      <w:pPr>
        <w:jc w:val="center"/>
        <w:rPr>
          <w:szCs w:val="22"/>
          <w:lang w:val="sv-SE"/>
        </w:rPr>
      </w:pPr>
    </w:p>
    <w:p w:rsidR="00F81518" w:rsidRPr="00733E03" w:rsidRDefault="00F81518" w:rsidP="00F81518">
      <w:pPr>
        <w:pStyle w:val="Header"/>
        <w:jc w:val="center"/>
        <w:rPr>
          <w:b/>
          <w:color w:val="002060"/>
          <w:sz w:val="48"/>
          <w:szCs w:val="44"/>
          <w:lang w:val="sv-SE"/>
        </w:rPr>
      </w:pPr>
      <w:r w:rsidRPr="00733E03">
        <w:rPr>
          <w:b/>
          <w:color w:val="002060"/>
          <w:sz w:val="48"/>
          <w:szCs w:val="44"/>
          <w:lang w:val="sv-SE"/>
        </w:rPr>
        <w:t>PEMBANGUNAN GEDUNG</w:t>
      </w:r>
    </w:p>
    <w:p w:rsidR="00F81518" w:rsidRDefault="00F81518" w:rsidP="00F81518">
      <w:pPr>
        <w:pStyle w:val="Header"/>
        <w:jc w:val="center"/>
        <w:rPr>
          <w:b/>
          <w:color w:val="002060"/>
          <w:sz w:val="48"/>
          <w:szCs w:val="44"/>
          <w:lang w:val="id-ID"/>
        </w:rPr>
      </w:pPr>
      <w:r w:rsidRPr="00733E03">
        <w:rPr>
          <w:b/>
          <w:color w:val="002060"/>
          <w:sz w:val="48"/>
          <w:szCs w:val="44"/>
          <w:lang w:val="sv-SE"/>
        </w:rPr>
        <w:t>PUSAT JANTUNG TERPADU</w:t>
      </w:r>
    </w:p>
    <w:p w:rsidR="00F81518" w:rsidRPr="00C8243B" w:rsidRDefault="00F81518" w:rsidP="00F81518">
      <w:pPr>
        <w:pStyle w:val="Header"/>
        <w:jc w:val="center"/>
        <w:rPr>
          <w:b/>
          <w:color w:val="002060"/>
          <w:sz w:val="48"/>
          <w:szCs w:val="44"/>
          <w:lang w:val="id-ID"/>
        </w:rPr>
      </w:pPr>
      <w:r>
        <w:rPr>
          <w:b/>
          <w:color w:val="002060"/>
          <w:sz w:val="48"/>
          <w:szCs w:val="44"/>
          <w:lang w:val="id-ID"/>
        </w:rPr>
        <w:t>TAHAP IV TAHUN 2017</w:t>
      </w:r>
    </w:p>
    <w:p w:rsidR="00F81518" w:rsidRDefault="00F81518" w:rsidP="00F81518">
      <w:pPr>
        <w:pStyle w:val="Header"/>
        <w:jc w:val="center"/>
        <w:rPr>
          <w:b/>
          <w:sz w:val="48"/>
          <w:szCs w:val="48"/>
          <w:lang w:val="id-ID"/>
        </w:rPr>
      </w:pPr>
    </w:p>
    <w:p w:rsidR="00F81518" w:rsidRDefault="00F81518" w:rsidP="00F81518">
      <w:pPr>
        <w:pStyle w:val="Header"/>
        <w:jc w:val="center"/>
        <w:rPr>
          <w:b/>
          <w:sz w:val="48"/>
          <w:szCs w:val="48"/>
          <w:lang w:val="id-ID"/>
        </w:rPr>
      </w:pPr>
    </w:p>
    <w:p w:rsidR="00F81518" w:rsidRDefault="00BF5040" w:rsidP="00F81518">
      <w:pPr>
        <w:pStyle w:val="Header"/>
        <w:jc w:val="center"/>
        <w:rPr>
          <w:b/>
          <w:sz w:val="48"/>
          <w:szCs w:val="48"/>
          <w:lang w:val="id-ID"/>
        </w:rPr>
      </w:pPr>
      <w:r w:rsidRPr="00BF5040">
        <w:rPr>
          <w:noProof/>
          <w:sz w:val="48"/>
          <w:szCs w:val="48"/>
          <w:lang w:val="id-ID" w:eastAsia="id-ID"/>
        </w:rPr>
        <w:pict>
          <v:shape id="_x0000_s1028" type="#_x0000_t75" style="position:absolute;left:0;text-align:left;margin-left:147.75pt;margin-top:1.25pt;width:160.4pt;height:172.3pt;z-index:251662336" o:userdrawn="t" fillcolor="#9c0" strokecolor="white" strokeweight="1pt">
            <v:fill color2="green"/>
            <v:stroke startarrowwidth="narrow" startarrowlength="short" endarrowwidth="narrow" endarrowlength="short" color2="green" endcap="square"/>
            <v:imagedata r:id="rId15" o:title=""/>
            <v:shadow color="#060"/>
          </v:shape>
          <o:OLEObject Type="Embed" ProgID="Word.Document.8" ShapeID="_x0000_s1028" DrawAspect="Content" ObjectID="_1541330160" r:id="rId16">
            <o:FieldCodes>\s</o:FieldCodes>
          </o:OLEObject>
        </w:pict>
      </w:r>
    </w:p>
    <w:p w:rsidR="00F81518" w:rsidRDefault="00F81518" w:rsidP="00F81518">
      <w:pPr>
        <w:pStyle w:val="Header"/>
        <w:jc w:val="center"/>
        <w:rPr>
          <w:b/>
          <w:sz w:val="48"/>
          <w:szCs w:val="48"/>
          <w:lang w:val="id-ID"/>
        </w:rPr>
      </w:pPr>
    </w:p>
    <w:p w:rsidR="00F81518" w:rsidRDefault="00F81518" w:rsidP="00F81518">
      <w:pPr>
        <w:pStyle w:val="Header"/>
        <w:jc w:val="center"/>
        <w:rPr>
          <w:b/>
          <w:sz w:val="48"/>
          <w:szCs w:val="48"/>
          <w:lang w:val="id-ID"/>
        </w:rPr>
      </w:pPr>
    </w:p>
    <w:p w:rsidR="00F81518" w:rsidRDefault="00F81518" w:rsidP="00F81518">
      <w:pPr>
        <w:pStyle w:val="Header"/>
        <w:jc w:val="center"/>
        <w:rPr>
          <w:b/>
          <w:sz w:val="48"/>
          <w:szCs w:val="48"/>
          <w:lang w:val="id-ID"/>
        </w:rPr>
      </w:pPr>
    </w:p>
    <w:p w:rsidR="00F81518" w:rsidRDefault="00F81518" w:rsidP="00F81518">
      <w:pPr>
        <w:pStyle w:val="Header"/>
        <w:jc w:val="center"/>
        <w:rPr>
          <w:b/>
          <w:sz w:val="48"/>
          <w:szCs w:val="48"/>
          <w:lang w:val="id-ID"/>
        </w:rPr>
      </w:pPr>
    </w:p>
    <w:p w:rsidR="00F81518" w:rsidRDefault="00F81518" w:rsidP="00F81518">
      <w:pPr>
        <w:pStyle w:val="Header"/>
        <w:jc w:val="center"/>
        <w:rPr>
          <w:b/>
          <w:sz w:val="48"/>
          <w:szCs w:val="48"/>
          <w:lang w:val="id-ID"/>
        </w:rPr>
      </w:pPr>
    </w:p>
    <w:p w:rsidR="00F81518" w:rsidRDefault="00F81518" w:rsidP="00F81518">
      <w:pPr>
        <w:pStyle w:val="Header"/>
        <w:jc w:val="center"/>
        <w:rPr>
          <w:b/>
          <w:sz w:val="48"/>
          <w:szCs w:val="48"/>
          <w:lang w:val="id-ID"/>
        </w:rPr>
      </w:pPr>
    </w:p>
    <w:p w:rsidR="00F81518" w:rsidRPr="00733E03" w:rsidRDefault="00F81518" w:rsidP="00F81518">
      <w:pPr>
        <w:pStyle w:val="Header"/>
        <w:jc w:val="center"/>
        <w:rPr>
          <w:sz w:val="48"/>
          <w:szCs w:val="48"/>
          <w:lang w:val="sv-SE"/>
        </w:rPr>
      </w:pPr>
    </w:p>
    <w:p w:rsidR="00F81518" w:rsidRPr="00733E03" w:rsidRDefault="00F81518" w:rsidP="00F81518">
      <w:pPr>
        <w:pStyle w:val="Header"/>
        <w:jc w:val="center"/>
        <w:rPr>
          <w:b/>
          <w:sz w:val="48"/>
          <w:szCs w:val="48"/>
          <w:lang w:val="sv-SE"/>
        </w:rPr>
      </w:pPr>
    </w:p>
    <w:p w:rsidR="00F81518" w:rsidRPr="00733E03" w:rsidRDefault="00F81518" w:rsidP="00F81518">
      <w:pPr>
        <w:pStyle w:val="Header"/>
        <w:jc w:val="center"/>
        <w:rPr>
          <w:b/>
          <w:color w:val="002060"/>
          <w:sz w:val="52"/>
          <w:szCs w:val="48"/>
          <w:lang w:val="sv-SE"/>
        </w:rPr>
      </w:pPr>
      <w:r w:rsidRPr="00733E03">
        <w:rPr>
          <w:b/>
          <w:color w:val="002060"/>
          <w:sz w:val="52"/>
          <w:szCs w:val="48"/>
          <w:lang w:val="sv-SE"/>
        </w:rPr>
        <w:t>RSUP DR SARDJITO</w:t>
      </w:r>
    </w:p>
    <w:p w:rsidR="00F81518" w:rsidRPr="00733E03" w:rsidRDefault="00F81518" w:rsidP="00F81518">
      <w:pPr>
        <w:pStyle w:val="Header"/>
        <w:jc w:val="center"/>
        <w:rPr>
          <w:b/>
          <w:color w:val="002060"/>
          <w:sz w:val="48"/>
          <w:szCs w:val="48"/>
          <w:lang w:val="sv-SE"/>
        </w:rPr>
      </w:pPr>
      <w:r w:rsidRPr="00733E03">
        <w:rPr>
          <w:b/>
          <w:color w:val="002060"/>
          <w:sz w:val="48"/>
          <w:szCs w:val="48"/>
          <w:lang w:val="sv-SE"/>
        </w:rPr>
        <w:t>YOGYAKARTA</w:t>
      </w:r>
    </w:p>
    <w:p w:rsidR="00F81518" w:rsidRPr="00733E03" w:rsidRDefault="00F81518" w:rsidP="00F81518">
      <w:pPr>
        <w:pBdr>
          <w:bottom w:val="single" w:sz="4" w:space="1" w:color="auto"/>
        </w:pBdr>
        <w:rPr>
          <w:b/>
          <w:szCs w:val="22"/>
          <w:lang w:val="sv-SE"/>
        </w:rPr>
      </w:pPr>
    </w:p>
    <w:p w:rsidR="00F81518" w:rsidRPr="00733E03" w:rsidRDefault="00F81518" w:rsidP="00F81518">
      <w:pPr>
        <w:jc w:val="center"/>
        <w:rPr>
          <w:szCs w:val="22"/>
          <w:lang w:val="sv-SE"/>
        </w:rPr>
      </w:pPr>
    </w:p>
    <w:p w:rsidR="00F81518" w:rsidRPr="00733E03" w:rsidRDefault="00F81518" w:rsidP="00F81518">
      <w:pPr>
        <w:jc w:val="center"/>
        <w:rPr>
          <w:szCs w:val="22"/>
          <w:lang w:val="sv-SE"/>
        </w:rPr>
      </w:pPr>
      <w:r w:rsidRPr="00733E03">
        <w:rPr>
          <w:szCs w:val="22"/>
          <w:lang w:val="sv-SE"/>
        </w:rPr>
        <w:t>Jl. Kesehatan 1, Sekip, Yogyakarta, Telp: (0274) 587333, Faks: (0274) 565639</w:t>
      </w:r>
    </w:p>
    <w:p w:rsidR="00F81518" w:rsidRPr="00733E03" w:rsidRDefault="00F81518" w:rsidP="00F81518">
      <w:pPr>
        <w:jc w:val="center"/>
        <w:rPr>
          <w:szCs w:val="22"/>
          <w:lang w:val="sv-SE"/>
        </w:rPr>
      </w:pPr>
      <w:r w:rsidRPr="00733E03">
        <w:rPr>
          <w:szCs w:val="22"/>
          <w:lang w:val="sv-SE"/>
        </w:rPr>
        <w:t>www.sardjitohospital.co.id</w:t>
      </w:r>
    </w:p>
    <w:p w:rsidR="00F81518" w:rsidRDefault="00F81518" w:rsidP="00F81518">
      <w:pPr>
        <w:jc w:val="center"/>
        <w:rPr>
          <w:szCs w:val="22"/>
        </w:rPr>
      </w:pPr>
      <w:r w:rsidRPr="00733E03">
        <w:rPr>
          <w:szCs w:val="22"/>
          <w:lang w:val="de-DE"/>
        </w:rPr>
        <w:t>201</w:t>
      </w:r>
      <w:r>
        <w:rPr>
          <w:szCs w:val="22"/>
        </w:rPr>
        <w:t>6</w:t>
      </w:r>
    </w:p>
    <w:p w:rsidR="00F81518" w:rsidRDefault="00F81518" w:rsidP="00F81518">
      <w:pPr>
        <w:jc w:val="center"/>
      </w:pPr>
    </w:p>
    <w:p w:rsidR="00E411FC" w:rsidRDefault="00E411FC" w:rsidP="00F81518">
      <w:pPr>
        <w:spacing w:line="360" w:lineRule="auto"/>
        <w:jc w:val="center"/>
        <w:rPr>
          <w:rFonts w:ascii="Arial" w:hAnsi="Arial" w:cs="Arial"/>
          <w:b/>
          <w:sz w:val="22"/>
          <w:szCs w:val="22"/>
          <w:lang w:val="id-ID"/>
        </w:rPr>
      </w:pPr>
    </w:p>
    <w:p w:rsidR="00F81518" w:rsidRPr="004744F5" w:rsidRDefault="00F81518" w:rsidP="00E411FC">
      <w:pPr>
        <w:jc w:val="center"/>
        <w:rPr>
          <w:rFonts w:ascii="Arial" w:hAnsi="Arial" w:cs="Arial"/>
          <w:b/>
          <w:sz w:val="22"/>
          <w:szCs w:val="22"/>
        </w:rPr>
      </w:pPr>
      <w:r w:rsidRPr="004744F5">
        <w:rPr>
          <w:rFonts w:ascii="Arial" w:hAnsi="Arial" w:cs="Arial"/>
          <w:b/>
          <w:sz w:val="22"/>
          <w:szCs w:val="22"/>
        </w:rPr>
        <w:lastRenderedPageBreak/>
        <w:t xml:space="preserve">KERANGKA ACUAN KERJA / </w:t>
      </w:r>
      <w:r w:rsidRPr="004744F5">
        <w:rPr>
          <w:rFonts w:ascii="Arial" w:hAnsi="Arial" w:cs="Arial"/>
          <w:b/>
          <w:i/>
          <w:sz w:val="22"/>
          <w:szCs w:val="22"/>
        </w:rPr>
        <w:t>TERM OF REFERENCE</w:t>
      </w:r>
    </w:p>
    <w:p w:rsidR="00F81518" w:rsidRDefault="00F81518" w:rsidP="00E411FC">
      <w:pPr>
        <w:jc w:val="center"/>
        <w:rPr>
          <w:rFonts w:ascii="Arial" w:hAnsi="Arial" w:cs="Arial"/>
          <w:b/>
          <w:sz w:val="12"/>
          <w:szCs w:val="12"/>
          <w:lang w:val="id-ID"/>
        </w:rPr>
      </w:pPr>
      <w:r>
        <w:rPr>
          <w:rFonts w:ascii="Arial" w:hAnsi="Arial" w:cs="Arial"/>
          <w:b/>
          <w:sz w:val="22"/>
          <w:szCs w:val="22"/>
        </w:rPr>
        <w:t>GEDUNG LAYANAN PUSAT JANTUNG TERPADU TA. 2017</w:t>
      </w:r>
    </w:p>
    <w:p w:rsidR="002C6F1B" w:rsidRPr="002C6F1B" w:rsidRDefault="002C6F1B" w:rsidP="00E411FC">
      <w:pPr>
        <w:jc w:val="center"/>
        <w:rPr>
          <w:rFonts w:ascii="Arial" w:hAnsi="Arial" w:cs="Arial"/>
          <w:b/>
          <w:sz w:val="12"/>
          <w:szCs w:val="12"/>
          <w:lang w:val="id-ID"/>
        </w:rPr>
      </w:pPr>
    </w:p>
    <w:tbl>
      <w:tblPr>
        <w:tblW w:w="9720" w:type="dxa"/>
        <w:tblInd w:w="378" w:type="dxa"/>
        <w:tblLook w:val="04A0"/>
      </w:tblPr>
      <w:tblGrid>
        <w:gridCol w:w="3227"/>
        <w:gridCol w:w="283"/>
        <w:gridCol w:w="6210"/>
      </w:tblGrid>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Kementerian / Lembaga</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5E1076" w:rsidRDefault="00F81518" w:rsidP="00F429B1">
            <w:pPr>
              <w:shd w:val="clear" w:color="auto" w:fill="FFFFFF"/>
              <w:rPr>
                <w:rFonts w:ascii="Arial" w:hAnsi="Arial" w:cs="Arial"/>
              </w:rPr>
            </w:pPr>
            <w:r w:rsidRPr="005E1076">
              <w:rPr>
                <w:rFonts w:ascii="Arial" w:hAnsi="Arial" w:cs="Arial"/>
              </w:rPr>
              <w:t>Kementerian Kesehatan (024)</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Unit Eselon I / II</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B226F0" w:rsidRDefault="00F81518" w:rsidP="00F429B1">
            <w:pPr>
              <w:rPr>
                <w:rFonts w:ascii="Arial" w:hAnsi="Arial" w:cs="Arial"/>
              </w:rPr>
            </w:pPr>
            <w:r>
              <w:rPr>
                <w:rFonts w:ascii="Arial" w:hAnsi="Arial" w:cs="Arial"/>
              </w:rPr>
              <w:t xml:space="preserve">Ditjen Pelayanan Kesehatan </w:t>
            </w:r>
            <w:r w:rsidRPr="00B226F0">
              <w:rPr>
                <w:rFonts w:ascii="Arial" w:hAnsi="Arial" w:cs="Arial"/>
              </w:rPr>
              <w:t>(04) / Rsup Dr. Sardjito (415582)</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Program</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B226F0" w:rsidRDefault="00F81518" w:rsidP="00F429B1">
            <w:pPr>
              <w:rPr>
                <w:rFonts w:ascii="Arial" w:hAnsi="Arial" w:cs="Arial"/>
              </w:rPr>
            </w:pPr>
            <w:r w:rsidRPr="00B226F0">
              <w:rPr>
                <w:rFonts w:ascii="Arial" w:hAnsi="Arial" w:cs="Arial"/>
              </w:rPr>
              <w:t>Pembinaan Pelayanan Kesehatan</w:t>
            </w:r>
            <w:r>
              <w:rPr>
                <w:rFonts w:ascii="Arial" w:hAnsi="Arial" w:cs="Arial"/>
              </w:rPr>
              <w:t xml:space="preserve"> </w:t>
            </w:r>
            <w:r w:rsidRPr="00B226F0">
              <w:rPr>
                <w:rFonts w:ascii="Arial" w:hAnsi="Arial" w:cs="Arial"/>
              </w:rPr>
              <w:t xml:space="preserve"> (024.04.07)</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Hasil (</w:t>
            </w:r>
            <w:r w:rsidRPr="00774AA2">
              <w:rPr>
                <w:rFonts w:ascii="Arial" w:hAnsi="Arial" w:cs="Arial"/>
                <w:i/>
              </w:rPr>
              <w:t>Outcome</w:t>
            </w:r>
            <w:r w:rsidRPr="00774AA2">
              <w:rPr>
                <w:rFonts w:ascii="Arial" w:hAnsi="Arial" w:cs="Arial"/>
              </w:rPr>
              <w:t>)</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A46D5B" w:rsidRDefault="00F81518" w:rsidP="00F429B1">
            <w:pPr>
              <w:rPr>
                <w:rFonts w:ascii="Arial" w:hAnsi="Arial" w:cs="Arial"/>
              </w:rPr>
            </w:pPr>
            <w:r>
              <w:rPr>
                <w:rFonts w:ascii="Arial" w:hAnsi="Arial" w:cs="Arial"/>
              </w:rPr>
              <w:t>Gedung dan Bangunan (008)</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Kegiatan</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B226F0" w:rsidRDefault="00F81518" w:rsidP="00F429B1">
            <w:pPr>
              <w:shd w:val="clear" w:color="auto" w:fill="FFFFFF"/>
              <w:rPr>
                <w:rFonts w:ascii="Arial" w:hAnsi="Arial" w:cs="Arial"/>
              </w:rPr>
            </w:pPr>
            <w:r>
              <w:rPr>
                <w:rFonts w:ascii="Arial" w:hAnsi="Arial" w:cs="Arial"/>
              </w:rPr>
              <w:t xml:space="preserve">Dukungan Manajemen dan Pelaksanaan TugasTeknis lainnya pada Program </w:t>
            </w:r>
            <w:r w:rsidRPr="00B226F0">
              <w:rPr>
                <w:rFonts w:ascii="Arial" w:hAnsi="Arial" w:cs="Arial"/>
              </w:rPr>
              <w:t>Pembinaan Pelayanan Kesehatan</w:t>
            </w:r>
            <w:r>
              <w:rPr>
                <w:rFonts w:ascii="Arial" w:hAnsi="Arial" w:cs="Arial"/>
              </w:rPr>
              <w:t xml:space="preserve"> </w:t>
            </w:r>
            <w:r w:rsidRPr="00B226F0">
              <w:rPr>
                <w:rFonts w:ascii="Arial" w:hAnsi="Arial" w:cs="Arial"/>
              </w:rPr>
              <w:t xml:space="preserve"> </w:t>
            </w:r>
            <w:r>
              <w:rPr>
                <w:rFonts w:ascii="Arial" w:hAnsi="Arial" w:cs="Arial"/>
              </w:rPr>
              <w:t>(2094</w:t>
            </w:r>
            <w:r w:rsidRPr="00B226F0">
              <w:rPr>
                <w:rFonts w:ascii="Arial" w:hAnsi="Arial" w:cs="Arial"/>
              </w:rPr>
              <w:t>)</w:t>
            </w:r>
          </w:p>
        </w:tc>
      </w:tr>
      <w:tr w:rsidR="00F81518" w:rsidRPr="00774AA2" w:rsidTr="00F429B1">
        <w:trPr>
          <w:trHeight w:val="504"/>
        </w:trPr>
        <w:tc>
          <w:tcPr>
            <w:tcW w:w="3227" w:type="dxa"/>
          </w:tcPr>
          <w:p w:rsidR="00F81518" w:rsidRPr="00774AA2" w:rsidRDefault="00F81518" w:rsidP="00F429B1">
            <w:pPr>
              <w:rPr>
                <w:rFonts w:ascii="Arial" w:hAnsi="Arial" w:cs="Arial"/>
              </w:rPr>
            </w:pPr>
            <w:r w:rsidRPr="00774AA2">
              <w:rPr>
                <w:rFonts w:ascii="Arial" w:hAnsi="Arial" w:cs="Arial"/>
              </w:rPr>
              <w:t>Indikator Kinerja Kegiatan</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B226F0" w:rsidRDefault="00F81518" w:rsidP="00F429B1">
            <w:pPr>
              <w:shd w:val="clear" w:color="auto" w:fill="FFFFFF"/>
              <w:rPr>
                <w:rFonts w:ascii="Arial" w:hAnsi="Arial" w:cs="Arial"/>
              </w:rPr>
            </w:pPr>
            <w:r>
              <w:rPr>
                <w:rFonts w:ascii="Arial" w:hAnsi="Arial" w:cs="Arial"/>
              </w:rPr>
              <w:t>Jumlah Dukungan Manajemen dan Pelaksanaan TugasTeknis lainnya pada Unit Utama dan UPT Pelayanan Kesehatan (001)</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Jenis Keluaran (Output)</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A46D5B" w:rsidRDefault="00F81518" w:rsidP="00F429B1">
            <w:pPr>
              <w:rPr>
                <w:rFonts w:ascii="Arial" w:hAnsi="Arial" w:cs="Arial"/>
              </w:rPr>
            </w:pPr>
            <w:r>
              <w:rPr>
                <w:rFonts w:ascii="Arial" w:hAnsi="Arial" w:cs="Arial"/>
              </w:rPr>
              <w:t>Gedung Layanan (2094.506)</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Volume Keluaran (Output)</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A46D5B" w:rsidRDefault="00F81518" w:rsidP="00F429B1">
            <w:pPr>
              <w:rPr>
                <w:rFonts w:ascii="Arial" w:hAnsi="Arial" w:cs="Arial"/>
              </w:rPr>
            </w:pPr>
            <w:r>
              <w:rPr>
                <w:rFonts w:ascii="Arial" w:hAnsi="Arial" w:cs="Arial"/>
              </w:rPr>
              <w:t>5.548,06</w:t>
            </w:r>
          </w:p>
        </w:tc>
      </w:tr>
      <w:tr w:rsidR="00F81518" w:rsidRPr="00774AA2" w:rsidTr="00F429B1">
        <w:tc>
          <w:tcPr>
            <w:tcW w:w="3227" w:type="dxa"/>
          </w:tcPr>
          <w:p w:rsidR="00F81518" w:rsidRPr="00774AA2" w:rsidRDefault="00F81518" w:rsidP="00F429B1">
            <w:pPr>
              <w:ind w:right="-108"/>
              <w:rPr>
                <w:rFonts w:ascii="Arial" w:hAnsi="Arial" w:cs="Arial"/>
              </w:rPr>
            </w:pPr>
            <w:r w:rsidRPr="00774AA2">
              <w:rPr>
                <w:rFonts w:ascii="Arial" w:hAnsi="Arial" w:cs="Arial"/>
              </w:rPr>
              <w:t>Satuan Ukur Keluaran (Output)</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774AA2" w:rsidRDefault="00F81518" w:rsidP="00F429B1">
            <w:pPr>
              <w:rPr>
                <w:rFonts w:ascii="Arial" w:hAnsi="Arial" w:cs="Arial"/>
              </w:rPr>
            </w:pPr>
            <w:r>
              <w:rPr>
                <w:rFonts w:ascii="Arial" w:hAnsi="Arial" w:cs="Arial"/>
              </w:rPr>
              <w:t>M2</w:t>
            </w:r>
          </w:p>
        </w:tc>
      </w:tr>
    </w:tbl>
    <w:p w:rsidR="00F81518" w:rsidRPr="002C6F1B" w:rsidRDefault="00F81518" w:rsidP="00F81518">
      <w:pPr>
        <w:rPr>
          <w:b/>
          <w:bCs/>
          <w:sz w:val="16"/>
          <w:szCs w:val="16"/>
        </w:rPr>
      </w:pPr>
    </w:p>
    <w:p w:rsidR="00F81518" w:rsidRPr="00F66AA2" w:rsidRDefault="00F81518" w:rsidP="00F81518">
      <w:pPr>
        <w:pStyle w:val="Heading1"/>
        <w:numPr>
          <w:ilvl w:val="0"/>
          <w:numId w:val="10"/>
        </w:numPr>
        <w:pBdr>
          <w:bottom w:val="single" w:sz="4" w:space="1" w:color="auto"/>
        </w:pBdr>
        <w:jc w:val="left"/>
        <w:rPr>
          <w:rFonts w:ascii="Times New Roman" w:hAnsi="Times New Roman" w:cs="Times New Roman"/>
          <w:sz w:val="28"/>
          <w:szCs w:val="28"/>
        </w:rPr>
      </w:pPr>
      <w:bookmarkStart w:id="0" w:name="_Toc464825558"/>
      <w:r w:rsidRPr="00F66AA2">
        <w:rPr>
          <w:rFonts w:ascii="Times New Roman" w:hAnsi="Times New Roman" w:cs="Times New Roman"/>
          <w:sz w:val="28"/>
          <w:szCs w:val="28"/>
        </w:rPr>
        <w:t>Latar Belakang</w:t>
      </w:r>
      <w:bookmarkEnd w:id="0"/>
    </w:p>
    <w:p w:rsidR="00F81518" w:rsidRPr="005E1076" w:rsidRDefault="00F81518" w:rsidP="00F81518">
      <w:pPr>
        <w:pStyle w:val="ListParagraph"/>
        <w:numPr>
          <w:ilvl w:val="0"/>
          <w:numId w:val="11"/>
        </w:numPr>
        <w:shd w:val="clear" w:color="auto" w:fill="FFFFFF"/>
        <w:spacing w:line="276" w:lineRule="auto"/>
        <w:rPr>
          <w:rFonts w:ascii="Arial" w:hAnsi="Arial" w:cs="Arial"/>
        </w:rPr>
      </w:pPr>
      <w:r w:rsidRPr="005E1076">
        <w:rPr>
          <w:rFonts w:ascii="Arial" w:hAnsi="Arial" w:cs="Arial"/>
        </w:rPr>
        <w:t>Dasar Hukum</w:t>
      </w:r>
    </w:p>
    <w:p w:rsidR="00F81518" w:rsidRPr="005E1076" w:rsidRDefault="00F81518" w:rsidP="00F81518">
      <w:pPr>
        <w:numPr>
          <w:ilvl w:val="1"/>
          <w:numId w:val="4"/>
        </w:numPr>
        <w:shd w:val="clear" w:color="auto" w:fill="FFFFFF"/>
        <w:ind w:left="1418" w:hanging="284"/>
        <w:jc w:val="both"/>
        <w:rPr>
          <w:rFonts w:ascii="Arial" w:hAnsi="Arial" w:cs="Arial"/>
          <w:lang w:val="sv-SE"/>
        </w:rPr>
      </w:pPr>
      <w:r w:rsidRPr="005E1076">
        <w:rPr>
          <w:rFonts w:ascii="Arial" w:hAnsi="Arial" w:cs="Arial"/>
          <w:lang w:val="sv-SE"/>
        </w:rPr>
        <w:t>Peraturan Pemerintah RI Nomor 23 tahun 2005 tanggal 13 Juni 2005 tentang Pengelolaan Keuangan Badan Layanan Umum (BLU);</w:t>
      </w:r>
    </w:p>
    <w:p w:rsidR="00F81518" w:rsidRPr="005E1076" w:rsidRDefault="00F81518" w:rsidP="00F81518">
      <w:pPr>
        <w:numPr>
          <w:ilvl w:val="1"/>
          <w:numId w:val="4"/>
        </w:numPr>
        <w:shd w:val="clear" w:color="auto" w:fill="FFFFFF"/>
        <w:ind w:left="1418" w:hanging="284"/>
        <w:jc w:val="both"/>
        <w:rPr>
          <w:rFonts w:ascii="Arial" w:hAnsi="Arial" w:cs="Arial"/>
          <w:lang w:val="sv-SE"/>
        </w:rPr>
      </w:pPr>
      <w:r w:rsidRPr="005E1076">
        <w:rPr>
          <w:rFonts w:ascii="Arial" w:hAnsi="Arial" w:cs="Arial"/>
          <w:lang w:val="sv-SE"/>
        </w:rPr>
        <w:t>Undang-Undang Nomor 36 Tahun 2009 tanggal 13 Oktober 2009 tentang Kesehatan;</w:t>
      </w:r>
    </w:p>
    <w:p w:rsidR="00F81518" w:rsidRPr="005E1076" w:rsidRDefault="00F81518" w:rsidP="00F81518">
      <w:pPr>
        <w:numPr>
          <w:ilvl w:val="1"/>
          <w:numId w:val="4"/>
        </w:numPr>
        <w:shd w:val="clear" w:color="auto" w:fill="FFFFFF"/>
        <w:ind w:left="1418" w:hanging="284"/>
        <w:jc w:val="both"/>
        <w:rPr>
          <w:rFonts w:ascii="Arial" w:hAnsi="Arial" w:cs="Arial"/>
          <w:lang w:val="sv-SE"/>
        </w:rPr>
      </w:pPr>
      <w:r w:rsidRPr="005E1076">
        <w:rPr>
          <w:rFonts w:ascii="Arial" w:hAnsi="Arial" w:cs="Arial"/>
          <w:lang w:val="sv-SE"/>
        </w:rPr>
        <w:t>Undang-Undang Nomor 44 Tahun 2009 tanggal 28 Oktober 2009 tentang Rumah Sakit;</w:t>
      </w:r>
    </w:p>
    <w:p w:rsidR="00F81518" w:rsidRPr="00C935B5" w:rsidRDefault="00F81518" w:rsidP="00F81518">
      <w:pPr>
        <w:numPr>
          <w:ilvl w:val="1"/>
          <w:numId w:val="4"/>
        </w:numPr>
        <w:shd w:val="clear" w:color="auto" w:fill="FFFFFF"/>
        <w:ind w:left="1418" w:hanging="284"/>
        <w:jc w:val="both"/>
        <w:rPr>
          <w:rFonts w:ascii="Arial" w:hAnsi="Arial" w:cs="Arial"/>
          <w:lang w:val="sv-SE"/>
        </w:rPr>
      </w:pPr>
      <w:r w:rsidRPr="005E1076">
        <w:rPr>
          <w:rFonts w:ascii="Arial" w:hAnsi="Arial" w:cs="Arial"/>
          <w:lang w:val="sv-SE"/>
        </w:rPr>
        <w:t>Peraturan Presiden RI Nomor 54 tahun 2010 tentang Pengadaan Barang/Jasa Pemerintah.</w:t>
      </w:r>
    </w:p>
    <w:p w:rsidR="00F81518" w:rsidRPr="00C935B5" w:rsidRDefault="00F81518" w:rsidP="00F81518">
      <w:pPr>
        <w:numPr>
          <w:ilvl w:val="0"/>
          <w:numId w:val="12"/>
        </w:numPr>
        <w:ind w:left="1418" w:hanging="284"/>
        <w:jc w:val="both"/>
        <w:rPr>
          <w:rFonts w:ascii="Arial" w:hAnsi="Arial" w:cs="Arial"/>
          <w:lang w:val="sv-SE"/>
        </w:rPr>
      </w:pPr>
      <w:r w:rsidRPr="00C935B5">
        <w:rPr>
          <w:rFonts w:ascii="Arial" w:hAnsi="Arial" w:cs="Arial"/>
        </w:rPr>
        <w:t xml:space="preserve">Peraturan Presiden Republik Indonesia Nomor 73 Tahun 2011 tentang Pembangunan Bangunan Gedung Negara </w:t>
      </w:r>
    </w:p>
    <w:p w:rsidR="00F81518" w:rsidRPr="00C935B5" w:rsidRDefault="00F81518" w:rsidP="00F81518">
      <w:pPr>
        <w:numPr>
          <w:ilvl w:val="1"/>
          <w:numId w:val="4"/>
        </w:numPr>
        <w:shd w:val="clear" w:color="auto" w:fill="FFFFFF"/>
        <w:ind w:left="1418" w:hanging="284"/>
        <w:jc w:val="both"/>
        <w:rPr>
          <w:rFonts w:ascii="Arial" w:hAnsi="Arial" w:cs="Arial"/>
          <w:lang w:val="sv-SE"/>
        </w:rPr>
      </w:pPr>
      <w:r w:rsidRPr="00C935B5">
        <w:rPr>
          <w:rFonts w:ascii="Arial" w:hAnsi="Arial" w:cs="Arial"/>
        </w:rPr>
        <w:t xml:space="preserve">Peraturan </w:t>
      </w:r>
      <w:r w:rsidRPr="00C935B5">
        <w:rPr>
          <w:rFonts w:ascii="Arial" w:hAnsi="Arial" w:cs="Arial"/>
          <w:lang w:val="sv-SE"/>
        </w:rPr>
        <w:t>Menteri P</w:t>
      </w:r>
      <w:r w:rsidRPr="00C935B5">
        <w:rPr>
          <w:rFonts w:ascii="Arial" w:hAnsi="Arial" w:cs="Arial"/>
        </w:rPr>
        <w:t>ekerjaan Umum</w:t>
      </w:r>
      <w:r w:rsidRPr="00C935B5">
        <w:rPr>
          <w:rFonts w:ascii="Arial" w:hAnsi="Arial" w:cs="Arial"/>
          <w:lang w:val="sv-SE"/>
        </w:rPr>
        <w:t xml:space="preserve"> No. 45/PRT/M/2007 tanggal 27 Desember 2007 tentang Pedoman Teknis Pembangunan Bangunan Gedung Negara.</w:t>
      </w:r>
    </w:p>
    <w:p w:rsidR="00F81518" w:rsidRPr="005E1076" w:rsidRDefault="00F81518" w:rsidP="00F81518">
      <w:pPr>
        <w:numPr>
          <w:ilvl w:val="1"/>
          <w:numId w:val="4"/>
        </w:numPr>
        <w:shd w:val="clear" w:color="auto" w:fill="FFFFFF"/>
        <w:ind w:left="1418" w:hanging="284"/>
        <w:jc w:val="both"/>
        <w:rPr>
          <w:rFonts w:ascii="Arial" w:hAnsi="Arial" w:cs="Arial"/>
          <w:lang w:val="sv-SE"/>
        </w:rPr>
      </w:pPr>
      <w:r w:rsidRPr="005E1076">
        <w:rPr>
          <w:rFonts w:ascii="Arial" w:hAnsi="Arial" w:cs="Arial"/>
          <w:lang w:val="sv-SE"/>
        </w:rPr>
        <w:t>Keputusan Menteri Kesehatan RI Nomor 1243/Menkes/SK/VIII/2005 tanggal 11 Agustus 2005 tentang Penetapan 13 ( tiga belas ) Rumah Sakit menjadi UPT Departemen Kesehatan dengan menerapkan Pola Pengelolaan Keuangan Badan Layanan Umum;</w:t>
      </w:r>
    </w:p>
    <w:p w:rsidR="00F81518" w:rsidRPr="005E1076" w:rsidRDefault="00F81518" w:rsidP="00F81518">
      <w:pPr>
        <w:numPr>
          <w:ilvl w:val="1"/>
          <w:numId w:val="4"/>
        </w:numPr>
        <w:shd w:val="clear" w:color="auto" w:fill="FFFFFF"/>
        <w:ind w:left="1418" w:hanging="284"/>
        <w:jc w:val="both"/>
        <w:rPr>
          <w:rFonts w:ascii="Arial" w:hAnsi="Arial" w:cs="Arial"/>
          <w:lang w:val="sv-SE"/>
        </w:rPr>
      </w:pPr>
      <w:r w:rsidRPr="005E1076">
        <w:rPr>
          <w:rFonts w:ascii="Arial" w:hAnsi="Arial" w:cs="Arial"/>
          <w:lang w:val="sv-SE"/>
        </w:rPr>
        <w:t>Keputusan Menteri Kesehatan RI Nomor 1174/Men.Kes/SK/X/2004 tanggal 18 Oktober 2004 tentang Penetapan RSUP Dr. Sardjito sebagai Rumah Sakit Kelas A;</w:t>
      </w:r>
    </w:p>
    <w:p w:rsidR="00F81518" w:rsidRPr="005E1076" w:rsidRDefault="00F81518" w:rsidP="00F81518">
      <w:pPr>
        <w:numPr>
          <w:ilvl w:val="1"/>
          <w:numId w:val="4"/>
        </w:numPr>
        <w:shd w:val="clear" w:color="auto" w:fill="FFFFFF"/>
        <w:ind w:left="1418" w:hanging="284"/>
        <w:jc w:val="both"/>
        <w:rPr>
          <w:rFonts w:ascii="Arial" w:hAnsi="Arial" w:cs="Arial"/>
          <w:lang w:val="sv-SE"/>
        </w:rPr>
      </w:pPr>
      <w:r w:rsidRPr="005E1076">
        <w:rPr>
          <w:rFonts w:ascii="Arial" w:hAnsi="Arial" w:cs="Arial"/>
          <w:lang w:val="sv-SE"/>
        </w:rPr>
        <w:t>Peraturan Menteri Kesehatan RI Nomor 1674/Menkes/Per/XII/2005 tanggal 27 Desember 2005 tentang Struktur Organisasi dan Tata Kerja Rumah Sakit Umum Pusat Dr. Sardjito Yogyakarta;</w:t>
      </w:r>
    </w:p>
    <w:p w:rsidR="00F81518" w:rsidRPr="00C935B5" w:rsidRDefault="00F81518" w:rsidP="00F81518">
      <w:pPr>
        <w:numPr>
          <w:ilvl w:val="1"/>
          <w:numId w:val="4"/>
        </w:numPr>
        <w:shd w:val="clear" w:color="auto" w:fill="FFFFFF"/>
        <w:ind w:left="1418" w:hanging="284"/>
        <w:jc w:val="both"/>
        <w:rPr>
          <w:rFonts w:ascii="Arial" w:hAnsi="Arial" w:cs="Arial"/>
          <w:lang w:val="sv-SE"/>
        </w:rPr>
      </w:pPr>
      <w:r w:rsidRPr="005E1076">
        <w:rPr>
          <w:rFonts w:ascii="Arial" w:hAnsi="Arial" w:cs="Arial"/>
          <w:lang w:val="sv-SE"/>
        </w:rPr>
        <w:t>Keputusan Menteri Kesehatan RI Nomor : 085/MENKES/SK/II/2012 tanggal 25 Februari 2012 tentang Pengangkatan, Pemindahan dan Pemberhentian dalam dan dari Jabatan Struktural di Lingkungan Kementerian Kesehatan Republik Indonesia.</w:t>
      </w:r>
    </w:p>
    <w:p w:rsidR="00F81518" w:rsidRPr="008C6FF6" w:rsidRDefault="00F81518" w:rsidP="00F81518">
      <w:pPr>
        <w:pStyle w:val="ListParagraph"/>
        <w:numPr>
          <w:ilvl w:val="0"/>
          <w:numId w:val="4"/>
        </w:numPr>
        <w:shd w:val="clear" w:color="auto" w:fill="FFFFFF"/>
        <w:spacing w:line="276" w:lineRule="auto"/>
        <w:rPr>
          <w:rFonts w:ascii="Arial" w:hAnsi="Arial" w:cs="Arial"/>
        </w:rPr>
      </w:pPr>
      <w:bookmarkStart w:id="1" w:name="_Toc35329406"/>
      <w:r w:rsidRPr="008C6FF6">
        <w:rPr>
          <w:sz w:val="28"/>
          <w:szCs w:val="28"/>
        </w:rPr>
        <w:br w:type="page"/>
      </w:r>
      <w:bookmarkEnd w:id="1"/>
      <w:r w:rsidRPr="008C6FF6">
        <w:rPr>
          <w:rFonts w:ascii="Arial" w:hAnsi="Arial" w:cs="Arial"/>
        </w:rPr>
        <w:lastRenderedPageBreak/>
        <w:t>Gambaran Umum</w:t>
      </w:r>
    </w:p>
    <w:p w:rsidR="00F81518" w:rsidRPr="00733E03" w:rsidRDefault="00F81518" w:rsidP="00F81518">
      <w:pPr>
        <w:pStyle w:val="Heading1"/>
        <w:jc w:val="left"/>
        <w:rPr>
          <w:rFonts w:ascii="Times New Roman" w:hAnsi="Times New Roman" w:cs="Times New Roman"/>
          <w:sz w:val="28"/>
          <w:szCs w:val="28"/>
        </w:rPr>
      </w:pPr>
    </w:p>
    <w:p w:rsidR="00F81518" w:rsidRPr="00733E03" w:rsidRDefault="00F81518" w:rsidP="00F81518">
      <w:pPr>
        <w:ind w:left="360"/>
        <w:jc w:val="both"/>
        <w:rPr>
          <w:szCs w:val="22"/>
          <w:lang w:val="sv-SE"/>
        </w:rPr>
      </w:pPr>
      <w:r w:rsidRPr="00733E03">
        <w:rPr>
          <w:szCs w:val="22"/>
          <w:lang w:val="sv-SE"/>
        </w:rPr>
        <w:t>Penyakit jantung merupakan penyakit yang masih menjadi permasalahan besar di kalangan medis, mengingat meningkatnya baik frekuensi maupun komplikasinya seiring dengan makin berkembangnya suatu negara. Di negara berkembang dari tahun 1990 sampai dengan 2020 angka kematian akibat penyakit jantung koroner akan meningkat 137% pada laki-laki dan 120% pada wanita, sedangkan di negara maju peningkatannya lebih rendah yaitu 48% pada laki-laki dan 29% pada wanita.Selain penyakit jantung koroner, penyakit jantung bawaan dan penyakit jantung katup dimana infeksi merupaka</w:t>
      </w:r>
      <w:r w:rsidRPr="00733E03">
        <w:rPr>
          <w:szCs w:val="22"/>
        </w:rPr>
        <w:t>n</w:t>
      </w:r>
      <w:r w:rsidRPr="00733E03">
        <w:rPr>
          <w:szCs w:val="22"/>
          <w:lang w:val="sv-SE"/>
        </w:rPr>
        <w:t xml:space="preserve"> penyebab yang melatarbelakanginya, masih merupakan masalah di Indonesia umumnya. </w:t>
      </w:r>
    </w:p>
    <w:p w:rsidR="00F81518" w:rsidRPr="00733E03" w:rsidRDefault="00F81518" w:rsidP="00F81518">
      <w:pPr>
        <w:ind w:left="360"/>
        <w:jc w:val="both"/>
        <w:rPr>
          <w:szCs w:val="22"/>
          <w:lang w:val="sv-SE"/>
        </w:rPr>
      </w:pPr>
    </w:p>
    <w:p w:rsidR="00F81518" w:rsidRPr="00733E03" w:rsidRDefault="00F81518" w:rsidP="00F81518">
      <w:pPr>
        <w:ind w:left="360"/>
        <w:jc w:val="both"/>
        <w:rPr>
          <w:szCs w:val="22"/>
          <w:lang w:val="en-GB"/>
        </w:rPr>
      </w:pPr>
      <w:r w:rsidRPr="00733E03">
        <w:rPr>
          <w:szCs w:val="22"/>
          <w:lang w:val="en-GB"/>
        </w:rPr>
        <w:t>Sebagai pusat rujukan jantung-vaskular dengan cakupan pelayanan meliputi Daerah Istimewa Yogyakarta, Jawa Tengah Bagian Selatan, Jawa Barat Bagian Timur dan Jawa Timur Bagian Barat khusus untuk kardiologi telah didukung dari beberapa kota diantaranya Solo (5 Spesialis Jantung), Klaten, Banyumas, Purwokerto dan Magelang (masing-masing 1Spesialis Jantung) serta dukungan Spesialis Penyakit Dalam yang sudah cukup banyak tersebar di DIY dan Jawa Tengah Bagian Selatan.</w:t>
      </w:r>
    </w:p>
    <w:p w:rsidR="00F81518" w:rsidRPr="00733E03" w:rsidRDefault="00F81518" w:rsidP="00F81518">
      <w:pPr>
        <w:ind w:left="360"/>
        <w:jc w:val="both"/>
        <w:rPr>
          <w:szCs w:val="22"/>
          <w:lang w:val="sv-SE"/>
        </w:rPr>
      </w:pPr>
    </w:p>
    <w:p w:rsidR="00F81518" w:rsidRPr="00733E03" w:rsidRDefault="00F81518" w:rsidP="00F81518">
      <w:pPr>
        <w:ind w:left="360"/>
        <w:jc w:val="both"/>
        <w:rPr>
          <w:szCs w:val="22"/>
        </w:rPr>
      </w:pPr>
      <w:r w:rsidRPr="00733E03">
        <w:rPr>
          <w:szCs w:val="22"/>
          <w:lang w:val="sv-SE"/>
        </w:rPr>
        <w:t xml:space="preserve">Pelayanan jantung di RSUP Dr. Sardjito </w:t>
      </w:r>
      <w:r w:rsidRPr="00733E03">
        <w:rPr>
          <w:szCs w:val="22"/>
        </w:rPr>
        <w:t xml:space="preserve">semakin berkembang baik dari segi cakupan maupun jenis pelayanan. </w:t>
      </w:r>
      <w:proofErr w:type="gramStart"/>
      <w:r w:rsidRPr="00733E03">
        <w:rPr>
          <w:szCs w:val="22"/>
        </w:rPr>
        <w:t>Pada tahun 1995 dimulai pelayanan kardiologi intervensi dengan bekerjasama dengan Pusat Jantung Nasional Harapan Kita – Jakarta yang dimulai dengan tindakan diagnostik invasif khususnya penyadapan.</w:t>
      </w:r>
      <w:proofErr w:type="gramEnd"/>
      <w:r w:rsidRPr="00733E03">
        <w:rPr>
          <w:szCs w:val="22"/>
        </w:rPr>
        <w:t xml:space="preserve"> </w:t>
      </w:r>
      <w:proofErr w:type="gramStart"/>
      <w:r w:rsidRPr="00733E03">
        <w:rPr>
          <w:szCs w:val="22"/>
        </w:rPr>
        <w:t>Pada tahun 2002 dengan didirikannya Laboratorium kateterisasi dan dengan SDM yang telah dilatih maka pelayanan kardiologi intervensi semakin meningkat.</w:t>
      </w:r>
      <w:proofErr w:type="gramEnd"/>
    </w:p>
    <w:p w:rsidR="00F81518" w:rsidRPr="00733E03" w:rsidRDefault="00F81518" w:rsidP="00F81518">
      <w:pPr>
        <w:ind w:left="360"/>
        <w:jc w:val="both"/>
        <w:rPr>
          <w:szCs w:val="22"/>
        </w:rPr>
      </w:pPr>
    </w:p>
    <w:p w:rsidR="00F81518" w:rsidRPr="00733E03" w:rsidRDefault="00F81518" w:rsidP="00F81518">
      <w:pPr>
        <w:ind w:left="360"/>
        <w:jc w:val="both"/>
        <w:rPr>
          <w:szCs w:val="22"/>
        </w:rPr>
      </w:pPr>
      <w:proofErr w:type="gramStart"/>
      <w:r w:rsidRPr="00733E03">
        <w:rPr>
          <w:szCs w:val="22"/>
        </w:rPr>
        <w:t>Penyakit vaskular juga mengalami perkembangan pesat sampai saat ini.</w:t>
      </w:r>
      <w:proofErr w:type="gramEnd"/>
      <w:r w:rsidRPr="00733E03">
        <w:rPr>
          <w:szCs w:val="22"/>
        </w:rPr>
        <w:t xml:space="preserve"> </w:t>
      </w:r>
      <w:proofErr w:type="gramStart"/>
      <w:r w:rsidRPr="00733E03">
        <w:rPr>
          <w:szCs w:val="22"/>
        </w:rPr>
        <w:t>Keterbatasan sumber daya manusia dan peralatan yang dimiliki RSUP Dr. Sardjito seringkali menjadi kendala penanganan penyakit vaskular secara menyeluruh.</w:t>
      </w:r>
      <w:proofErr w:type="gramEnd"/>
      <w:r w:rsidRPr="00733E03">
        <w:rPr>
          <w:szCs w:val="22"/>
        </w:rPr>
        <w:t xml:space="preserve"> </w:t>
      </w:r>
    </w:p>
    <w:p w:rsidR="00F81518" w:rsidRPr="00733E03" w:rsidRDefault="00F81518" w:rsidP="00F81518">
      <w:pPr>
        <w:ind w:left="360"/>
        <w:jc w:val="both"/>
        <w:rPr>
          <w:szCs w:val="22"/>
        </w:rPr>
      </w:pPr>
    </w:p>
    <w:p w:rsidR="00F81518" w:rsidRPr="00733E03" w:rsidRDefault="00F81518" w:rsidP="00F81518">
      <w:pPr>
        <w:ind w:left="360"/>
        <w:jc w:val="both"/>
        <w:rPr>
          <w:szCs w:val="22"/>
        </w:rPr>
      </w:pPr>
      <w:r w:rsidRPr="00733E03">
        <w:rPr>
          <w:szCs w:val="22"/>
        </w:rPr>
        <w:t xml:space="preserve">Sejak tahun 2003 RSUP Dr. Sardjito ditetapkan oleh Menteri Kesehatan RI menjadi Pusat Pelayanan Rujukan Jantung Tersier dan diharapkan mampu meningkat menjadi rujukan pelayanan jantung dan vaskular tingkat quertener atau sebagai rujukan jantung tingkat nasional setelah Pusat Jantung Nasional Harapan Kita Jakarta. </w:t>
      </w:r>
    </w:p>
    <w:p w:rsidR="00F81518" w:rsidRPr="00733E03" w:rsidRDefault="00F81518" w:rsidP="00F81518">
      <w:pPr>
        <w:ind w:left="360"/>
        <w:jc w:val="both"/>
        <w:rPr>
          <w:szCs w:val="22"/>
        </w:rPr>
      </w:pPr>
    </w:p>
    <w:p w:rsidR="00F81518" w:rsidRPr="00733E03" w:rsidRDefault="00F81518" w:rsidP="00F81518">
      <w:pPr>
        <w:ind w:left="360"/>
        <w:jc w:val="both"/>
        <w:rPr>
          <w:szCs w:val="22"/>
        </w:rPr>
      </w:pPr>
      <w:r w:rsidRPr="00733E03">
        <w:rPr>
          <w:szCs w:val="22"/>
        </w:rPr>
        <w:t xml:space="preserve">RSUP Dr. Sardjito - Bagian Kardiologi dan Kedokteran Vaskular telah menjadi pusat pendidikan Spesialisasi Jantung dan Pembuluh Darah Kategori II (Binaan)  FK UI mulai tahun 2006, dan pada bulan September telah direkomendasikan oleh IKKI sebagai pusat pendidikan spesialisasi jantung dan pembuluh darah kategori I (Mandiri). </w:t>
      </w:r>
      <w:proofErr w:type="gramStart"/>
      <w:r w:rsidRPr="00733E03">
        <w:rPr>
          <w:szCs w:val="22"/>
        </w:rPr>
        <w:t>Sebagai Pusat Pendidikan Dokter Spesialis Jantung dan Pembuluh Darah tahap I (mandiri) dan pelayanan kardiovaskular yang terpadu dan paripurnadiperlukan sarana dan prasarana yang memadai.</w:t>
      </w:r>
      <w:proofErr w:type="gramEnd"/>
      <w:r w:rsidRPr="00733E03">
        <w:rPr>
          <w:szCs w:val="22"/>
        </w:rPr>
        <w:t xml:space="preserve"> Pelayanan Jantung terpadu, antara lain:</w:t>
      </w:r>
    </w:p>
    <w:p w:rsidR="00F81518" w:rsidRPr="00733E03" w:rsidRDefault="00F81518" w:rsidP="00F81518">
      <w:pPr>
        <w:jc w:val="both"/>
        <w:rPr>
          <w:szCs w:val="22"/>
        </w:rPr>
      </w:pPr>
    </w:p>
    <w:p w:rsidR="00F81518" w:rsidRPr="00733E03" w:rsidRDefault="00F81518" w:rsidP="00F81518">
      <w:pPr>
        <w:pStyle w:val="ListParagraph"/>
        <w:numPr>
          <w:ilvl w:val="0"/>
          <w:numId w:val="6"/>
        </w:numPr>
        <w:jc w:val="both"/>
        <w:rPr>
          <w:szCs w:val="22"/>
        </w:rPr>
      </w:pPr>
      <w:r w:rsidRPr="00733E03">
        <w:rPr>
          <w:szCs w:val="22"/>
        </w:rPr>
        <w:t>Kardiologi Klinik, meliputi Poliklinik, Bangsal Rawat, Perawatan Intensif Jantung (ICCU), Perawatan Intermediate Jantung (IMCC).</w:t>
      </w:r>
    </w:p>
    <w:p w:rsidR="00F81518" w:rsidRPr="00733E03" w:rsidRDefault="00F81518" w:rsidP="00F81518">
      <w:pPr>
        <w:pStyle w:val="ListParagraph"/>
        <w:numPr>
          <w:ilvl w:val="0"/>
          <w:numId w:val="6"/>
        </w:numPr>
        <w:jc w:val="both"/>
        <w:rPr>
          <w:szCs w:val="22"/>
        </w:rPr>
      </w:pPr>
      <w:r w:rsidRPr="00733E03">
        <w:rPr>
          <w:szCs w:val="22"/>
        </w:rPr>
        <w:t>Diagnostik Non Invasif: Elektro Kardiograf, Treadmill Test, Holter Monitor, EKG</w:t>
      </w:r>
    </w:p>
    <w:p w:rsidR="00F81518" w:rsidRPr="00733E03" w:rsidRDefault="00F81518" w:rsidP="00F81518">
      <w:pPr>
        <w:pStyle w:val="ListParagraph"/>
        <w:numPr>
          <w:ilvl w:val="0"/>
          <w:numId w:val="6"/>
        </w:numPr>
        <w:jc w:val="both"/>
        <w:rPr>
          <w:szCs w:val="22"/>
        </w:rPr>
      </w:pPr>
      <w:r w:rsidRPr="00733E03">
        <w:rPr>
          <w:szCs w:val="22"/>
        </w:rPr>
        <w:t>Diagnostik Invasif: Laboratorium Kateterisasi, Elektro Fisiologi</w:t>
      </w:r>
    </w:p>
    <w:p w:rsidR="00F81518" w:rsidRPr="00733E03" w:rsidRDefault="00F81518" w:rsidP="00F81518">
      <w:pPr>
        <w:pStyle w:val="ListParagraph"/>
        <w:numPr>
          <w:ilvl w:val="0"/>
          <w:numId w:val="6"/>
        </w:numPr>
        <w:jc w:val="both"/>
        <w:rPr>
          <w:szCs w:val="22"/>
        </w:rPr>
      </w:pPr>
      <w:r w:rsidRPr="00733E03">
        <w:rPr>
          <w:szCs w:val="22"/>
        </w:rPr>
        <w:t>Rehabilitasi</w:t>
      </w:r>
    </w:p>
    <w:p w:rsidR="00F81518" w:rsidRPr="00733E03" w:rsidRDefault="00F81518" w:rsidP="00F81518">
      <w:pPr>
        <w:pStyle w:val="ListParagraph"/>
        <w:numPr>
          <w:ilvl w:val="0"/>
          <w:numId w:val="6"/>
        </w:numPr>
        <w:jc w:val="both"/>
        <w:rPr>
          <w:szCs w:val="22"/>
        </w:rPr>
      </w:pPr>
      <w:r w:rsidRPr="00733E03">
        <w:rPr>
          <w:szCs w:val="22"/>
        </w:rPr>
        <w:t>Bedah Jantung</w:t>
      </w:r>
    </w:p>
    <w:p w:rsidR="00F81518" w:rsidRPr="00733E03" w:rsidRDefault="00F81518" w:rsidP="00F81518">
      <w:pPr>
        <w:pStyle w:val="ListParagraph"/>
        <w:numPr>
          <w:ilvl w:val="0"/>
          <w:numId w:val="6"/>
        </w:numPr>
        <w:jc w:val="both"/>
        <w:rPr>
          <w:szCs w:val="22"/>
        </w:rPr>
      </w:pPr>
      <w:r w:rsidRPr="00733E03">
        <w:rPr>
          <w:szCs w:val="22"/>
        </w:rPr>
        <w:t>Kardiologi Anak</w:t>
      </w:r>
    </w:p>
    <w:p w:rsidR="00F81518" w:rsidRPr="00733E03" w:rsidRDefault="00F81518" w:rsidP="00F81518">
      <w:pPr>
        <w:pStyle w:val="ListParagraph"/>
        <w:numPr>
          <w:ilvl w:val="0"/>
          <w:numId w:val="6"/>
        </w:numPr>
        <w:jc w:val="both"/>
        <w:rPr>
          <w:szCs w:val="22"/>
        </w:rPr>
      </w:pPr>
      <w:r w:rsidRPr="00733E03">
        <w:rPr>
          <w:szCs w:val="22"/>
        </w:rPr>
        <w:t>Kardiovaskular</w:t>
      </w:r>
    </w:p>
    <w:p w:rsidR="00F81518" w:rsidRDefault="00F81518" w:rsidP="00F81518">
      <w:pPr>
        <w:ind w:left="360"/>
        <w:jc w:val="both"/>
        <w:rPr>
          <w:szCs w:val="22"/>
        </w:rPr>
      </w:pPr>
      <w:r w:rsidRPr="00733E03">
        <w:rPr>
          <w:szCs w:val="22"/>
        </w:rPr>
        <w:lastRenderedPageBreak/>
        <w:t xml:space="preserve">Untuk menunjang pelaksanaan RSUP Dr. Sardjito sebagai Pusat Jantung dan Vaskular Tingkat Quartener pada tahun 2011 dan sebagai Pusat Pendidikan Dokter Spesialis Jantung dan Pembuluh Darah tahap I (mandiri), </w:t>
      </w:r>
      <w:r>
        <w:rPr>
          <w:szCs w:val="22"/>
        </w:rPr>
        <w:t xml:space="preserve">maka ketersediaan sarana dan prasarana berupa </w:t>
      </w:r>
      <w:r w:rsidRPr="008C6FF6">
        <w:rPr>
          <w:b/>
          <w:szCs w:val="22"/>
        </w:rPr>
        <w:t>bangunan gedung</w:t>
      </w:r>
      <w:r>
        <w:rPr>
          <w:szCs w:val="22"/>
        </w:rPr>
        <w:t xml:space="preserve"> Pusat Jantung Terpadu </w:t>
      </w:r>
      <w:r w:rsidRPr="002C529E">
        <w:rPr>
          <w:b/>
          <w:szCs w:val="22"/>
        </w:rPr>
        <w:t>(PJT)</w:t>
      </w:r>
      <w:r>
        <w:rPr>
          <w:szCs w:val="22"/>
        </w:rPr>
        <w:t xml:space="preserve"> beserta fasilitas pendukungnya sangat diperlukan, seperti :</w:t>
      </w:r>
    </w:p>
    <w:p w:rsidR="00F81518" w:rsidRDefault="00F81518" w:rsidP="00F81518">
      <w:pPr>
        <w:ind w:left="360"/>
        <w:jc w:val="both"/>
        <w:rPr>
          <w:szCs w:val="22"/>
        </w:rPr>
      </w:pPr>
      <w:r>
        <w:rPr>
          <w:szCs w:val="22"/>
        </w:rPr>
        <w:tab/>
        <w:t>- Peralatan Medis</w:t>
      </w:r>
    </w:p>
    <w:p w:rsidR="00F81518" w:rsidRDefault="00F81518" w:rsidP="00F81518">
      <w:pPr>
        <w:ind w:left="360"/>
        <w:jc w:val="both"/>
        <w:rPr>
          <w:szCs w:val="22"/>
        </w:rPr>
      </w:pPr>
      <w:r>
        <w:rPr>
          <w:szCs w:val="22"/>
        </w:rPr>
        <w:tab/>
        <w:t>- Peralatan Keperawatan</w:t>
      </w:r>
    </w:p>
    <w:p w:rsidR="00F81518" w:rsidRDefault="00F81518" w:rsidP="00F81518">
      <w:pPr>
        <w:ind w:left="360"/>
        <w:jc w:val="both"/>
        <w:rPr>
          <w:szCs w:val="22"/>
        </w:rPr>
      </w:pPr>
      <w:r>
        <w:rPr>
          <w:szCs w:val="22"/>
        </w:rPr>
        <w:tab/>
        <w:t>- Mebelair</w:t>
      </w:r>
    </w:p>
    <w:p w:rsidR="00F81518" w:rsidRDefault="00F81518" w:rsidP="00F81518">
      <w:pPr>
        <w:ind w:left="360"/>
        <w:jc w:val="both"/>
        <w:rPr>
          <w:szCs w:val="22"/>
        </w:rPr>
      </w:pPr>
      <w:r>
        <w:rPr>
          <w:szCs w:val="22"/>
        </w:rPr>
        <w:tab/>
        <w:t>- Perangkat Pengolah Data/Komputer beserta asesorisnya</w:t>
      </w:r>
    </w:p>
    <w:p w:rsidR="00F81518" w:rsidRDefault="00F81518" w:rsidP="00F81518">
      <w:pPr>
        <w:ind w:left="360"/>
        <w:jc w:val="both"/>
        <w:rPr>
          <w:szCs w:val="22"/>
        </w:rPr>
      </w:pPr>
      <w:r>
        <w:rPr>
          <w:szCs w:val="22"/>
        </w:rPr>
        <w:tab/>
        <w:t>- Peralatan Non Medis, Alat Tulis Kantor dan Perlengkapan RumahTangga</w:t>
      </w:r>
    </w:p>
    <w:p w:rsidR="00F81518" w:rsidRDefault="00F81518" w:rsidP="00F81518">
      <w:pPr>
        <w:ind w:left="360"/>
        <w:jc w:val="both"/>
        <w:rPr>
          <w:szCs w:val="22"/>
        </w:rPr>
      </w:pPr>
      <w:r>
        <w:rPr>
          <w:szCs w:val="22"/>
        </w:rPr>
        <w:tab/>
        <w:t>- Mekanikal dan elektrikal</w:t>
      </w:r>
    </w:p>
    <w:p w:rsidR="00F81518" w:rsidRPr="00733E03" w:rsidRDefault="00F81518" w:rsidP="00F81518">
      <w:pPr>
        <w:ind w:left="360"/>
        <w:jc w:val="both"/>
        <w:rPr>
          <w:szCs w:val="22"/>
        </w:rPr>
      </w:pPr>
    </w:p>
    <w:p w:rsidR="00F81518" w:rsidRPr="00733E03" w:rsidRDefault="00F81518" w:rsidP="00F81518">
      <w:pPr>
        <w:pStyle w:val="Heading1"/>
        <w:numPr>
          <w:ilvl w:val="0"/>
          <w:numId w:val="10"/>
        </w:numPr>
        <w:pBdr>
          <w:bottom w:val="single" w:sz="4" w:space="1" w:color="auto"/>
        </w:pBdr>
        <w:jc w:val="left"/>
        <w:rPr>
          <w:rFonts w:ascii="Times New Roman" w:hAnsi="Times New Roman" w:cs="Times New Roman"/>
          <w:sz w:val="28"/>
          <w:szCs w:val="28"/>
        </w:rPr>
      </w:pPr>
      <w:r>
        <w:rPr>
          <w:rFonts w:ascii="Times New Roman" w:hAnsi="Times New Roman" w:cs="Times New Roman"/>
          <w:sz w:val="28"/>
          <w:szCs w:val="28"/>
          <w:lang w:val="id-ID"/>
        </w:rPr>
        <w:t>Penerima Manfaat :</w:t>
      </w:r>
    </w:p>
    <w:p w:rsidR="00F81518" w:rsidRDefault="00F81518" w:rsidP="00F81518">
      <w:pPr>
        <w:pStyle w:val="ListParagraph"/>
        <w:jc w:val="both"/>
        <w:rPr>
          <w:lang w:val="id-ID"/>
        </w:rPr>
      </w:pPr>
    </w:p>
    <w:p w:rsidR="00F81518" w:rsidRPr="00733E03" w:rsidRDefault="00F81518" w:rsidP="00F81518">
      <w:pPr>
        <w:pStyle w:val="ListParagraph"/>
        <w:ind w:left="0" w:firstLine="720"/>
        <w:jc w:val="both"/>
      </w:pPr>
      <w:r>
        <w:rPr>
          <w:lang w:val="id-ID"/>
        </w:rPr>
        <w:t>Demi t</w:t>
      </w:r>
      <w:r w:rsidRPr="00733E03">
        <w:t>erselenggaranya pelayanan kesehatan khususnya p</w:t>
      </w:r>
      <w:r>
        <w:t>elayanan jantung secara terpadu</w:t>
      </w:r>
      <w:r>
        <w:rPr>
          <w:lang w:val="id-ID"/>
        </w:rPr>
        <w:t xml:space="preserve"> </w:t>
      </w:r>
      <w:r w:rsidRPr="00733E03">
        <w:t xml:space="preserve">dalam satu area gedung yang berorientasi pada standar mutu dan </w:t>
      </w:r>
      <w:r w:rsidRPr="00130630">
        <w:rPr>
          <w:b/>
        </w:rPr>
        <w:t xml:space="preserve">kepuasan pelanggan </w:t>
      </w:r>
      <w:r w:rsidRPr="00130630">
        <w:rPr>
          <w:b/>
          <w:lang w:val="id-ID"/>
        </w:rPr>
        <w:t>baik eksternal maupun internal</w:t>
      </w:r>
      <w:r>
        <w:rPr>
          <w:lang w:val="id-ID"/>
        </w:rPr>
        <w:t xml:space="preserve"> </w:t>
      </w:r>
      <w:r w:rsidRPr="00733E03">
        <w:t>di RSUP Dr. Sardjito Yogyakarta.</w:t>
      </w:r>
    </w:p>
    <w:p w:rsidR="00F81518" w:rsidRPr="00733E03" w:rsidRDefault="00F81518" w:rsidP="00F81518">
      <w:pPr>
        <w:ind w:firstLine="720"/>
        <w:jc w:val="both"/>
      </w:pPr>
      <w:r>
        <w:t>Keberadaan Pusat jantung Terpadu akan m</w:t>
      </w:r>
      <w:r w:rsidRPr="00733E03">
        <w:t>eningkatkan kualitas dan cakupan pelayanan kesehatan kepada masyarakat khususnya pelayanan jantung dan</w:t>
      </w:r>
      <w:r>
        <w:t xml:space="preserve"> vaskular di RSUP Dr. Sardjito, </w:t>
      </w:r>
      <w:r w:rsidRPr="00733E03">
        <w:t>sebagai Pusat Jantung</w:t>
      </w:r>
      <w:r>
        <w:t xml:space="preserve"> dan Vaskular Tingkat Quartener, </w:t>
      </w:r>
      <w:r w:rsidRPr="00733E03">
        <w:t xml:space="preserve">sebagai tempat </w:t>
      </w:r>
      <w:r>
        <w:t xml:space="preserve">Penelitian dan </w:t>
      </w:r>
      <w:r w:rsidRPr="00733E03">
        <w:t>pelaksanaan Program Pendidikan Dokter Spesialis Jantung dan Pembuluh Darah.</w:t>
      </w:r>
    </w:p>
    <w:p w:rsidR="00F81518" w:rsidRPr="00733E03" w:rsidRDefault="00F81518" w:rsidP="00F81518">
      <w:pPr>
        <w:jc w:val="both"/>
        <w:rPr>
          <w:b/>
          <w:szCs w:val="22"/>
        </w:rPr>
      </w:pPr>
    </w:p>
    <w:p w:rsidR="00F81518" w:rsidRPr="00733E03" w:rsidRDefault="00F81518" w:rsidP="00F81518">
      <w:pPr>
        <w:jc w:val="both"/>
        <w:rPr>
          <w:b/>
          <w:szCs w:val="22"/>
        </w:rPr>
      </w:pPr>
    </w:p>
    <w:p w:rsidR="00F81518" w:rsidRPr="00733E03" w:rsidRDefault="00F81518" w:rsidP="00F81518">
      <w:pPr>
        <w:pStyle w:val="Heading1"/>
        <w:numPr>
          <w:ilvl w:val="0"/>
          <w:numId w:val="10"/>
        </w:numPr>
        <w:pBdr>
          <w:bottom w:val="single" w:sz="4" w:space="1" w:color="auto"/>
        </w:pBdr>
        <w:jc w:val="left"/>
        <w:rPr>
          <w:rFonts w:ascii="Times New Roman" w:hAnsi="Times New Roman" w:cs="Times New Roman"/>
          <w:sz w:val="28"/>
          <w:szCs w:val="28"/>
        </w:rPr>
      </w:pPr>
      <w:r>
        <w:rPr>
          <w:rFonts w:ascii="Times New Roman" w:hAnsi="Times New Roman" w:cs="Times New Roman"/>
          <w:sz w:val="28"/>
          <w:szCs w:val="28"/>
          <w:lang w:val="id-ID"/>
        </w:rPr>
        <w:t>Strategi Pencapaian Keluaran :</w:t>
      </w:r>
    </w:p>
    <w:p w:rsidR="00F81518" w:rsidRPr="002C529E" w:rsidRDefault="00F81518" w:rsidP="00F81518">
      <w:pPr>
        <w:pStyle w:val="Heading2"/>
        <w:numPr>
          <w:ilvl w:val="0"/>
          <w:numId w:val="8"/>
        </w:numPr>
        <w:spacing w:line="276" w:lineRule="auto"/>
        <w:rPr>
          <w:rFonts w:ascii="Times New Roman" w:hAnsi="Times New Roman" w:cs="Times New Roman"/>
          <w:b w:val="0"/>
          <w:i w:val="0"/>
          <w:sz w:val="24"/>
          <w:szCs w:val="24"/>
        </w:rPr>
      </w:pPr>
      <w:r w:rsidRPr="002C529E">
        <w:rPr>
          <w:rFonts w:ascii="Times New Roman" w:hAnsi="Times New Roman" w:cs="Times New Roman"/>
          <w:b w:val="0"/>
          <w:i w:val="0"/>
          <w:sz w:val="24"/>
          <w:szCs w:val="24"/>
          <w:lang w:val="id-ID"/>
        </w:rPr>
        <w:t>Metode Pelaksanaan :</w:t>
      </w:r>
    </w:p>
    <w:p w:rsidR="00F81518" w:rsidRDefault="00F81518" w:rsidP="00F81518">
      <w:pPr>
        <w:pStyle w:val="StyleLeft05"/>
        <w:spacing w:line="276" w:lineRule="auto"/>
        <w:rPr>
          <w:rFonts w:ascii="Times New Roman" w:hAnsi="Times New Roman"/>
          <w:sz w:val="24"/>
          <w:szCs w:val="24"/>
          <w:lang w:val="id-ID"/>
        </w:rPr>
      </w:pPr>
      <w:r>
        <w:rPr>
          <w:rFonts w:ascii="Times New Roman" w:hAnsi="Times New Roman"/>
          <w:sz w:val="24"/>
          <w:szCs w:val="24"/>
          <w:lang w:val="id-ID"/>
        </w:rPr>
        <w:t>Seluruh Kegiatan pembangunan gedung PJT beserta sarana prasarana pendukungnya pengadaannya melalui Pengadaan Barang dan Jasa yang alokasi dananya berasal dari DIPA APBN, APBNP dan PNBP BLU melelui metode kontraktual</w:t>
      </w:r>
    </w:p>
    <w:p w:rsidR="00F81518" w:rsidRDefault="00F81518" w:rsidP="00F81518">
      <w:pPr>
        <w:pStyle w:val="StyleLeft05"/>
        <w:spacing w:line="276" w:lineRule="auto"/>
        <w:rPr>
          <w:rFonts w:ascii="Times New Roman" w:hAnsi="Times New Roman"/>
          <w:sz w:val="24"/>
          <w:szCs w:val="24"/>
          <w:lang w:val="id-ID"/>
        </w:rPr>
      </w:pPr>
    </w:p>
    <w:p w:rsidR="00F81518" w:rsidRPr="00FA2259" w:rsidRDefault="00F81518" w:rsidP="00F81518">
      <w:pPr>
        <w:pStyle w:val="ListParagraph"/>
        <w:numPr>
          <w:ilvl w:val="0"/>
          <w:numId w:val="8"/>
        </w:numPr>
        <w:spacing w:line="276" w:lineRule="auto"/>
        <w:rPr>
          <w:rFonts w:cs="Arial"/>
        </w:rPr>
      </w:pPr>
      <w:r w:rsidRPr="00FA2259">
        <w:rPr>
          <w:rFonts w:cs="Arial"/>
        </w:rPr>
        <w:t>Tahapan Pelaksanaan</w:t>
      </w:r>
    </w:p>
    <w:p w:rsidR="00F81518" w:rsidRPr="000B34B3" w:rsidRDefault="00F81518" w:rsidP="00F81518">
      <w:pPr>
        <w:pStyle w:val="ListParagraph"/>
        <w:numPr>
          <w:ilvl w:val="1"/>
          <w:numId w:val="8"/>
        </w:numPr>
        <w:spacing w:line="276" w:lineRule="auto"/>
        <w:ind w:left="1418" w:hanging="284"/>
      </w:pPr>
      <w:r>
        <w:t>Satuan kerja (user) mengajukan usulan pengadaan.</w:t>
      </w:r>
    </w:p>
    <w:p w:rsidR="00F81518" w:rsidRDefault="00F81518" w:rsidP="00F81518">
      <w:pPr>
        <w:pStyle w:val="ListParagraph"/>
        <w:numPr>
          <w:ilvl w:val="1"/>
          <w:numId w:val="8"/>
        </w:numPr>
        <w:spacing w:line="276" w:lineRule="auto"/>
        <w:ind w:left="1418" w:hanging="284"/>
      </w:pPr>
      <w:r w:rsidRPr="000B34B3">
        <w:t xml:space="preserve">Proses </w:t>
      </w:r>
      <w:r>
        <w:t>pengalokasian anggaran oleh manajemen RSUP Dr. Sardjito</w:t>
      </w:r>
    </w:p>
    <w:p w:rsidR="00F81518" w:rsidRPr="000B34B3" w:rsidRDefault="00F81518" w:rsidP="00F81518">
      <w:pPr>
        <w:pStyle w:val="ListParagraph"/>
        <w:numPr>
          <w:ilvl w:val="1"/>
          <w:numId w:val="8"/>
        </w:numPr>
        <w:spacing w:line="276" w:lineRule="auto"/>
        <w:ind w:left="1418" w:hanging="284"/>
      </w:pPr>
      <w:r>
        <w:t>P</w:t>
      </w:r>
      <w:r w:rsidRPr="000B34B3">
        <w:t>engadaan (ULP RSUP Dr. Sardjito)</w:t>
      </w:r>
      <w:r w:rsidRPr="000B34B3">
        <w:rPr>
          <w:lang w:val="id-ID"/>
        </w:rPr>
        <w:t>.</w:t>
      </w:r>
    </w:p>
    <w:p w:rsidR="00F81518" w:rsidRPr="000B34B3" w:rsidRDefault="00F81518" w:rsidP="00F81518">
      <w:pPr>
        <w:pStyle w:val="ListParagraph"/>
        <w:numPr>
          <w:ilvl w:val="1"/>
          <w:numId w:val="8"/>
        </w:numPr>
        <w:spacing w:line="276" w:lineRule="auto"/>
        <w:ind w:left="1418" w:hanging="284"/>
      </w:pPr>
      <w:r w:rsidRPr="000B34B3">
        <w:t>Barang diterima oleh Tim Penerima RS.</w:t>
      </w:r>
    </w:p>
    <w:p w:rsidR="00F81518" w:rsidRPr="000B34B3" w:rsidRDefault="00F81518" w:rsidP="00F81518">
      <w:pPr>
        <w:pStyle w:val="ListParagraph"/>
        <w:numPr>
          <w:ilvl w:val="1"/>
          <w:numId w:val="8"/>
        </w:numPr>
        <w:spacing w:line="276" w:lineRule="auto"/>
        <w:ind w:left="1418" w:hanging="284"/>
      </w:pPr>
      <w:r w:rsidRPr="000B34B3">
        <w:t xml:space="preserve">Berita Acara oleh Tim Penerima.  </w:t>
      </w:r>
    </w:p>
    <w:p w:rsidR="00F81518" w:rsidRPr="0066379B" w:rsidRDefault="00F81518" w:rsidP="00F81518">
      <w:pPr>
        <w:rPr>
          <w:rFonts w:cs="Arial"/>
        </w:rPr>
      </w:pPr>
    </w:p>
    <w:p w:rsidR="00F81518" w:rsidRPr="00FA2259" w:rsidRDefault="00F81518" w:rsidP="00F81518">
      <w:pPr>
        <w:pStyle w:val="ListParagraph"/>
        <w:numPr>
          <w:ilvl w:val="0"/>
          <w:numId w:val="10"/>
        </w:numPr>
        <w:spacing w:line="276" w:lineRule="auto"/>
        <w:rPr>
          <w:rFonts w:cs="Arial"/>
          <w:b/>
        </w:rPr>
      </w:pPr>
      <w:r w:rsidRPr="00FA2259">
        <w:rPr>
          <w:rFonts w:cs="Arial"/>
          <w:b/>
        </w:rPr>
        <w:t>Kurun Waktu Pencapaian Keluaran</w:t>
      </w:r>
      <w:r>
        <w:rPr>
          <w:rFonts w:cs="Arial"/>
          <w:b/>
          <w:lang w:val="id-ID"/>
        </w:rPr>
        <w:t xml:space="preserve"> :</w:t>
      </w:r>
    </w:p>
    <w:p w:rsidR="00F81518" w:rsidRPr="00FA2259" w:rsidRDefault="00F81518" w:rsidP="00F81518">
      <w:pPr>
        <w:pStyle w:val="ListParagraph"/>
        <w:spacing w:line="276" w:lineRule="auto"/>
        <w:rPr>
          <w:rFonts w:cs="Arial"/>
          <w:b/>
        </w:rPr>
      </w:pPr>
    </w:p>
    <w:p w:rsidR="00F81518" w:rsidRPr="007161C4" w:rsidRDefault="00F81518" w:rsidP="00F81518">
      <w:pPr>
        <w:pStyle w:val="ListParagraph"/>
        <w:numPr>
          <w:ilvl w:val="3"/>
          <w:numId w:val="10"/>
        </w:numPr>
        <w:spacing w:line="276" w:lineRule="auto"/>
        <w:ind w:left="1134"/>
        <w:rPr>
          <w:rFonts w:cs="Arial"/>
        </w:rPr>
      </w:pPr>
      <w:r w:rsidRPr="007161C4">
        <w:rPr>
          <w:rFonts w:cs="Arial"/>
        </w:rPr>
        <w:t>Kurun Waktu Pencapaian Keluaran</w:t>
      </w:r>
    </w:p>
    <w:p w:rsidR="00F81518" w:rsidRDefault="00F81518" w:rsidP="00F81518">
      <w:pPr>
        <w:ind w:left="720"/>
        <w:rPr>
          <w:rFonts w:cs="Arial"/>
        </w:rPr>
      </w:pPr>
      <w:r w:rsidRPr="007161C4">
        <w:rPr>
          <w:rFonts w:cs="Arial"/>
        </w:rPr>
        <w:t xml:space="preserve">   </w:t>
      </w:r>
      <w:r>
        <w:rPr>
          <w:rFonts w:cs="Arial"/>
        </w:rPr>
        <w:t xml:space="preserve">     </w:t>
      </w:r>
      <w:proofErr w:type="gramStart"/>
      <w:r w:rsidRPr="007161C4">
        <w:rPr>
          <w:rFonts w:cs="Arial"/>
        </w:rPr>
        <w:t>Satu tahun anggaran 2017.</w:t>
      </w:r>
      <w:proofErr w:type="gramEnd"/>
    </w:p>
    <w:p w:rsidR="00F81518" w:rsidRDefault="00F81518" w:rsidP="00F81518">
      <w:pPr>
        <w:ind w:left="720"/>
        <w:rPr>
          <w:rFonts w:cs="Arial"/>
        </w:rPr>
      </w:pPr>
    </w:p>
    <w:p w:rsidR="00F81518" w:rsidRDefault="00F81518" w:rsidP="00F81518">
      <w:pPr>
        <w:ind w:left="720"/>
        <w:rPr>
          <w:rFonts w:cs="Arial"/>
        </w:rPr>
      </w:pPr>
    </w:p>
    <w:p w:rsidR="00F81518" w:rsidRDefault="00F81518" w:rsidP="00F81518">
      <w:pPr>
        <w:ind w:left="720"/>
        <w:rPr>
          <w:rFonts w:cs="Arial"/>
        </w:rPr>
      </w:pPr>
    </w:p>
    <w:p w:rsidR="00F81518" w:rsidRDefault="00F81518" w:rsidP="00F81518">
      <w:pPr>
        <w:ind w:left="720"/>
        <w:rPr>
          <w:rFonts w:cs="Arial"/>
        </w:rPr>
      </w:pPr>
    </w:p>
    <w:p w:rsidR="00F81518" w:rsidRDefault="00F81518" w:rsidP="00F81518">
      <w:pPr>
        <w:ind w:left="720"/>
        <w:rPr>
          <w:rFonts w:cs="Arial"/>
        </w:rPr>
      </w:pPr>
    </w:p>
    <w:p w:rsidR="00F81518" w:rsidRPr="00FA2259" w:rsidRDefault="00F81518" w:rsidP="00F81518">
      <w:pPr>
        <w:pStyle w:val="ListParagraph"/>
        <w:numPr>
          <w:ilvl w:val="3"/>
          <w:numId w:val="10"/>
        </w:numPr>
        <w:spacing w:line="276" w:lineRule="auto"/>
        <w:ind w:left="1134"/>
        <w:rPr>
          <w:rFonts w:cs="Arial"/>
        </w:rPr>
      </w:pPr>
      <w:r w:rsidRPr="007161C4">
        <w:rPr>
          <w:rFonts w:cs="Arial"/>
        </w:rPr>
        <w:lastRenderedPageBreak/>
        <w:t>Matriks Pelaksanaan Kegiata</w:t>
      </w:r>
      <w:r w:rsidRPr="007161C4">
        <w:rPr>
          <w:rFonts w:cs="Arial"/>
          <w:lang w:val="id-ID"/>
        </w:rPr>
        <w:t>n</w:t>
      </w:r>
    </w:p>
    <w:p w:rsidR="00F81518" w:rsidRDefault="00F81518" w:rsidP="00F81518">
      <w:pPr>
        <w:pStyle w:val="ListParagraph"/>
        <w:keepNext/>
        <w:ind w:left="360"/>
        <w:jc w:val="both"/>
        <w:rPr>
          <w:b/>
          <w:lang w:val="id-ID"/>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443"/>
        <w:gridCol w:w="427"/>
        <w:gridCol w:w="394"/>
        <w:gridCol w:w="394"/>
        <w:gridCol w:w="393"/>
        <w:gridCol w:w="393"/>
        <w:gridCol w:w="393"/>
        <w:gridCol w:w="393"/>
        <w:gridCol w:w="393"/>
        <w:gridCol w:w="393"/>
        <w:gridCol w:w="393"/>
        <w:gridCol w:w="393"/>
        <w:gridCol w:w="393"/>
        <w:gridCol w:w="393"/>
        <w:gridCol w:w="393"/>
        <w:gridCol w:w="393"/>
        <w:gridCol w:w="393"/>
      </w:tblGrid>
      <w:tr w:rsidR="00F81518" w:rsidRPr="00DF565D" w:rsidTr="00F429B1">
        <w:tc>
          <w:tcPr>
            <w:tcW w:w="511" w:type="dxa"/>
            <w:vMerge w:val="restart"/>
            <w:shd w:val="clear" w:color="auto" w:fill="auto"/>
            <w:vAlign w:val="center"/>
          </w:tcPr>
          <w:p w:rsidR="00F81518" w:rsidRPr="00DF565D" w:rsidRDefault="00F81518" w:rsidP="00F429B1">
            <w:pPr>
              <w:pStyle w:val="ListParagraph"/>
              <w:keepNext/>
              <w:ind w:left="0"/>
              <w:jc w:val="center"/>
              <w:rPr>
                <w:b/>
                <w:lang w:val="id-ID"/>
              </w:rPr>
            </w:pPr>
            <w:r w:rsidRPr="00DF565D">
              <w:rPr>
                <w:b/>
                <w:lang w:val="id-ID"/>
              </w:rPr>
              <w:t>No</w:t>
            </w:r>
          </w:p>
        </w:tc>
        <w:tc>
          <w:tcPr>
            <w:tcW w:w="1443" w:type="dxa"/>
            <w:vMerge w:val="restart"/>
            <w:shd w:val="clear" w:color="auto" w:fill="auto"/>
            <w:vAlign w:val="center"/>
          </w:tcPr>
          <w:p w:rsidR="00F81518" w:rsidRPr="00DF565D" w:rsidRDefault="00F81518" w:rsidP="00F429B1">
            <w:pPr>
              <w:pStyle w:val="ListParagraph"/>
              <w:keepNext/>
              <w:ind w:left="0"/>
              <w:jc w:val="center"/>
              <w:rPr>
                <w:b/>
                <w:lang w:val="id-ID"/>
              </w:rPr>
            </w:pPr>
            <w:r w:rsidRPr="00DF565D">
              <w:rPr>
                <w:b/>
                <w:lang w:val="id-ID"/>
              </w:rPr>
              <w:t>Uraian</w:t>
            </w:r>
          </w:p>
        </w:tc>
        <w:tc>
          <w:tcPr>
            <w:tcW w:w="6324" w:type="dxa"/>
            <w:gridSpan w:val="16"/>
            <w:shd w:val="clear" w:color="auto" w:fill="auto"/>
          </w:tcPr>
          <w:p w:rsidR="00F81518" w:rsidRPr="00DF565D" w:rsidRDefault="00F81518" w:rsidP="00F429B1">
            <w:pPr>
              <w:pStyle w:val="ListParagraph"/>
              <w:keepNext/>
              <w:ind w:left="0"/>
              <w:jc w:val="center"/>
              <w:rPr>
                <w:b/>
                <w:lang w:val="id-ID"/>
              </w:rPr>
            </w:pPr>
            <w:r w:rsidRPr="00DF565D">
              <w:rPr>
                <w:b/>
                <w:lang w:val="id-ID"/>
              </w:rPr>
              <w:t>Waktu Pelaksanaan (48 Bulan)</w:t>
            </w:r>
          </w:p>
        </w:tc>
      </w:tr>
      <w:tr w:rsidR="00F81518" w:rsidRPr="00DF565D" w:rsidTr="00F429B1">
        <w:tc>
          <w:tcPr>
            <w:tcW w:w="511" w:type="dxa"/>
            <w:vMerge/>
            <w:shd w:val="clear" w:color="auto" w:fill="auto"/>
          </w:tcPr>
          <w:p w:rsidR="00F81518" w:rsidRPr="00DF565D" w:rsidRDefault="00F81518" w:rsidP="00F429B1">
            <w:pPr>
              <w:pStyle w:val="ListParagraph"/>
              <w:keepNext/>
              <w:ind w:left="0"/>
              <w:jc w:val="center"/>
              <w:rPr>
                <w:b/>
                <w:lang w:val="id-ID"/>
              </w:rPr>
            </w:pPr>
          </w:p>
        </w:tc>
        <w:tc>
          <w:tcPr>
            <w:tcW w:w="1443" w:type="dxa"/>
            <w:vMerge/>
            <w:shd w:val="clear" w:color="auto" w:fill="auto"/>
          </w:tcPr>
          <w:p w:rsidR="00F81518" w:rsidRPr="00DF565D" w:rsidRDefault="00F81518" w:rsidP="00F429B1">
            <w:pPr>
              <w:pStyle w:val="ListParagraph"/>
              <w:keepNext/>
              <w:ind w:left="0"/>
              <w:jc w:val="center"/>
              <w:rPr>
                <w:b/>
                <w:lang w:val="id-ID"/>
              </w:rPr>
            </w:pPr>
          </w:p>
        </w:tc>
        <w:tc>
          <w:tcPr>
            <w:tcW w:w="1608" w:type="dxa"/>
            <w:gridSpan w:val="4"/>
            <w:shd w:val="clear" w:color="auto" w:fill="auto"/>
          </w:tcPr>
          <w:p w:rsidR="00F81518" w:rsidRPr="00DF565D" w:rsidRDefault="00F81518" w:rsidP="00F429B1">
            <w:pPr>
              <w:pStyle w:val="ListParagraph"/>
              <w:keepNext/>
              <w:ind w:left="0"/>
              <w:jc w:val="center"/>
              <w:rPr>
                <w:b/>
                <w:lang w:val="id-ID"/>
              </w:rPr>
            </w:pPr>
            <w:r w:rsidRPr="00DF565D">
              <w:rPr>
                <w:b/>
                <w:lang w:val="id-ID"/>
              </w:rPr>
              <w:t xml:space="preserve">Tahun </w:t>
            </w:r>
            <w:r>
              <w:rPr>
                <w:b/>
                <w:lang w:val="id-ID"/>
              </w:rPr>
              <w:t>1</w:t>
            </w:r>
          </w:p>
        </w:tc>
        <w:tc>
          <w:tcPr>
            <w:tcW w:w="1572" w:type="dxa"/>
            <w:gridSpan w:val="4"/>
            <w:shd w:val="clear" w:color="auto" w:fill="auto"/>
          </w:tcPr>
          <w:p w:rsidR="00F81518" w:rsidRPr="00DF565D" w:rsidRDefault="00F81518" w:rsidP="00F429B1">
            <w:pPr>
              <w:pStyle w:val="ListParagraph"/>
              <w:keepNext/>
              <w:ind w:left="0"/>
              <w:jc w:val="center"/>
              <w:rPr>
                <w:b/>
                <w:lang w:val="id-ID"/>
              </w:rPr>
            </w:pPr>
            <w:r w:rsidRPr="00DF565D">
              <w:rPr>
                <w:b/>
                <w:lang w:val="id-ID"/>
              </w:rPr>
              <w:t xml:space="preserve">Tahun </w:t>
            </w:r>
            <w:r>
              <w:rPr>
                <w:b/>
                <w:lang w:val="id-ID"/>
              </w:rPr>
              <w:t>2</w:t>
            </w:r>
          </w:p>
        </w:tc>
        <w:tc>
          <w:tcPr>
            <w:tcW w:w="1572" w:type="dxa"/>
            <w:gridSpan w:val="4"/>
            <w:shd w:val="clear" w:color="auto" w:fill="auto"/>
          </w:tcPr>
          <w:p w:rsidR="00F81518" w:rsidRPr="00DF565D" w:rsidRDefault="00F81518" w:rsidP="00F429B1">
            <w:pPr>
              <w:pStyle w:val="ListParagraph"/>
              <w:keepNext/>
              <w:ind w:left="0"/>
              <w:jc w:val="center"/>
              <w:rPr>
                <w:b/>
                <w:lang w:val="id-ID"/>
              </w:rPr>
            </w:pPr>
            <w:r w:rsidRPr="00DF565D">
              <w:rPr>
                <w:b/>
                <w:lang w:val="id-ID"/>
              </w:rPr>
              <w:t xml:space="preserve">Tahun </w:t>
            </w:r>
            <w:r>
              <w:rPr>
                <w:b/>
                <w:lang w:val="id-ID"/>
              </w:rPr>
              <w:t>3</w:t>
            </w:r>
          </w:p>
        </w:tc>
        <w:tc>
          <w:tcPr>
            <w:tcW w:w="1572" w:type="dxa"/>
            <w:gridSpan w:val="4"/>
            <w:shd w:val="clear" w:color="auto" w:fill="auto"/>
          </w:tcPr>
          <w:p w:rsidR="00F81518" w:rsidRPr="00DF565D" w:rsidRDefault="00F81518" w:rsidP="00F429B1">
            <w:pPr>
              <w:pStyle w:val="ListParagraph"/>
              <w:keepNext/>
              <w:ind w:left="0"/>
              <w:jc w:val="center"/>
              <w:rPr>
                <w:b/>
                <w:lang w:val="id-ID"/>
              </w:rPr>
            </w:pPr>
            <w:r w:rsidRPr="00DF565D">
              <w:rPr>
                <w:b/>
                <w:lang w:val="id-ID"/>
              </w:rPr>
              <w:t xml:space="preserve">Tahun </w:t>
            </w:r>
            <w:r>
              <w:rPr>
                <w:b/>
                <w:lang w:val="id-ID"/>
              </w:rPr>
              <w:t>4</w:t>
            </w:r>
          </w:p>
        </w:tc>
      </w:tr>
      <w:tr w:rsidR="00F81518" w:rsidRPr="00DF565D" w:rsidTr="00F429B1">
        <w:tc>
          <w:tcPr>
            <w:tcW w:w="511" w:type="dxa"/>
            <w:vMerge/>
            <w:shd w:val="clear" w:color="auto" w:fill="auto"/>
          </w:tcPr>
          <w:p w:rsidR="00F81518" w:rsidRPr="00DF565D" w:rsidRDefault="00F81518" w:rsidP="00F429B1">
            <w:pPr>
              <w:pStyle w:val="ListParagraph"/>
              <w:keepNext/>
              <w:ind w:left="0"/>
              <w:jc w:val="center"/>
              <w:rPr>
                <w:b/>
                <w:lang w:val="id-ID"/>
              </w:rPr>
            </w:pPr>
          </w:p>
        </w:tc>
        <w:tc>
          <w:tcPr>
            <w:tcW w:w="1443" w:type="dxa"/>
            <w:vMerge/>
            <w:shd w:val="clear" w:color="auto" w:fill="auto"/>
          </w:tcPr>
          <w:p w:rsidR="00F81518" w:rsidRPr="00DF565D" w:rsidRDefault="00F81518" w:rsidP="00F429B1">
            <w:pPr>
              <w:pStyle w:val="ListParagraph"/>
              <w:keepNext/>
              <w:ind w:left="0"/>
              <w:jc w:val="center"/>
              <w:rPr>
                <w:b/>
                <w:lang w:val="id-ID"/>
              </w:rPr>
            </w:pPr>
          </w:p>
        </w:tc>
        <w:tc>
          <w:tcPr>
            <w:tcW w:w="1608" w:type="dxa"/>
            <w:gridSpan w:val="4"/>
            <w:shd w:val="clear" w:color="auto" w:fill="auto"/>
          </w:tcPr>
          <w:p w:rsidR="00F81518" w:rsidRPr="00DF565D" w:rsidRDefault="00F81518" w:rsidP="00F429B1">
            <w:pPr>
              <w:pStyle w:val="ListParagraph"/>
              <w:keepNext/>
              <w:ind w:left="0"/>
              <w:jc w:val="center"/>
              <w:rPr>
                <w:lang w:val="id-ID"/>
              </w:rPr>
            </w:pPr>
            <w:r w:rsidRPr="00DF565D">
              <w:rPr>
                <w:sz w:val="22"/>
                <w:lang w:val="id-ID"/>
              </w:rPr>
              <w:t>Triwulan</w:t>
            </w:r>
          </w:p>
        </w:tc>
        <w:tc>
          <w:tcPr>
            <w:tcW w:w="1572" w:type="dxa"/>
            <w:gridSpan w:val="4"/>
            <w:shd w:val="clear" w:color="auto" w:fill="auto"/>
          </w:tcPr>
          <w:p w:rsidR="00F81518" w:rsidRPr="00DF565D" w:rsidRDefault="00F81518" w:rsidP="00F429B1">
            <w:pPr>
              <w:pStyle w:val="ListParagraph"/>
              <w:keepNext/>
              <w:ind w:left="0"/>
              <w:jc w:val="center"/>
              <w:rPr>
                <w:b/>
                <w:lang w:val="id-ID"/>
              </w:rPr>
            </w:pPr>
            <w:r w:rsidRPr="00DF565D">
              <w:rPr>
                <w:sz w:val="22"/>
                <w:lang w:val="id-ID"/>
              </w:rPr>
              <w:t>Triwulan</w:t>
            </w:r>
          </w:p>
        </w:tc>
        <w:tc>
          <w:tcPr>
            <w:tcW w:w="1572" w:type="dxa"/>
            <w:gridSpan w:val="4"/>
            <w:shd w:val="clear" w:color="auto" w:fill="auto"/>
          </w:tcPr>
          <w:p w:rsidR="00F81518" w:rsidRPr="00DF565D" w:rsidRDefault="00F81518" w:rsidP="00F429B1">
            <w:pPr>
              <w:pStyle w:val="ListParagraph"/>
              <w:keepNext/>
              <w:ind w:left="0"/>
              <w:jc w:val="center"/>
              <w:rPr>
                <w:b/>
                <w:lang w:val="id-ID"/>
              </w:rPr>
            </w:pPr>
            <w:r w:rsidRPr="00DF565D">
              <w:rPr>
                <w:sz w:val="22"/>
                <w:lang w:val="id-ID"/>
              </w:rPr>
              <w:t>Triwulan</w:t>
            </w:r>
          </w:p>
        </w:tc>
        <w:tc>
          <w:tcPr>
            <w:tcW w:w="1572" w:type="dxa"/>
            <w:gridSpan w:val="4"/>
            <w:shd w:val="clear" w:color="auto" w:fill="auto"/>
          </w:tcPr>
          <w:p w:rsidR="00F81518" w:rsidRPr="00DF565D" w:rsidRDefault="00F81518" w:rsidP="00F429B1">
            <w:pPr>
              <w:pStyle w:val="ListParagraph"/>
              <w:keepNext/>
              <w:ind w:left="0"/>
              <w:jc w:val="center"/>
              <w:rPr>
                <w:b/>
                <w:lang w:val="id-ID"/>
              </w:rPr>
            </w:pPr>
            <w:r w:rsidRPr="00DF565D">
              <w:rPr>
                <w:sz w:val="22"/>
                <w:lang w:val="id-ID"/>
              </w:rPr>
              <w:t>Triwulan</w:t>
            </w:r>
          </w:p>
        </w:tc>
      </w:tr>
      <w:tr w:rsidR="00F81518" w:rsidRPr="00DF565D" w:rsidTr="00F429B1">
        <w:tc>
          <w:tcPr>
            <w:tcW w:w="511" w:type="dxa"/>
            <w:vMerge/>
            <w:shd w:val="clear" w:color="auto" w:fill="auto"/>
          </w:tcPr>
          <w:p w:rsidR="00F81518" w:rsidRPr="00DF565D" w:rsidRDefault="00F81518" w:rsidP="00F429B1">
            <w:pPr>
              <w:pStyle w:val="ListParagraph"/>
              <w:keepNext/>
              <w:ind w:left="0"/>
              <w:jc w:val="both"/>
              <w:rPr>
                <w:lang w:val="id-ID"/>
              </w:rPr>
            </w:pPr>
          </w:p>
        </w:tc>
        <w:tc>
          <w:tcPr>
            <w:tcW w:w="1443" w:type="dxa"/>
            <w:vMerge/>
            <w:shd w:val="clear" w:color="auto" w:fill="auto"/>
          </w:tcPr>
          <w:p w:rsidR="00F81518" w:rsidRPr="00DF565D" w:rsidRDefault="00F81518" w:rsidP="00F429B1">
            <w:pPr>
              <w:pStyle w:val="ListParagraph"/>
              <w:keepNext/>
              <w:ind w:left="0"/>
              <w:jc w:val="both"/>
              <w:rPr>
                <w:lang w:val="id-ID"/>
              </w:rPr>
            </w:pPr>
          </w:p>
        </w:tc>
        <w:tc>
          <w:tcPr>
            <w:tcW w:w="427" w:type="dxa"/>
            <w:shd w:val="clear" w:color="auto" w:fill="auto"/>
          </w:tcPr>
          <w:p w:rsidR="00F81518" w:rsidRPr="00DF565D" w:rsidRDefault="00F81518" w:rsidP="00F429B1">
            <w:pPr>
              <w:pStyle w:val="ListParagraph"/>
              <w:keepNext/>
              <w:ind w:left="0"/>
              <w:jc w:val="both"/>
              <w:rPr>
                <w:lang w:val="id-ID"/>
              </w:rPr>
            </w:pPr>
            <w:r w:rsidRPr="00DF565D">
              <w:rPr>
                <w:sz w:val="22"/>
                <w:lang w:val="id-ID"/>
              </w:rPr>
              <w:t>1</w:t>
            </w:r>
          </w:p>
        </w:tc>
        <w:tc>
          <w:tcPr>
            <w:tcW w:w="394" w:type="dxa"/>
            <w:shd w:val="clear" w:color="auto" w:fill="auto"/>
          </w:tcPr>
          <w:p w:rsidR="00F81518" w:rsidRPr="00DF565D" w:rsidRDefault="00F81518" w:rsidP="00F429B1">
            <w:pPr>
              <w:pStyle w:val="ListParagraph"/>
              <w:keepNext/>
              <w:ind w:left="0"/>
              <w:jc w:val="both"/>
              <w:rPr>
                <w:lang w:val="id-ID"/>
              </w:rPr>
            </w:pPr>
            <w:r w:rsidRPr="00DF565D">
              <w:rPr>
                <w:sz w:val="22"/>
                <w:lang w:val="id-ID"/>
              </w:rPr>
              <w:t>2</w:t>
            </w:r>
          </w:p>
        </w:tc>
        <w:tc>
          <w:tcPr>
            <w:tcW w:w="394" w:type="dxa"/>
            <w:shd w:val="clear" w:color="auto" w:fill="auto"/>
          </w:tcPr>
          <w:p w:rsidR="00F81518" w:rsidRPr="00DF565D" w:rsidRDefault="00F81518" w:rsidP="00F429B1">
            <w:pPr>
              <w:pStyle w:val="ListParagraph"/>
              <w:keepNext/>
              <w:ind w:left="0"/>
              <w:jc w:val="both"/>
              <w:rPr>
                <w:lang w:val="id-ID"/>
              </w:rPr>
            </w:pPr>
            <w:r w:rsidRPr="00DF565D">
              <w:rPr>
                <w:sz w:val="22"/>
                <w:lang w:val="id-ID"/>
              </w:rPr>
              <w:t>3</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4</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1</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2</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3</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4</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1</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2</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3</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4</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1</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2</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3</w:t>
            </w:r>
          </w:p>
        </w:tc>
        <w:tc>
          <w:tcPr>
            <w:tcW w:w="393" w:type="dxa"/>
            <w:shd w:val="clear" w:color="auto" w:fill="auto"/>
          </w:tcPr>
          <w:p w:rsidR="00F81518" w:rsidRPr="00DF565D" w:rsidRDefault="00F81518" w:rsidP="00F429B1">
            <w:pPr>
              <w:pStyle w:val="ListParagraph"/>
              <w:keepNext/>
              <w:ind w:left="0"/>
              <w:jc w:val="both"/>
              <w:rPr>
                <w:lang w:val="id-ID"/>
              </w:rPr>
            </w:pPr>
            <w:r w:rsidRPr="00DF565D">
              <w:rPr>
                <w:sz w:val="22"/>
                <w:lang w:val="id-ID"/>
              </w:rPr>
              <w:t>4</w:t>
            </w:r>
          </w:p>
        </w:tc>
      </w:tr>
      <w:tr w:rsidR="00F81518" w:rsidRPr="00DF565D" w:rsidTr="00F429B1">
        <w:tc>
          <w:tcPr>
            <w:tcW w:w="511" w:type="dxa"/>
            <w:shd w:val="clear" w:color="auto" w:fill="auto"/>
          </w:tcPr>
          <w:p w:rsidR="00F81518" w:rsidRPr="00DF565D" w:rsidRDefault="00F81518" w:rsidP="00F429B1">
            <w:pPr>
              <w:pStyle w:val="ListParagraph"/>
              <w:keepNext/>
              <w:ind w:left="0"/>
              <w:jc w:val="both"/>
              <w:rPr>
                <w:b/>
                <w:lang w:val="id-ID"/>
              </w:rPr>
            </w:pPr>
          </w:p>
        </w:tc>
        <w:tc>
          <w:tcPr>
            <w:tcW w:w="1443" w:type="dxa"/>
            <w:shd w:val="clear" w:color="auto" w:fill="auto"/>
          </w:tcPr>
          <w:p w:rsidR="00F81518" w:rsidRPr="00DF565D" w:rsidRDefault="00F81518" w:rsidP="00F429B1">
            <w:pPr>
              <w:pStyle w:val="ListParagraph"/>
              <w:keepNext/>
              <w:ind w:left="0"/>
              <w:jc w:val="both"/>
              <w:rPr>
                <w:b/>
                <w:lang w:val="id-ID"/>
              </w:rPr>
            </w:pPr>
          </w:p>
        </w:tc>
        <w:tc>
          <w:tcPr>
            <w:tcW w:w="427" w:type="dxa"/>
            <w:shd w:val="clear" w:color="auto" w:fill="auto"/>
          </w:tcPr>
          <w:p w:rsidR="00F81518" w:rsidRPr="00DF565D" w:rsidRDefault="00F81518" w:rsidP="00F429B1">
            <w:pPr>
              <w:pStyle w:val="ListParagraph"/>
              <w:keepNext/>
              <w:ind w:left="0"/>
              <w:jc w:val="both"/>
              <w:rPr>
                <w:b/>
                <w:lang w:val="id-ID"/>
              </w:rPr>
            </w:pPr>
          </w:p>
        </w:tc>
        <w:tc>
          <w:tcPr>
            <w:tcW w:w="394" w:type="dxa"/>
            <w:shd w:val="clear" w:color="auto" w:fill="auto"/>
          </w:tcPr>
          <w:p w:rsidR="00F81518" w:rsidRPr="00DF565D" w:rsidRDefault="00F81518" w:rsidP="00F429B1">
            <w:pPr>
              <w:pStyle w:val="ListParagraph"/>
              <w:keepNext/>
              <w:ind w:left="0"/>
              <w:jc w:val="both"/>
              <w:rPr>
                <w:b/>
                <w:lang w:val="id-ID"/>
              </w:rPr>
            </w:pPr>
          </w:p>
        </w:tc>
        <w:tc>
          <w:tcPr>
            <w:tcW w:w="394"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r>
      <w:tr w:rsidR="00F81518" w:rsidRPr="00DF565D" w:rsidTr="00F429B1">
        <w:tc>
          <w:tcPr>
            <w:tcW w:w="511" w:type="dxa"/>
            <w:shd w:val="clear" w:color="auto" w:fill="auto"/>
          </w:tcPr>
          <w:p w:rsidR="00F81518" w:rsidRPr="00733E03" w:rsidRDefault="00F81518" w:rsidP="00F81518">
            <w:pPr>
              <w:keepNext/>
              <w:numPr>
                <w:ilvl w:val="0"/>
                <w:numId w:val="7"/>
              </w:numPr>
              <w:ind w:left="0" w:firstLine="0"/>
              <w:jc w:val="center"/>
            </w:pPr>
          </w:p>
        </w:tc>
        <w:tc>
          <w:tcPr>
            <w:tcW w:w="1443" w:type="dxa"/>
            <w:shd w:val="clear" w:color="auto" w:fill="auto"/>
          </w:tcPr>
          <w:p w:rsidR="00F81518" w:rsidRPr="00DF565D" w:rsidRDefault="00F81518" w:rsidP="00F429B1">
            <w:pPr>
              <w:tabs>
                <w:tab w:val="left" w:pos="360"/>
                <w:tab w:val="left" w:pos="720"/>
                <w:tab w:val="left" w:pos="1620"/>
              </w:tabs>
              <w:jc w:val="both"/>
              <w:rPr>
                <w:lang w:val="it-IT"/>
              </w:rPr>
            </w:pPr>
            <w:r w:rsidRPr="00DF565D">
              <w:rPr>
                <w:lang w:val="it-IT"/>
              </w:rPr>
              <w:t>Persiapan</w:t>
            </w:r>
          </w:p>
        </w:tc>
        <w:tc>
          <w:tcPr>
            <w:tcW w:w="427" w:type="dxa"/>
            <w:shd w:val="clear" w:color="auto" w:fill="00B0F0"/>
          </w:tcPr>
          <w:p w:rsidR="00F81518" w:rsidRPr="00DF565D" w:rsidRDefault="00F81518" w:rsidP="00F429B1">
            <w:pPr>
              <w:pStyle w:val="ListParagraph"/>
              <w:keepNext/>
              <w:ind w:left="0"/>
              <w:jc w:val="both"/>
              <w:rPr>
                <w:b/>
                <w:highlight w:val="darkBlue"/>
                <w:lang w:val="id-ID"/>
              </w:rPr>
            </w:pPr>
          </w:p>
        </w:tc>
        <w:tc>
          <w:tcPr>
            <w:tcW w:w="394" w:type="dxa"/>
            <w:shd w:val="clear" w:color="auto" w:fill="auto"/>
          </w:tcPr>
          <w:p w:rsidR="00F81518" w:rsidRPr="00DF565D" w:rsidRDefault="00F81518" w:rsidP="00F429B1">
            <w:pPr>
              <w:pStyle w:val="ListParagraph"/>
              <w:keepNext/>
              <w:ind w:left="0"/>
              <w:jc w:val="both"/>
              <w:rPr>
                <w:b/>
                <w:lang w:val="id-ID"/>
              </w:rPr>
            </w:pPr>
          </w:p>
        </w:tc>
        <w:tc>
          <w:tcPr>
            <w:tcW w:w="394"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r>
      <w:tr w:rsidR="00F81518" w:rsidRPr="00DF565D" w:rsidTr="00F429B1">
        <w:tc>
          <w:tcPr>
            <w:tcW w:w="511" w:type="dxa"/>
            <w:shd w:val="clear" w:color="auto" w:fill="auto"/>
          </w:tcPr>
          <w:p w:rsidR="00F81518" w:rsidRPr="00733E03" w:rsidRDefault="00F81518" w:rsidP="00F81518">
            <w:pPr>
              <w:keepNext/>
              <w:numPr>
                <w:ilvl w:val="0"/>
                <w:numId w:val="7"/>
              </w:numPr>
              <w:ind w:left="0" w:firstLine="0"/>
              <w:jc w:val="center"/>
            </w:pPr>
          </w:p>
        </w:tc>
        <w:tc>
          <w:tcPr>
            <w:tcW w:w="1443" w:type="dxa"/>
            <w:shd w:val="clear" w:color="auto" w:fill="auto"/>
          </w:tcPr>
          <w:p w:rsidR="00F81518" w:rsidRPr="00DF565D" w:rsidRDefault="00F81518" w:rsidP="00F429B1">
            <w:pPr>
              <w:tabs>
                <w:tab w:val="left" w:pos="360"/>
                <w:tab w:val="left" w:pos="720"/>
                <w:tab w:val="left" w:pos="1620"/>
              </w:tabs>
              <w:jc w:val="both"/>
              <w:rPr>
                <w:lang w:val="it-IT"/>
              </w:rPr>
            </w:pPr>
            <w:r w:rsidRPr="00DF565D">
              <w:rPr>
                <w:lang w:val="it-IT"/>
              </w:rPr>
              <w:t>Perancangan</w:t>
            </w:r>
          </w:p>
        </w:tc>
        <w:tc>
          <w:tcPr>
            <w:tcW w:w="427" w:type="dxa"/>
            <w:shd w:val="clear" w:color="auto" w:fill="00B0F0"/>
          </w:tcPr>
          <w:p w:rsidR="00F81518" w:rsidRPr="00DF565D" w:rsidRDefault="00F81518" w:rsidP="00F429B1">
            <w:pPr>
              <w:pStyle w:val="ListParagraph"/>
              <w:keepNext/>
              <w:ind w:left="0"/>
              <w:jc w:val="both"/>
              <w:rPr>
                <w:b/>
                <w:lang w:val="id-ID"/>
              </w:rPr>
            </w:pPr>
          </w:p>
        </w:tc>
        <w:tc>
          <w:tcPr>
            <w:tcW w:w="394" w:type="dxa"/>
            <w:shd w:val="clear" w:color="auto" w:fill="auto"/>
          </w:tcPr>
          <w:p w:rsidR="00F81518" w:rsidRPr="00DF565D" w:rsidRDefault="00F81518" w:rsidP="00F429B1">
            <w:pPr>
              <w:pStyle w:val="ListParagraph"/>
              <w:keepNext/>
              <w:ind w:left="0"/>
              <w:jc w:val="both"/>
              <w:rPr>
                <w:b/>
                <w:lang w:val="id-ID"/>
              </w:rPr>
            </w:pPr>
          </w:p>
        </w:tc>
        <w:tc>
          <w:tcPr>
            <w:tcW w:w="394"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r>
      <w:tr w:rsidR="00F81518" w:rsidRPr="00DF565D" w:rsidTr="00F429B1">
        <w:tc>
          <w:tcPr>
            <w:tcW w:w="511" w:type="dxa"/>
            <w:shd w:val="clear" w:color="auto" w:fill="auto"/>
          </w:tcPr>
          <w:p w:rsidR="00F81518" w:rsidRPr="00733E03" w:rsidRDefault="00F81518" w:rsidP="00F81518">
            <w:pPr>
              <w:keepNext/>
              <w:numPr>
                <w:ilvl w:val="0"/>
                <w:numId w:val="7"/>
              </w:numPr>
              <w:ind w:left="0" w:firstLine="0"/>
              <w:jc w:val="center"/>
            </w:pPr>
          </w:p>
        </w:tc>
        <w:tc>
          <w:tcPr>
            <w:tcW w:w="1443" w:type="dxa"/>
            <w:shd w:val="clear" w:color="auto" w:fill="auto"/>
          </w:tcPr>
          <w:p w:rsidR="00F81518" w:rsidRPr="00DF565D" w:rsidRDefault="00F81518" w:rsidP="00F429B1">
            <w:pPr>
              <w:tabs>
                <w:tab w:val="left" w:pos="360"/>
                <w:tab w:val="left" w:pos="720"/>
                <w:tab w:val="left" w:pos="1620"/>
              </w:tabs>
              <w:jc w:val="both"/>
              <w:rPr>
                <w:lang w:val="it-IT"/>
              </w:rPr>
            </w:pPr>
            <w:r w:rsidRPr="00DF565D">
              <w:rPr>
                <w:lang w:val="it-IT"/>
              </w:rPr>
              <w:t>Perencanaan</w:t>
            </w:r>
          </w:p>
        </w:tc>
        <w:tc>
          <w:tcPr>
            <w:tcW w:w="427" w:type="dxa"/>
            <w:shd w:val="clear" w:color="auto" w:fill="auto"/>
          </w:tcPr>
          <w:p w:rsidR="00F81518" w:rsidRPr="00DF565D" w:rsidRDefault="00F81518" w:rsidP="00F429B1">
            <w:pPr>
              <w:pStyle w:val="ListParagraph"/>
              <w:keepNext/>
              <w:ind w:left="0"/>
              <w:jc w:val="both"/>
              <w:rPr>
                <w:b/>
                <w:lang w:val="id-ID"/>
              </w:rPr>
            </w:pPr>
          </w:p>
        </w:tc>
        <w:tc>
          <w:tcPr>
            <w:tcW w:w="394" w:type="dxa"/>
            <w:shd w:val="clear" w:color="auto" w:fill="00B0F0"/>
          </w:tcPr>
          <w:p w:rsidR="00F81518" w:rsidRPr="00DF565D" w:rsidRDefault="00F81518" w:rsidP="00F429B1">
            <w:pPr>
              <w:pStyle w:val="ListParagraph"/>
              <w:keepNext/>
              <w:ind w:left="0"/>
              <w:jc w:val="both"/>
              <w:rPr>
                <w:b/>
                <w:lang w:val="id-ID"/>
              </w:rPr>
            </w:pPr>
          </w:p>
        </w:tc>
        <w:tc>
          <w:tcPr>
            <w:tcW w:w="394"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r>
      <w:tr w:rsidR="00F81518" w:rsidRPr="00DF565D" w:rsidTr="00F429B1">
        <w:tc>
          <w:tcPr>
            <w:tcW w:w="511" w:type="dxa"/>
            <w:shd w:val="clear" w:color="auto" w:fill="auto"/>
          </w:tcPr>
          <w:p w:rsidR="00F81518" w:rsidRPr="00733E03" w:rsidRDefault="00F81518" w:rsidP="00F81518">
            <w:pPr>
              <w:keepNext/>
              <w:numPr>
                <w:ilvl w:val="0"/>
                <w:numId w:val="7"/>
              </w:numPr>
              <w:ind w:left="0" w:firstLine="0"/>
              <w:jc w:val="center"/>
            </w:pPr>
          </w:p>
        </w:tc>
        <w:tc>
          <w:tcPr>
            <w:tcW w:w="1443" w:type="dxa"/>
            <w:shd w:val="clear" w:color="auto" w:fill="auto"/>
          </w:tcPr>
          <w:p w:rsidR="00F81518" w:rsidRPr="00DF565D" w:rsidRDefault="00F81518" w:rsidP="00F429B1">
            <w:pPr>
              <w:tabs>
                <w:tab w:val="left" w:pos="360"/>
                <w:tab w:val="left" w:pos="720"/>
                <w:tab w:val="left" w:pos="1620"/>
              </w:tabs>
              <w:jc w:val="both"/>
              <w:rPr>
                <w:lang w:val="fi-FI"/>
              </w:rPr>
            </w:pPr>
            <w:r w:rsidRPr="00DF565D">
              <w:rPr>
                <w:lang w:val="fi-FI"/>
              </w:rPr>
              <w:t>Pelaksanaan</w:t>
            </w:r>
          </w:p>
        </w:tc>
        <w:tc>
          <w:tcPr>
            <w:tcW w:w="427" w:type="dxa"/>
            <w:shd w:val="clear" w:color="auto" w:fill="auto"/>
          </w:tcPr>
          <w:p w:rsidR="00F81518" w:rsidRPr="00DF565D" w:rsidRDefault="00F81518" w:rsidP="00F429B1">
            <w:pPr>
              <w:pStyle w:val="ListParagraph"/>
              <w:keepNext/>
              <w:ind w:left="0"/>
              <w:jc w:val="both"/>
              <w:rPr>
                <w:b/>
                <w:lang w:val="id-ID"/>
              </w:rPr>
            </w:pPr>
          </w:p>
        </w:tc>
        <w:tc>
          <w:tcPr>
            <w:tcW w:w="394" w:type="dxa"/>
            <w:shd w:val="clear" w:color="auto" w:fill="auto"/>
          </w:tcPr>
          <w:p w:rsidR="00F81518" w:rsidRPr="00DF565D" w:rsidRDefault="00F81518" w:rsidP="00F429B1">
            <w:pPr>
              <w:pStyle w:val="ListParagraph"/>
              <w:keepNext/>
              <w:ind w:left="0"/>
              <w:jc w:val="both"/>
              <w:rPr>
                <w:b/>
                <w:lang w:val="id-ID"/>
              </w:rPr>
            </w:pPr>
          </w:p>
        </w:tc>
        <w:tc>
          <w:tcPr>
            <w:tcW w:w="394"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r>
      <w:tr w:rsidR="00F81518" w:rsidRPr="00DF565D" w:rsidTr="00F429B1">
        <w:tc>
          <w:tcPr>
            <w:tcW w:w="511" w:type="dxa"/>
            <w:shd w:val="clear" w:color="auto" w:fill="auto"/>
          </w:tcPr>
          <w:p w:rsidR="00F81518" w:rsidRPr="00733E03" w:rsidRDefault="00F81518" w:rsidP="00F81518">
            <w:pPr>
              <w:keepNext/>
              <w:numPr>
                <w:ilvl w:val="0"/>
                <w:numId w:val="7"/>
              </w:numPr>
              <w:ind w:left="0" w:firstLine="0"/>
              <w:jc w:val="center"/>
            </w:pPr>
          </w:p>
        </w:tc>
        <w:tc>
          <w:tcPr>
            <w:tcW w:w="1443" w:type="dxa"/>
            <w:shd w:val="clear" w:color="auto" w:fill="auto"/>
          </w:tcPr>
          <w:p w:rsidR="00F81518" w:rsidRPr="00733E03" w:rsidRDefault="00F81518" w:rsidP="00F429B1">
            <w:r w:rsidRPr="00DF565D">
              <w:rPr>
                <w:lang w:val="fi-FI"/>
              </w:rPr>
              <w:t>Finishing</w:t>
            </w:r>
          </w:p>
        </w:tc>
        <w:tc>
          <w:tcPr>
            <w:tcW w:w="427" w:type="dxa"/>
            <w:shd w:val="clear" w:color="auto" w:fill="auto"/>
          </w:tcPr>
          <w:p w:rsidR="00F81518" w:rsidRPr="00DF565D" w:rsidRDefault="00F81518" w:rsidP="00F429B1">
            <w:pPr>
              <w:pStyle w:val="ListParagraph"/>
              <w:keepNext/>
              <w:ind w:left="0"/>
              <w:jc w:val="both"/>
              <w:rPr>
                <w:b/>
                <w:lang w:val="id-ID"/>
              </w:rPr>
            </w:pPr>
          </w:p>
        </w:tc>
        <w:tc>
          <w:tcPr>
            <w:tcW w:w="394" w:type="dxa"/>
            <w:shd w:val="clear" w:color="auto" w:fill="auto"/>
          </w:tcPr>
          <w:p w:rsidR="00F81518" w:rsidRPr="00DF565D" w:rsidRDefault="00F81518" w:rsidP="00F429B1">
            <w:pPr>
              <w:pStyle w:val="ListParagraph"/>
              <w:keepNext/>
              <w:ind w:left="0"/>
              <w:jc w:val="both"/>
              <w:rPr>
                <w:b/>
                <w:lang w:val="id-ID"/>
              </w:rPr>
            </w:pPr>
          </w:p>
        </w:tc>
        <w:tc>
          <w:tcPr>
            <w:tcW w:w="394"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auto"/>
          </w:tcPr>
          <w:p w:rsidR="00F81518" w:rsidRPr="00DF565D" w:rsidRDefault="00F81518" w:rsidP="00F429B1">
            <w:pPr>
              <w:pStyle w:val="ListParagraph"/>
              <w:keepNext/>
              <w:ind w:left="0"/>
              <w:jc w:val="both"/>
              <w:rPr>
                <w:b/>
                <w:lang w:val="id-ID"/>
              </w:rPr>
            </w:pPr>
          </w:p>
        </w:tc>
        <w:tc>
          <w:tcPr>
            <w:tcW w:w="393" w:type="dxa"/>
            <w:shd w:val="clear" w:color="auto" w:fill="00B0F0"/>
          </w:tcPr>
          <w:p w:rsidR="00F81518" w:rsidRPr="00DF565D" w:rsidRDefault="00F81518" w:rsidP="00F429B1">
            <w:pPr>
              <w:pStyle w:val="ListParagraph"/>
              <w:keepNext/>
              <w:ind w:left="0"/>
              <w:jc w:val="both"/>
              <w:rPr>
                <w:b/>
                <w:lang w:val="id-ID"/>
              </w:rPr>
            </w:pPr>
          </w:p>
        </w:tc>
      </w:tr>
    </w:tbl>
    <w:p w:rsidR="00F81518" w:rsidRDefault="00F81518" w:rsidP="00F81518">
      <w:pPr>
        <w:pStyle w:val="ListParagraph"/>
        <w:keepNext/>
        <w:ind w:left="360"/>
        <w:jc w:val="both"/>
        <w:rPr>
          <w:b/>
          <w:lang w:val="id-ID"/>
        </w:rPr>
      </w:pPr>
    </w:p>
    <w:p w:rsidR="00F81518" w:rsidRPr="00FB3DCD" w:rsidRDefault="00F81518" w:rsidP="00F81518">
      <w:pPr>
        <w:pStyle w:val="ListParagraph"/>
        <w:numPr>
          <w:ilvl w:val="0"/>
          <w:numId w:val="10"/>
        </w:numPr>
        <w:spacing w:line="360" w:lineRule="auto"/>
        <w:jc w:val="both"/>
        <w:rPr>
          <w:b/>
          <w:sz w:val="22"/>
          <w:szCs w:val="22"/>
        </w:rPr>
      </w:pPr>
      <w:r w:rsidRPr="00FB3DCD">
        <w:rPr>
          <w:b/>
          <w:lang w:val="id-ID"/>
        </w:rPr>
        <w:t>Biaya Yang Diperlukan :</w:t>
      </w:r>
    </w:p>
    <w:p w:rsidR="00F81518" w:rsidRDefault="00F81518" w:rsidP="00F81518">
      <w:pPr>
        <w:pStyle w:val="ListParagraph"/>
        <w:spacing w:line="360" w:lineRule="auto"/>
        <w:jc w:val="both"/>
        <w:rPr>
          <w:b/>
          <w:sz w:val="22"/>
          <w:szCs w:val="22"/>
        </w:rPr>
      </w:pPr>
      <w:r>
        <w:rPr>
          <w:lang w:val="id-ID"/>
        </w:rPr>
        <w:t xml:space="preserve">Pembangunan gedung PJT </w:t>
      </w:r>
      <w:r>
        <w:t>Tahap I</w:t>
      </w:r>
      <w:r>
        <w:rPr>
          <w:lang w:val="id-ID"/>
        </w:rPr>
        <w:t>V</w:t>
      </w:r>
      <w:r>
        <w:t xml:space="preserve"> pada Tahun 201</w:t>
      </w:r>
      <w:r>
        <w:rPr>
          <w:lang w:val="id-ID"/>
        </w:rPr>
        <w:t>7</w:t>
      </w:r>
      <w:r>
        <w:t xml:space="preserve"> dilaksanakan pembangunan pekerjaan finishing dan Mekanikal Elektrikal</w:t>
      </w:r>
      <w:r>
        <w:rPr>
          <w:lang w:val="id-ID"/>
        </w:rPr>
        <w:t xml:space="preserve"> lantai</w:t>
      </w:r>
      <w:r>
        <w:t xml:space="preserve"> </w:t>
      </w:r>
      <w:r>
        <w:rPr>
          <w:lang w:val="id-ID"/>
        </w:rPr>
        <w:t>2,3</w:t>
      </w:r>
      <w:r>
        <w:t xml:space="preserve"> </w:t>
      </w:r>
      <w:r>
        <w:rPr>
          <w:lang w:val="id-ID"/>
        </w:rPr>
        <w:t>dan</w:t>
      </w:r>
      <w:r>
        <w:t xml:space="preserve"> </w:t>
      </w:r>
      <w:r>
        <w:rPr>
          <w:lang w:val="id-ID"/>
        </w:rPr>
        <w:t>4</w:t>
      </w:r>
      <w:r>
        <w:t>.</w:t>
      </w:r>
      <w:r>
        <w:rPr>
          <w:lang w:val="id-ID"/>
        </w:rPr>
        <w:t xml:space="preserve"> </w:t>
      </w:r>
      <w:r>
        <w:t xml:space="preserve">Rincian perkiraan kebutuhan dana </w:t>
      </w:r>
      <w:r>
        <w:rPr>
          <w:color w:val="000000"/>
        </w:rPr>
        <w:t>pada Tahap I</w:t>
      </w:r>
      <w:r>
        <w:rPr>
          <w:color w:val="000000"/>
          <w:lang w:val="id-ID"/>
        </w:rPr>
        <w:t>V</w:t>
      </w:r>
      <w:r>
        <w:rPr>
          <w:color w:val="000000"/>
        </w:rPr>
        <w:t xml:space="preserve"> </w:t>
      </w:r>
      <w:r>
        <w:rPr>
          <w:color w:val="000000"/>
          <w:lang w:val="id-ID"/>
        </w:rPr>
        <w:t xml:space="preserve">sesuai hasil </w:t>
      </w:r>
      <w:r>
        <w:rPr>
          <w:color w:val="000000"/>
        </w:rPr>
        <w:t>karya Perencana terlampir</w:t>
      </w:r>
      <w:r>
        <w:rPr>
          <w:color w:val="000000"/>
          <w:lang w:val="id-ID"/>
        </w:rPr>
        <w:t xml:space="preserve"> </w:t>
      </w:r>
      <w:r>
        <w:rPr>
          <w:color w:val="000000"/>
        </w:rPr>
        <w:t>yang telah</w:t>
      </w:r>
      <w:r>
        <w:rPr>
          <w:color w:val="000000"/>
          <w:lang w:val="id-ID"/>
        </w:rPr>
        <w:t xml:space="preserve"> memperhitungkan laju inflasi akibat pelaksanaan bertahap</w:t>
      </w:r>
      <w:r>
        <w:rPr>
          <w:color w:val="000000"/>
        </w:rPr>
        <w:t xml:space="preserve"> adalah sebagai </w:t>
      </w:r>
      <w:proofErr w:type="gramStart"/>
      <w:r>
        <w:rPr>
          <w:color w:val="000000"/>
        </w:rPr>
        <w:t>berikut :</w:t>
      </w:r>
      <w:proofErr w:type="gramEnd"/>
      <w:r>
        <w:rPr>
          <w:color w:val="000000"/>
        </w:rPr>
        <w:t xml:space="preserve"> </w:t>
      </w:r>
    </w:p>
    <w:p w:rsidR="00F81518" w:rsidRPr="00FB3DCD" w:rsidRDefault="00F81518" w:rsidP="00F81518">
      <w:pPr>
        <w:pStyle w:val="ListParagraph"/>
        <w:numPr>
          <w:ilvl w:val="0"/>
          <w:numId w:val="9"/>
        </w:numPr>
        <w:spacing w:line="360" w:lineRule="auto"/>
        <w:jc w:val="both"/>
        <w:rPr>
          <w:b/>
          <w:lang w:val="sv-SE"/>
        </w:rPr>
      </w:pPr>
      <w:r w:rsidRPr="00FB3DCD">
        <w:rPr>
          <w:b/>
          <w:lang w:val="sv-SE"/>
        </w:rPr>
        <w:t>Konstruksi Fisik</w:t>
      </w:r>
      <w:r w:rsidRPr="00FB3DCD">
        <w:rPr>
          <w:b/>
          <w:lang w:val="sv-SE"/>
        </w:rPr>
        <w:tab/>
      </w:r>
      <w:r w:rsidRPr="00FB3DCD">
        <w:rPr>
          <w:b/>
          <w:lang w:val="sv-SE"/>
        </w:rPr>
        <w:tab/>
      </w:r>
      <w:r w:rsidRPr="00FB3DCD">
        <w:rPr>
          <w:b/>
          <w:lang w:val="sv-SE"/>
        </w:rPr>
        <w:tab/>
      </w:r>
      <w:r w:rsidRPr="00FB3DCD">
        <w:rPr>
          <w:b/>
          <w:lang w:val="sv-SE"/>
        </w:rPr>
        <w:tab/>
      </w:r>
      <w:r>
        <w:rPr>
          <w:b/>
          <w:lang w:val="id-ID"/>
        </w:rPr>
        <w:tab/>
      </w:r>
      <w:r>
        <w:rPr>
          <w:b/>
          <w:lang w:val="id-ID"/>
        </w:rPr>
        <w:tab/>
      </w:r>
      <w:r w:rsidRPr="00FB3DCD">
        <w:rPr>
          <w:b/>
          <w:lang w:val="sv-SE"/>
        </w:rPr>
        <w:t xml:space="preserve">= Rp.   61.583.351.598,- </w:t>
      </w:r>
    </w:p>
    <w:p w:rsidR="00F81518" w:rsidRPr="00FB3DCD" w:rsidRDefault="00F81518" w:rsidP="00F81518">
      <w:pPr>
        <w:pStyle w:val="ListParagraph"/>
        <w:numPr>
          <w:ilvl w:val="0"/>
          <w:numId w:val="9"/>
        </w:numPr>
        <w:spacing w:line="360" w:lineRule="auto"/>
        <w:jc w:val="both"/>
        <w:rPr>
          <w:b/>
          <w:lang w:val="sv-SE"/>
        </w:rPr>
      </w:pPr>
      <w:r w:rsidRPr="00FB3DCD">
        <w:rPr>
          <w:b/>
          <w:lang w:val="sv-SE"/>
        </w:rPr>
        <w:t>Perencana Konstruksi</w:t>
      </w:r>
      <w:r w:rsidRPr="00FB3DCD">
        <w:rPr>
          <w:b/>
          <w:lang w:val="sv-SE"/>
        </w:rPr>
        <w:tab/>
      </w:r>
      <w:r w:rsidRPr="00FB3DCD">
        <w:rPr>
          <w:b/>
          <w:lang w:val="id-ID"/>
        </w:rPr>
        <w:t>(Pengawasan Berkala)</w:t>
      </w:r>
      <w:r w:rsidRPr="00FB3DCD">
        <w:rPr>
          <w:b/>
          <w:lang w:val="sv-SE"/>
        </w:rPr>
        <w:tab/>
        <w:t xml:space="preserve">= Rp.        </w:t>
      </w:r>
      <w:r w:rsidRPr="00FB3DCD">
        <w:rPr>
          <w:b/>
          <w:lang w:val="id-ID"/>
        </w:rPr>
        <w:t>196</w:t>
      </w:r>
      <w:r w:rsidRPr="00FB3DCD">
        <w:rPr>
          <w:b/>
          <w:lang w:val="sv-SE"/>
        </w:rPr>
        <w:t>.</w:t>
      </w:r>
      <w:r w:rsidRPr="00FB3DCD">
        <w:rPr>
          <w:b/>
          <w:lang w:val="id-ID"/>
        </w:rPr>
        <w:t>739</w:t>
      </w:r>
      <w:r w:rsidRPr="00FB3DCD">
        <w:rPr>
          <w:b/>
          <w:lang w:val="sv-SE"/>
        </w:rPr>
        <w:t>.</w:t>
      </w:r>
      <w:r w:rsidRPr="00FB3DCD">
        <w:rPr>
          <w:b/>
          <w:lang w:val="id-ID"/>
        </w:rPr>
        <w:t>144</w:t>
      </w:r>
      <w:r w:rsidRPr="00FB3DCD">
        <w:rPr>
          <w:b/>
          <w:lang w:val="sv-SE"/>
        </w:rPr>
        <w:t xml:space="preserve">,- </w:t>
      </w:r>
    </w:p>
    <w:p w:rsidR="00F81518" w:rsidRPr="00FB3DCD" w:rsidRDefault="00F81518" w:rsidP="00F81518">
      <w:pPr>
        <w:pStyle w:val="ListParagraph"/>
        <w:numPr>
          <w:ilvl w:val="0"/>
          <w:numId w:val="9"/>
        </w:numPr>
        <w:spacing w:line="360" w:lineRule="auto"/>
        <w:jc w:val="both"/>
        <w:rPr>
          <w:b/>
          <w:lang w:val="sv-SE"/>
        </w:rPr>
      </w:pPr>
      <w:r w:rsidRPr="00FB3DCD">
        <w:rPr>
          <w:b/>
          <w:lang w:val="sv-SE"/>
        </w:rPr>
        <w:t>Manajemen Konstruksi</w:t>
      </w:r>
      <w:r w:rsidRPr="00FB3DCD">
        <w:rPr>
          <w:b/>
          <w:lang w:val="sv-SE"/>
        </w:rPr>
        <w:tab/>
      </w:r>
      <w:r w:rsidRPr="00FB3DCD">
        <w:rPr>
          <w:b/>
          <w:lang w:val="sv-SE"/>
        </w:rPr>
        <w:tab/>
        <w:t xml:space="preserve"> </w:t>
      </w:r>
      <w:r w:rsidRPr="00FB3DCD">
        <w:rPr>
          <w:b/>
          <w:lang w:val="sv-SE"/>
        </w:rPr>
        <w:tab/>
      </w:r>
      <w:r>
        <w:rPr>
          <w:b/>
          <w:lang w:val="id-ID"/>
        </w:rPr>
        <w:tab/>
      </w:r>
      <w:r>
        <w:rPr>
          <w:b/>
          <w:lang w:val="id-ID"/>
        </w:rPr>
        <w:tab/>
      </w:r>
      <w:r w:rsidRPr="00FB3DCD">
        <w:rPr>
          <w:b/>
          <w:lang w:val="sv-SE"/>
        </w:rPr>
        <w:t xml:space="preserve">= Rp.     </w:t>
      </w:r>
      <w:r w:rsidRPr="00FB3DCD">
        <w:rPr>
          <w:b/>
          <w:lang w:val="id-ID"/>
        </w:rPr>
        <w:t>1.485</w:t>
      </w:r>
      <w:r w:rsidRPr="00FB3DCD">
        <w:rPr>
          <w:b/>
          <w:lang w:val="sv-SE"/>
        </w:rPr>
        <w:t>.</w:t>
      </w:r>
      <w:r w:rsidRPr="00FB3DCD">
        <w:rPr>
          <w:b/>
          <w:lang w:val="id-ID"/>
        </w:rPr>
        <w:t>893</w:t>
      </w:r>
      <w:r w:rsidRPr="00FB3DCD">
        <w:rPr>
          <w:b/>
          <w:lang w:val="sv-SE"/>
        </w:rPr>
        <w:t>.</w:t>
      </w:r>
      <w:r w:rsidRPr="00FB3DCD">
        <w:rPr>
          <w:b/>
          <w:lang w:val="id-ID"/>
        </w:rPr>
        <w:t>294</w:t>
      </w:r>
      <w:r w:rsidRPr="00FB3DCD">
        <w:rPr>
          <w:b/>
          <w:lang w:val="sv-SE"/>
        </w:rPr>
        <w:t>,-</w:t>
      </w:r>
    </w:p>
    <w:p w:rsidR="00F81518" w:rsidRPr="00FB3DCD" w:rsidRDefault="00F81518" w:rsidP="00F81518">
      <w:pPr>
        <w:pStyle w:val="ListParagraph"/>
        <w:numPr>
          <w:ilvl w:val="0"/>
          <w:numId w:val="9"/>
        </w:numPr>
        <w:spacing w:line="360" w:lineRule="auto"/>
        <w:jc w:val="both"/>
        <w:rPr>
          <w:b/>
          <w:u w:val="single"/>
          <w:lang w:val="sv-SE"/>
        </w:rPr>
      </w:pPr>
      <w:r w:rsidRPr="00FB3DCD">
        <w:rPr>
          <w:b/>
          <w:u w:val="single"/>
          <w:lang w:val="sv-SE"/>
        </w:rPr>
        <w:t>Pengelola Kegiatan</w:t>
      </w:r>
      <w:r w:rsidRPr="00FB3DCD">
        <w:rPr>
          <w:b/>
          <w:u w:val="single"/>
          <w:lang w:val="sv-SE"/>
        </w:rPr>
        <w:tab/>
      </w:r>
      <w:r w:rsidRPr="00FB3DCD">
        <w:rPr>
          <w:b/>
          <w:u w:val="single"/>
          <w:lang w:val="sv-SE"/>
        </w:rPr>
        <w:tab/>
      </w:r>
      <w:r w:rsidRPr="00FB3DCD">
        <w:rPr>
          <w:b/>
          <w:u w:val="single"/>
          <w:lang w:val="sv-SE"/>
        </w:rPr>
        <w:tab/>
      </w:r>
      <w:r w:rsidRPr="00FB3DCD">
        <w:rPr>
          <w:b/>
          <w:u w:val="single"/>
          <w:lang w:val="sv-SE"/>
        </w:rPr>
        <w:tab/>
      </w:r>
      <w:r>
        <w:rPr>
          <w:b/>
          <w:u w:val="single"/>
          <w:lang w:val="id-ID"/>
        </w:rPr>
        <w:tab/>
      </w:r>
      <w:r>
        <w:rPr>
          <w:b/>
          <w:u w:val="single"/>
          <w:lang w:val="id-ID"/>
        </w:rPr>
        <w:tab/>
      </w:r>
      <w:r w:rsidRPr="00FB3DCD">
        <w:rPr>
          <w:b/>
          <w:u w:val="single"/>
          <w:lang w:val="sv-SE"/>
        </w:rPr>
        <w:t xml:space="preserve">= Rp.        </w:t>
      </w:r>
      <w:r w:rsidRPr="00FB3DCD">
        <w:rPr>
          <w:b/>
          <w:u w:val="single"/>
          <w:lang w:val="id-ID"/>
        </w:rPr>
        <w:t>522</w:t>
      </w:r>
      <w:r w:rsidRPr="00FB3DCD">
        <w:rPr>
          <w:b/>
          <w:u w:val="single"/>
          <w:lang w:val="sv-SE"/>
        </w:rPr>
        <w:t>.</w:t>
      </w:r>
      <w:r w:rsidRPr="00FB3DCD">
        <w:rPr>
          <w:b/>
          <w:u w:val="single"/>
          <w:lang w:val="id-ID"/>
        </w:rPr>
        <w:t>791</w:t>
      </w:r>
      <w:r w:rsidRPr="00FB3DCD">
        <w:rPr>
          <w:b/>
          <w:u w:val="single"/>
          <w:lang w:val="sv-SE"/>
        </w:rPr>
        <w:t>.</w:t>
      </w:r>
      <w:r w:rsidRPr="00FB3DCD">
        <w:rPr>
          <w:b/>
          <w:u w:val="single"/>
          <w:lang w:val="id-ID"/>
        </w:rPr>
        <w:t>254</w:t>
      </w:r>
      <w:r w:rsidRPr="00FB3DCD">
        <w:rPr>
          <w:b/>
          <w:u w:val="single"/>
          <w:lang w:val="sv-SE"/>
        </w:rPr>
        <w:t xml:space="preserve">,- </w:t>
      </w:r>
    </w:p>
    <w:p w:rsidR="00F81518" w:rsidRPr="00FB3DCD" w:rsidRDefault="00F81518" w:rsidP="00F81518">
      <w:pPr>
        <w:spacing w:line="360" w:lineRule="auto"/>
        <w:jc w:val="both"/>
        <w:rPr>
          <w:b/>
          <w:color w:val="000000"/>
        </w:rPr>
      </w:pPr>
      <w:r w:rsidRPr="00FB3DCD">
        <w:rPr>
          <w:b/>
          <w:color w:val="000000"/>
        </w:rPr>
        <w:t>Biaya Total Pembangunan Gedung T.A. 2017</w:t>
      </w:r>
      <w:r w:rsidRPr="00FB3DCD">
        <w:rPr>
          <w:b/>
          <w:color w:val="000000"/>
        </w:rPr>
        <w:tab/>
      </w:r>
      <w:r w:rsidRPr="00FB3DCD">
        <w:rPr>
          <w:b/>
          <w:color w:val="000000"/>
        </w:rPr>
        <w:tab/>
      </w:r>
      <w:r>
        <w:rPr>
          <w:b/>
          <w:color w:val="000000"/>
        </w:rPr>
        <w:tab/>
      </w:r>
      <w:r w:rsidRPr="00FB3DCD">
        <w:rPr>
          <w:b/>
          <w:color w:val="000000"/>
        </w:rPr>
        <w:t>= Rp.   63.788.775.290,-</w:t>
      </w:r>
    </w:p>
    <w:p w:rsidR="00F81518" w:rsidRPr="00FB3DCD" w:rsidRDefault="00F81518" w:rsidP="00F81518">
      <w:pPr>
        <w:spacing w:line="360" w:lineRule="auto"/>
        <w:jc w:val="both"/>
        <w:rPr>
          <w:b/>
          <w:color w:val="000000"/>
        </w:rPr>
      </w:pPr>
      <w:r w:rsidRPr="00FB3DCD">
        <w:rPr>
          <w:b/>
          <w:color w:val="000000"/>
        </w:rPr>
        <w:t>Dibulatkan menjadi</w:t>
      </w:r>
      <w:r w:rsidRPr="00FB3DCD">
        <w:rPr>
          <w:b/>
          <w:color w:val="000000"/>
        </w:rPr>
        <w:tab/>
        <w:t>= Rp.   63.788.</w:t>
      </w:r>
      <w:r>
        <w:rPr>
          <w:b/>
          <w:color w:val="000000"/>
        </w:rPr>
        <w:t>776</w:t>
      </w:r>
      <w:r w:rsidRPr="00FB3DCD">
        <w:rPr>
          <w:b/>
          <w:color w:val="000000"/>
        </w:rPr>
        <w:t>.000,-</w:t>
      </w:r>
    </w:p>
    <w:p w:rsidR="00F81518" w:rsidRPr="00FB3DCD" w:rsidRDefault="00F81518" w:rsidP="00F81518">
      <w:pPr>
        <w:spacing w:line="360" w:lineRule="auto"/>
        <w:jc w:val="both"/>
        <w:rPr>
          <w:b/>
          <w:color w:val="000000"/>
        </w:rPr>
      </w:pPr>
      <w:proofErr w:type="gramStart"/>
      <w:r w:rsidRPr="00FB3DCD">
        <w:rPr>
          <w:b/>
          <w:color w:val="000000"/>
        </w:rPr>
        <w:t>Terbilang :</w:t>
      </w:r>
      <w:proofErr w:type="gramEnd"/>
      <w:r w:rsidRPr="00FB3DCD">
        <w:rPr>
          <w:b/>
          <w:color w:val="000000"/>
        </w:rPr>
        <w:t xml:space="preserve"> enam puluh tiga milyar tujuh ratus delapan puluh delapan juta</w:t>
      </w:r>
      <w:r>
        <w:rPr>
          <w:b/>
          <w:color w:val="000000"/>
        </w:rPr>
        <w:t>tujuh ratus tujuh puluh enam ribu</w:t>
      </w:r>
      <w:r w:rsidRPr="00FB3DCD">
        <w:rPr>
          <w:b/>
          <w:color w:val="000000"/>
        </w:rPr>
        <w:t xml:space="preserve"> rupiah.</w:t>
      </w:r>
    </w:p>
    <w:p w:rsidR="00F81518" w:rsidRPr="00FB3DCD" w:rsidRDefault="00F81518" w:rsidP="00F81518">
      <w:pPr>
        <w:jc w:val="both"/>
      </w:pPr>
      <w:r w:rsidRPr="00FB3DCD">
        <w:t>Pembiayaan tersebut di atas dibebankan pada alokasi anggaran DIPA PNBP BLU TA 2017</w:t>
      </w:r>
    </w:p>
    <w:p w:rsidR="00F81518" w:rsidRDefault="00F81518" w:rsidP="00F81518">
      <w:pPr>
        <w:jc w:val="both"/>
        <w:rPr>
          <w:sz w:val="22"/>
          <w:szCs w:val="22"/>
        </w:rPr>
      </w:pPr>
    </w:p>
    <w:p w:rsidR="00F81518" w:rsidRDefault="00F81518" w:rsidP="00F81518">
      <w:pPr>
        <w:jc w:val="both"/>
        <w:rPr>
          <w:sz w:val="22"/>
          <w:szCs w:val="22"/>
          <w:lang w:val="sv-SE"/>
        </w:rPr>
      </w:pPr>
    </w:p>
    <w:p w:rsidR="00F81518" w:rsidRDefault="00F81518" w:rsidP="00F81518">
      <w:pPr>
        <w:pStyle w:val="BodyText"/>
        <w:spacing w:after="0"/>
        <w:ind w:left="2880"/>
        <w:jc w:val="center"/>
        <w:rPr>
          <w:szCs w:val="22"/>
          <w:lang w:val="id-ID"/>
        </w:rPr>
      </w:pPr>
      <w:r>
        <w:rPr>
          <w:szCs w:val="22"/>
          <w:lang w:val="en-US"/>
        </w:rPr>
        <w:t xml:space="preserve">Yogyakarta, </w:t>
      </w:r>
      <w:r>
        <w:rPr>
          <w:szCs w:val="22"/>
          <w:lang w:val="id-ID"/>
        </w:rPr>
        <w:t>Ju</w:t>
      </w:r>
      <w:r>
        <w:rPr>
          <w:szCs w:val="22"/>
          <w:lang w:val="en-US"/>
        </w:rPr>
        <w:t>n</w:t>
      </w:r>
      <w:r>
        <w:rPr>
          <w:szCs w:val="22"/>
          <w:lang w:val="id-ID"/>
        </w:rPr>
        <w:t xml:space="preserve">i </w:t>
      </w:r>
      <w:r>
        <w:rPr>
          <w:szCs w:val="22"/>
          <w:lang w:val="en-US"/>
        </w:rPr>
        <w:t>2016</w:t>
      </w:r>
    </w:p>
    <w:p w:rsidR="00F81518" w:rsidRDefault="00F81518" w:rsidP="00F81518">
      <w:pPr>
        <w:pStyle w:val="BodyText"/>
        <w:spacing w:after="0"/>
        <w:ind w:left="2880"/>
        <w:jc w:val="center"/>
        <w:rPr>
          <w:szCs w:val="22"/>
          <w:lang w:val="en-US"/>
        </w:rPr>
      </w:pPr>
      <w:r>
        <w:rPr>
          <w:szCs w:val="22"/>
          <w:lang w:val="en-US"/>
        </w:rPr>
        <w:t>Direktur Utama</w:t>
      </w:r>
    </w:p>
    <w:p w:rsidR="00F81518" w:rsidRDefault="00F81518" w:rsidP="00F81518">
      <w:pPr>
        <w:pStyle w:val="BodyText"/>
        <w:spacing w:after="0"/>
        <w:ind w:left="2880"/>
        <w:jc w:val="center"/>
        <w:rPr>
          <w:szCs w:val="22"/>
          <w:lang w:val="en-US"/>
        </w:rPr>
      </w:pPr>
    </w:p>
    <w:p w:rsidR="00F81518" w:rsidRDefault="00F81518" w:rsidP="00F81518">
      <w:pPr>
        <w:pStyle w:val="BodyText"/>
        <w:spacing w:after="0"/>
        <w:ind w:left="2880"/>
        <w:jc w:val="center"/>
        <w:rPr>
          <w:szCs w:val="22"/>
          <w:lang w:val="en-US"/>
        </w:rPr>
      </w:pPr>
    </w:p>
    <w:p w:rsidR="00F81518" w:rsidRDefault="00F81518" w:rsidP="00F81518">
      <w:pPr>
        <w:pStyle w:val="BodyText"/>
        <w:spacing w:after="0"/>
        <w:ind w:left="2880"/>
        <w:jc w:val="center"/>
        <w:rPr>
          <w:szCs w:val="22"/>
          <w:lang w:val="en-US"/>
        </w:rPr>
      </w:pPr>
    </w:p>
    <w:p w:rsidR="00F81518" w:rsidRDefault="00F81518" w:rsidP="00F81518">
      <w:pPr>
        <w:pStyle w:val="BodyText"/>
        <w:spacing w:after="0"/>
        <w:ind w:left="2880"/>
        <w:jc w:val="center"/>
        <w:rPr>
          <w:szCs w:val="22"/>
          <w:lang w:val="en-US"/>
        </w:rPr>
      </w:pPr>
    </w:p>
    <w:p w:rsidR="00F81518" w:rsidRDefault="00F81518" w:rsidP="00F81518">
      <w:pPr>
        <w:pStyle w:val="BodyText"/>
        <w:spacing w:after="0"/>
        <w:ind w:left="2880"/>
        <w:jc w:val="center"/>
        <w:rPr>
          <w:b/>
          <w:bCs/>
          <w:szCs w:val="22"/>
          <w:lang w:val="en-US"/>
        </w:rPr>
      </w:pPr>
      <w:r>
        <w:rPr>
          <w:b/>
          <w:bCs/>
          <w:szCs w:val="22"/>
          <w:lang w:val="id-ID"/>
        </w:rPr>
        <w:t>Dr. Mochammad Syafak Hanung, Sp. A., MPH.</w:t>
      </w:r>
    </w:p>
    <w:p w:rsidR="00F81518" w:rsidRDefault="00F81518" w:rsidP="00F81518">
      <w:pPr>
        <w:pStyle w:val="BodyText"/>
        <w:spacing w:after="0"/>
        <w:ind w:left="2880"/>
        <w:jc w:val="center"/>
        <w:rPr>
          <w:b/>
          <w:bCs/>
          <w:szCs w:val="22"/>
          <w:lang w:val="en-US"/>
        </w:rPr>
      </w:pPr>
      <w:r>
        <w:rPr>
          <w:b/>
          <w:bCs/>
          <w:szCs w:val="22"/>
          <w:lang w:val="en-US"/>
        </w:rPr>
        <w:t>NIP.19601009 198610 1 002</w:t>
      </w:r>
    </w:p>
    <w:p w:rsidR="00F81518" w:rsidRDefault="00F81518" w:rsidP="00F81518">
      <w:pPr>
        <w:jc w:val="both"/>
        <w:rPr>
          <w:sz w:val="22"/>
          <w:szCs w:val="22"/>
          <w:lang w:val="sv-SE"/>
        </w:rPr>
      </w:pPr>
    </w:p>
    <w:p w:rsidR="00387432" w:rsidRDefault="00387432" w:rsidP="00E411FC">
      <w:pPr>
        <w:jc w:val="center"/>
        <w:rPr>
          <w:rFonts w:ascii="Arial" w:hAnsi="Arial" w:cs="Arial"/>
          <w:b/>
          <w:sz w:val="22"/>
          <w:szCs w:val="22"/>
          <w:lang w:val="id-ID"/>
        </w:rPr>
      </w:pPr>
    </w:p>
    <w:p w:rsidR="00387432" w:rsidRDefault="00387432" w:rsidP="00E411FC">
      <w:pPr>
        <w:jc w:val="center"/>
        <w:rPr>
          <w:rFonts w:ascii="Arial" w:hAnsi="Arial" w:cs="Arial"/>
          <w:b/>
          <w:sz w:val="22"/>
          <w:szCs w:val="22"/>
          <w:lang w:val="id-ID"/>
        </w:rPr>
      </w:pPr>
    </w:p>
    <w:p w:rsidR="00387432" w:rsidRDefault="00387432" w:rsidP="00E411FC">
      <w:pPr>
        <w:jc w:val="center"/>
        <w:rPr>
          <w:rFonts w:ascii="Arial" w:hAnsi="Arial" w:cs="Arial"/>
          <w:b/>
          <w:sz w:val="22"/>
          <w:szCs w:val="22"/>
          <w:lang w:val="id-ID"/>
        </w:rPr>
      </w:pPr>
    </w:p>
    <w:p w:rsidR="00387432" w:rsidRDefault="00387432" w:rsidP="00E411FC">
      <w:pPr>
        <w:jc w:val="center"/>
        <w:rPr>
          <w:rFonts w:ascii="Arial" w:hAnsi="Arial" w:cs="Arial"/>
          <w:b/>
          <w:sz w:val="22"/>
          <w:szCs w:val="22"/>
          <w:lang w:val="id-ID"/>
        </w:rPr>
      </w:pPr>
    </w:p>
    <w:p w:rsidR="00F81518" w:rsidRPr="004744F5" w:rsidRDefault="00F81518" w:rsidP="00E411FC">
      <w:pPr>
        <w:jc w:val="center"/>
        <w:rPr>
          <w:rFonts w:ascii="Arial" w:hAnsi="Arial" w:cs="Arial"/>
          <w:b/>
          <w:sz w:val="22"/>
          <w:szCs w:val="22"/>
        </w:rPr>
      </w:pPr>
      <w:r>
        <w:rPr>
          <w:rFonts w:ascii="Arial" w:hAnsi="Arial" w:cs="Arial"/>
          <w:b/>
          <w:sz w:val="22"/>
          <w:szCs w:val="22"/>
        </w:rPr>
        <w:lastRenderedPageBreak/>
        <w:t>RENCANA ANGGARAN</w:t>
      </w:r>
    </w:p>
    <w:p w:rsidR="00E411FC" w:rsidRDefault="00E411FC" w:rsidP="00E411FC">
      <w:pPr>
        <w:jc w:val="center"/>
        <w:rPr>
          <w:rFonts w:ascii="Arial" w:hAnsi="Arial" w:cs="Arial"/>
          <w:b/>
          <w:sz w:val="22"/>
          <w:szCs w:val="22"/>
          <w:lang w:val="id-ID"/>
        </w:rPr>
      </w:pPr>
      <w:r>
        <w:rPr>
          <w:rFonts w:ascii="Arial" w:hAnsi="Arial" w:cs="Arial"/>
          <w:b/>
          <w:sz w:val="22"/>
          <w:szCs w:val="22"/>
          <w:lang w:val="id-ID"/>
        </w:rPr>
        <w:t>GEDUNG LAYANAN</w:t>
      </w:r>
    </w:p>
    <w:p w:rsidR="00F81518" w:rsidRDefault="00F81518" w:rsidP="00E411FC">
      <w:pPr>
        <w:jc w:val="center"/>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KEGIATAN TA.</w:t>
      </w:r>
      <w:proofErr w:type="gramEnd"/>
      <w:r>
        <w:rPr>
          <w:rFonts w:ascii="Arial" w:hAnsi="Arial" w:cs="Arial"/>
          <w:b/>
          <w:sz w:val="22"/>
          <w:szCs w:val="22"/>
        </w:rPr>
        <w:t xml:space="preserve"> 2017</w:t>
      </w:r>
    </w:p>
    <w:p w:rsidR="00F81518" w:rsidRDefault="00F81518" w:rsidP="00F81518">
      <w:pPr>
        <w:spacing w:line="360" w:lineRule="auto"/>
        <w:rPr>
          <w:rFonts w:ascii="Arial" w:hAnsi="Arial" w:cs="Arial"/>
          <w:b/>
          <w:sz w:val="22"/>
          <w:szCs w:val="22"/>
        </w:rPr>
      </w:pPr>
    </w:p>
    <w:tbl>
      <w:tblPr>
        <w:tblW w:w="9720" w:type="dxa"/>
        <w:tblInd w:w="378" w:type="dxa"/>
        <w:tblLook w:val="04A0"/>
      </w:tblPr>
      <w:tblGrid>
        <w:gridCol w:w="3227"/>
        <w:gridCol w:w="283"/>
        <w:gridCol w:w="6210"/>
      </w:tblGrid>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Kementerian / Lembaga</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5E1076" w:rsidRDefault="00F81518" w:rsidP="00F429B1">
            <w:pPr>
              <w:shd w:val="clear" w:color="auto" w:fill="FFFFFF"/>
              <w:rPr>
                <w:rFonts w:ascii="Arial" w:hAnsi="Arial" w:cs="Arial"/>
              </w:rPr>
            </w:pPr>
            <w:r w:rsidRPr="005E1076">
              <w:rPr>
                <w:rFonts w:ascii="Arial" w:hAnsi="Arial" w:cs="Arial"/>
              </w:rPr>
              <w:t>Kementerian Kesehatan (024)</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Unit Eselon I / II</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B226F0" w:rsidRDefault="00F81518" w:rsidP="00F429B1">
            <w:pPr>
              <w:rPr>
                <w:rFonts w:ascii="Arial" w:hAnsi="Arial" w:cs="Arial"/>
              </w:rPr>
            </w:pPr>
            <w:r>
              <w:rPr>
                <w:rFonts w:ascii="Arial" w:hAnsi="Arial" w:cs="Arial"/>
              </w:rPr>
              <w:t xml:space="preserve">Ditjen Pelayanan Kesehatan </w:t>
            </w:r>
            <w:r w:rsidRPr="00B226F0">
              <w:rPr>
                <w:rFonts w:ascii="Arial" w:hAnsi="Arial" w:cs="Arial"/>
              </w:rPr>
              <w:t>(04) / Rsup Dr. Sardjito (415582)</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Program</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B226F0" w:rsidRDefault="00F81518" w:rsidP="00F429B1">
            <w:pPr>
              <w:rPr>
                <w:rFonts w:ascii="Arial" w:hAnsi="Arial" w:cs="Arial"/>
              </w:rPr>
            </w:pPr>
            <w:r w:rsidRPr="00B226F0">
              <w:rPr>
                <w:rFonts w:ascii="Arial" w:hAnsi="Arial" w:cs="Arial"/>
              </w:rPr>
              <w:t>Pembinaan Pelayanan Kesehatan</w:t>
            </w:r>
            <w:r>
              <w:rPr>
                <w:rFonts w:ascii="Arial" w:hAnsi="Arial" w:cs="Arial"/>
              </w:rPr>
              <w:t xml:space="preserve"> </w:t>
            </w:r>
            <w:r w:rsidRPr="00B226F0">
              <w:rPr>
                <w:rFonts w:ascii="Arial" w:hAnsi="Arial" w:cs="Arial"/>
              </w:rPr>
              <w:t xml:space="preserve"> (024.04.07)</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Hasil (</w:t>
            </w:r>
            <w:r w:rsidRPr="00774AA2">
              <w:rPr>
                <w:rFonts w:ascii="Arial" w:hAnsi="Arial" w:cs="Arial"/>
                <w:i/>
              </w:rPr>
              <w:t>Outcome</w:t>
            </w:r>
            <w:r w:rsidRPr="00774AA2">
              <w:rPr>
                <w:rFonts w:ascii="Arial" w:hAnsi="Arial" w:cs="Arial"/>
              </w:rPr>
              <w:t>)</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A46D5B" w:rsidRDefault="00F81518" w:rsidP="00F429B1">
            <w:pPr>
              <w:rPr>
                <w:rFonts w:ascii="Arial" w:hAnsi="Arial" w:cs="Arial"/>
              </w:rPr>
            </w:pPr>
            <w:r>
              <w:rPr>
                <w:rFonts w:ascii="Arial" w:hAnsi="Arial" w:cs="Arial"/>
              </w:rPr>
              <w:t>Gedung dan Bangunan (008)</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Kegiatan</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B226F0" w:rsidRDefault="00F81518" w:rsidP="00F429B1">
            <w:pPr>
              <w:shd w:val="clear" w:color="auto" w:fill="FFFFFF"/>
              <w:rPr>
                <w:rFonts w:ascii="Arial" w:hAnsi="Arial" w:cs="Arial"/>
              </w:rPr>
            </w:pPr>
            <w:r>
              <w:rPr>
                <w:rFonts w:ascii="Arial" w:hAnsi="Arial" w:cs="Arial"/>
              </w:rPr>
              <w:t xml:space="preserve">Dukungan Manajemen dan Pelaksanaan TugasTeknis lainnya pada Program </w:t>
            </w:r>
            <w:r w:rsidRPr="00B226F0">
              <w:rPr>
                <w:rFonts w:ascii="Arial" w:hAnsi="Arial" w:cs="Arial"/>
              </w:rPr>
              <w:t>Pembinaan Pelayanan Kesehatan</w:t>
            </w:r>
            <w:r>
              <w:rPr>
                <w:rFonts w:ascii="Arial" w:hAnsi="Arial" w:cs="Arial"/>
              </w:rPr>
              <w:t xml:space="preserve"> </w:t>
            </w:r>
            <w:r w:rsidRPr="00B226F0">
              <w:rPr>
                <w:rFonts w:ascii="Arial" w:hAnsi="Arial" w:cs="Arial"/>
              </w:rPr>
              <w:t xml:space="preserve"> </w:t>
            </w:r>
            <w:r>
              <w:rPr>
                <w:rFonts w:ascii="Arial" w:hAnsi="Arial" w:cs="Arial"/>
              </w:rPr>
              <w:t>(2094</w:t>
            </w:r>
            <w:r w:rsidRPr="00B226F0">
              <w:rPr>
                <w:rFonts w:ascii="Arial" w:hAnsi="Arial" w:cs="Arial"/>
              </w:rPr>
              <w:t>)</w:t>
            </w:r>
          </w:p>
        </w:tc>
      </w:tr>
      <w:tr w:rsidR="00F81518" w:rsidRPr="00774AA2" w:rsidTr="00F429B1">
        <w:trPr>
          <w:trHeight w:val="504"/>
        </w:trPr>
        <w:tc>
          <w:tcPr>
            <w:tcW w:w="3227" w:type="dxa"/>
          </w:tcPr>
          <w:p w:rsidR="00F81518" w:rsidRPr="00774AA2" w:rsidRDefault="00F81518" w:rsidP="00F429B1">
            <w:pPr>
              <w:rPr>
                <w:rFonts w:ascii="Arial" w:hAnsi="Arial" w:cs="Arial"/>
              </w:rPr>
            </w:pPr>
            <w:r w:rsidRPr="00774AA2">
              <w:rPr>
                <w:rFonts w:ascii="Arial" w:hAnsi="Arial" w:cs="Arial"/>
              </w:rPr>
              <w:t>Indikator Kinerja Kegiatan</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B226F0" w:rsidRDefault="00F81518" w:rsidP="00F429B1">
            <w:pPr>
              <w:shd w:val="clear" w:color="auto" w:fill="FFFFFF"/>
              <w:rPr>
                <w:rFonts w:ascii="Arial" w:hAnsi="Arial" w:cs="Arial"/>
              </w:rPr>
            </w:pPr>
            <w:r>
              <w:rPr>
                <w:rFonts w:ascii="Arial" w:hAnsi="Arial" w:cs="Arial"/>
              </w:rPr>
              <w:t>Jumlah Dukungan Manajemen dan Pelaksanaan TugasTeknis lainnya pada Unit Utama dan UPT Pelayanan Kesehatan (001)</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Jenis Keluaran (Output)</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A46D5B" w:rsidRDefault="00F81518" w:rsidP="00F429B1">
            <w:pPr>
              <w:rPr>
                <w:rFonts w:ascii="Arial" w:hAnsi="Arial" w:cs="Arial"/>
              </w:rPr>
            </w:pPr>
            <w:r>
              <w:rPr>
                <w:rFonts w:ascii="Arial" w:hAnsi="Arial" w:cs="Arial"/>
              </w:rPr>
              <w:t>Gedung Layanan (2094.506)</w:t>
            </w:r>
          </w:p>
        </w:tc>
      </w:tr>
      <w:tr w:rsidR="00F81518" w:rsidRPr="00774AA2" w:rsidTr="00F429B1">
        <w:tc>
          <w:tcPr>
            <w:tcW w:w="3227" w:type="dxa"/>
          </w:tcPr>
          <w:p w:rsidR="00F81518" w:rsidRPr="00774AA2" w:rsidRDefault="00F81518" w:rsidP="00F429B1">
            <w:pPr>
              <w:rPr>
                <w:rFonts w:ascii="Arial" w:hAnsi="Arial" w:cs="Arial"/>
              </w:rPr>
            </w:pPr>
            <w:r w:rsidRPr="00774AA2">
              <w:rPr>
                <w:rFonts w:ascii="Arial" w:hAnsi="Arial" w:cs="Arial"/>
              </w:rPr>
              <w:t>Volume Keluaran (Output)</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A46D5B" w:rsidRDefault="00F81518" w:rsidP="00F429B1">
            <w:pPr>
              <w:rPr>
                <w:rFonts w:ascii="Arial" w:hAnsi="Arial" w:cs="Arial"/>
              </w:rPr>
            </w:pPr>
            <w:r>
              <w:rPr>
                <w:rFonts w:ascii="Arial" w:hAnsi="Arial" w:cs="Arial"/>
              </w:rPr>
              <w:t>5.548,06</w:t>
            </w:r>
          </w:p>
        </w:tc>
      </w:tr>
      <w:tr w:rsidR="00F81518" w:rsidRPr="00774AA2" w:rsidTr="00F429B1">
        <w:tc>
          <w:tcPr>
            <w:tcW w:w="3227" w:type="dxa"/>
          </w:tcPr>
          <w:p w:rsidR="00F81518" w:rsidRPr="00774AA2" w:rsidRDefault="00F81518" w:rsidP="00F429B1">
            <w:pPr>
              <w:ind w:right="-108"/>
              <w:rPr>
                <w:rFonts w:ascii="Arial" w:hAnsi="Arial" w:cs="Arial"/>
              </w:rPr>
            </w:pPr>
            <w:r w:rsidRPr="00774AA2">
              <w:rPr>
                <w:rFonts w:ascii="Arial" w:hAnsi="Arial" w:cs="Arial"/>
              </w:rPr>
              <w:t>Satuan Ukur Keluaran (Output)</w:t>
            </w:r>
          </w:p>
        </w:tc>
        <w:tc>
          <w:tcPr>
            <w:tcW w:w="283" w:type="dxa"/>
          </w:tcPr>
          <w:p w:rsidR="00F81518" w:rsidRPr="00774AA2" w:rsidRDefault="00F81518" w:rsidP="00F429B1">
            <w:pPr>
              <w:rPr>
                <w:rFonts w:ascii="Arial" w:hAnsi="Arial" w:cs="Arial"/>
              </w:rPr>
            </w:pPr>
            <w:r w:rsidRPr="00774AA2">
              <w:rPr>
                <w:rFonts w:ascii="Arial" w:hAnsi="Arial" w:cs="Arial"/>
              </w:rPr>
              <w:t>:</w:t>
            </w:r>
          </w:p>
        </w:tc>
        <w:tc>
          <w:tcPr>
            <w:tcW w:w="6210" w:type="dxa"/>
          </w:tcPr>
          <w:p w:rsidR="00F81518" w:rsidRPr="00774AA2" w:rsidRDefault="00F81518" w:rsidP="00F429B1">
            <w:pPr>
              <w:rPr>
                <w:rFonts w:ascii="Arial" w:hAnsi="Arial" w:cs="Arial"/>
              </w:rPr>
            </w:pPr>
            <w:r>
              <w:rPr>
                <w:rFonts w:ascii="Arial" w:hAnsi="Arial" w:cs="Arial"/>
              </w:rPr>
              <w:t>M2</w:t>
            </w:r>
          </w:p>
        </w:tc>
      </w:tr>
      <w:tr w:rsidR="00F81518" w:rsidRPr="00774AA2" w:rsidTr="00F429B1">
        <w:tc>
          <w:tcPr>
            <w:tcW w:w="3227" w:type="dxa"/>
          </w:tcPr>
          <w:p w:rsidR="00F81518" w:rsidRPr="00774AA2" w:rsidRDefault="00F81518" w:rsidP="00F429B1">
            <w:pPr>
              <w:ind w:right="-108"/>
              <w:rPr>
                <w:rFonts w:ascii="Arial" w:hAnsi="Arial" w:cs="Arial"/>
              </w:rPr>
            </w:pPr>
            <w:r>
              <w:rPr>
                <w:rFonts w:ascii="Arial" w:hAnsi="Arial" w:cs="Arial"/>
              </w:rPr>
              <w:t>Alokasi Dana</w:t>
            </w:r>
          </w:p>
        </w:tc>
        <w:tc>
          <w:tcPr>
            <w:tcW w:w="283" w:type="dxa"/>
          </w:tcPr>
          <w:p w:rsidR="00F81518" w:rsidRPr="00774AA2" w:rsidRDefault="00F81518" w:rsidP="00F429B1">
            <w:pPr>
              <w:rPr>
                <w:rFonts w:ascii="Arial" w:hAnsi="Arial" w:cs="Arial"/>
              </w:rPr>
            </w:pPr>
            <w:r>
              <w:rPr>
                <w:rFonts w:ascii="Arial" w:hAnsi="Arial" w:cs="Arial"/>
              </w:rPr>
              <w:t xml:space="preserve">: </w:t>
            </w:r>
          </w:p>
        </w:tc>
        <w:tc>
          <w:tcPr>
            <w:tcW w:w="6210" w:type="dxa"/>
          </w:tcPr>
          <w:p w:rsidR="00F81518" w:rsidRPr="00C827A2" w:rsidRDefault="00F81518" w:rsidP="00F429B1">
            <w:pPr>
              <w:spacing w:line="360" w:lineRule="auto"/>
              <w:jc w:val="both"/>
              <w:rPr>
                <w:rFonts w:ascii="Arial" w:hAnsi="Arial" w:cs="Arial"/>
                <w:color w:val="000000"/>
              </w:rPr>
            </w:pPr>
            <w:r w:rsidRPr="00C827A2">
              <w:rPr>
                <w:rFonts w:ascii="Arial" w:hAnsi="Arial" w:cs="Arial"/>
                <w:color w:val="000000"/>
              </w:rPr>
              <w:t>Rp.   63.788.</w:t>
            </w:r>
            <w:r>
              <w:rPr>
                <w:rFonts w:ascii="Arial" w:hAnsi="Arial" w:cs="Arial"/>
                <w:color w:val="000000"/>
              </w:rPr>
              <w:t>776</w:t>
            </w:r>
            <w:r w:rsidRPr="00C827A2">
              <w:rPr>
                <w:rFonts w:ascii="Arial" w:hAnsi="Arial" w:cs="Arial"/>
                <w:color w:val="000000"/>
              </w:rPr>
              <w:t>.000,-</w:t>
            </w:r>
          </w:p>
        </w:tc>
      </w:tr>
    </w:tbl>
    <w:p w:rsidR="00F81518" w:rsidRDefault="00F81518" w:rsidP="00F81518">
      <w:pPr>
        <w:rPr>
          <w:b/>
          <w:bCs/>
          <w:sz w:val="28"/>
          <w:szCs w:val="28"/>
        </w:rPr>
      </w:pPr>
    </w:p>
    <w:tbl>
      <w:tblPr>
        <w:tblW w:w="9999" w:type="dxa"/>
        <w:tblInd w:w="-34" w:type="dxa"/>
        <w:tblLayout w:type="fixed"/>
        <w:tblLook w:val="04A0"/>
      </w:tblPr>
      <w:tblGrid>
        <w:gridCol w:w="1135"/>
        <w:gridCol w:w="2344"/>
        <w:gridCol w:w="850"/>
        <w:gridCol w:w="171"/>
        <w:gridCol w:w="1105"/>
        <w:gridCol w:w="567"/>
        <w:gridCol w:w="851"/>
        <w:gridCol w:w="1275"/>
        <w:gridCol w:w="1701"/>
      </w:tblGrid>
      <w:tr w:rsidR="00F81518" w:rsidRPr="002C5E6B" w:rsidTr="00F429B1">
        <w:trPr>
          <w:trHeight w:val="42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518" w:rsidRPr="002C5E6B" w:rsidRDefault="00F81518" w:rsidP="00F429B1">
            <w:pPr>
              <w:jc w:val="center"/>
              <w:rPr>
                <w:rFonts w:ascii="Calibri" w:hAnsi="Calibri"/>
                <w:sz w:val="20"/>
                <w:szCs w:val="20"/>
              </w:rPr>
            </w:pPr>
            <w:r w:rsidRPr="002C5E6B">
              <w:rPr>
                <w:rFonts w:ascii="Calibri" w:hAnsi="Calibri"/>
                <w:sz w:val="20"/>
                <w:szCs w:val="20"/>
              </w:rPr>
              <w:t>Kode</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518" w:rsidRPr="002C5E6B" w:rsidRDefault="00F81518" w:rsidP="00F429B1">
            <w:pPr>
              <w:jc w:val="center"/>
              <w:rPr>
                <w:rFonts w:ascii="Calibri" w:hAnsi="Calibri"/>
                <w:sz w:val="20"/>
                <w:szCs w:val="20"/>
              </w:rPr>
            </w:pPr>
            <w:r w:rsidRPr="002C5E6B">
              <w:rPr>
                <w:rFonts w:ascii="Calibri" w:hAnsi="Calibri"/>
                <w:sz w:val="20"/>
                <w:szCs w:val="20"/>
              </w:rPr>
              <w:t>Uraian Suboutput / Komponen / Subkomponen / detil</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518" w:rsidRPr="002C5E6B" w:rsidRDefault="00F81518" w:rsidP="00F429B1">
            <w:pPr>
              <w:jc w:val="center"/>
              <w:rPr>
                <w:rFonts w:ascii="Calibri" w:hAnsi="Calibri"/>
                <w:sz w:val="20"/>
                <w:szCs w:val="20"/>
              </w:rPr>
            </w:pPr>
            <w:r w:rsidRPr="002C5E6B">
              <w:rPr>
                <w:rFonts w:ascii="Calibri" w:hAnsi="Calibri"/>
                <w:sz w:val="20"/>
                <w:szCs w:val="20"/>
              </w:rPr>
              <w:t>Volume Sub Output</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518" w:rsidRPr="002C5E6B" w:rsidRDefault="00F81518" w:rsidP="00F429B1">
            <w:pPr>
              <w:jc w:val="center"/>
              <w:rPr>
                <w:rFonts w:ascii="Calibri" w:hAnsi="Calibri"/>
                <w:sz w:val="20"/>
                <w:szCs w:val="20"/>
              </w:rPr>
            </w:pPr>
            <w:r w:rsidRPr="002C5E6B">
              <w:rPr>
                <w:rFonts w:ascii="Calibri" w:hAnsi="Calibri"/>
                <w:sz w:val="20"/>
                <w:szCs w:val="20"/>
              </w:rPr>
              <w:t>Jenis Komponen (Utama / Pendukung)</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81518" w:rsidRPr="002C5E6B" w:rsidRDefault="00F81518" w:rsidP="00F429B1">
            <w:pPr>
              <w:jc w:val="center"/>
              <w:rPr>
                <w:rFonts w:ascii="Calibri" w:hAnsi="Calibri"/>
                <w:sz w:val="20"/>
                <w:szCs w:val="20"/>
              </w:rPr>
            </w:pPr>
            <w:r w:rsidRPr="002C5E6B">
              <w:rPr>
                <w:rFonts w:ascii="Calibri" w:hAnsi="Calibri"/>
                <w:sz w:val="20"/>
                <w:szCs w:val="20"/>
              </w:rPr>
              <w:t>Rincian Perhitungan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518" w:rsidRPr="002C5E6B" w:rsidRDefault="00F81518" w:rsidP="00F429B1">
            <w:pPr>
              <w:jc w:val="center"/>
              <w:rPr>
                <w:rFonts w:ascii="Calibri" w:hAnsi="Calibri"/>
                <w:sz w:val="20"/>
                <w:szCs w:val="20"/>
              </w:rPr>
            </w:pPr>
            <w:r w:rsidRPr="002C5E6B">
              <w:rPr>
                <w:rFonts w:ascii="Calibri" w:hAnsi="Calibri"/>
                <w:sz w:val="20"/>
                <w:szCs w:val="20"/>
              </w:rPr>
              <w:t>Harga Satuan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518" w:rsidRPr="002C5E6B" w:rsidRDefault="00F81518" w:rsidP="00F429B1">
            <w:pPr>
              <w:jc w:val="center"/>
              <w:rPr>
                <w:rFonts w:ascii="Calibri" w:hAnsi="Calibri"/>
                <w:sz w:val="20"/>
                <w:szCs w:val="20"/>
              </w:rPr>
            </w:pPr>
            <w:r w:rsidRPr="002C5E6B">
              <w:rPr>
                <w:rFonts w:ascii="Calibri" w:hAnsi="Calibri"/>
                <w:sz w:val="20"/>
                <w:szCs w:val="20"/>
              </w:rPr>
              <w:t>Jumlah</w:t>
            </w:r>
          </w:p>
        </w:tc>
      </w:tr>
      <w:tr w:rsidR="00F81518" w:rsidRPr="002C5E6B" w:rsidTr="00F429B1">
        <w:trPr>
          <w:trHeight w:val="69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81518" w:rsidRPr="002C5E6B" w:rsidRDefault="00F81518" w:rsidP="00F429B1">
            <w:pPr>
              <w:rPr>
                <w:rFonts w:ascii="Calibri" w:hAnsi="Calibr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F81518" w:rsidRPr="002C5E6B" w:rsidRDefault="00F81518" w:rsidP="00F429B1">
            <w:pPr>
              <w:rPr>
                <w:rFonts w:ascii="Calibri" w:hAnsi="Calibri"/>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1518" w:rsidRPr="002C5E6B" w:rsidRDefault="00F81518" w:rsidP="00F429B1">
            <w:pPr>
              <w:rPr>
                <w:rFonts w:ascii="Calibri" w:hAnsi="Calibri"/>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81518" w:rsidRPr="002C5E6B" w:rsidRDefault="00F81518" w:rsidP="00F429B1">
            <w:pPr>
              <w:rPr>
                <w:rFonts w:ascii="Calibri" w:hAnsi="Calibri"/>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F81518" w:rsidRPr="002C5E6B" w:rsidRDefault="00F81518" w:rsidP="00F429B1">
            <w:pPr>
              <w:jc w:val="center"/>
              <w:rPr>
                <w:rFonts w:ascii="Calibri" w:hAnsi="Calibri"/>
                <w:sz w:val="20"/>
                <w:szCs w:val="20"/>
              </w:rPr>
            </w:pPr>
            <w:r w:rsidRPr="002C5E6B">
              <w:rPr>
                <w:rFonts w:ascii="Calibri" w:hAnsi="Calibri"/>
                <w:sz w:val="20"/>
                <w:szCs w:val="20"/>
              </w:rPr>
              <w:t>Vol</w:t>
            </w:r>
          </w:p>
        </w:tc>
        <w:tc>
          <w:tcPr>
            <w:tcW w:w="851" w:type="dxa"/>
            <w:tcBorders>
              <w:top w:val="nil"/>
              <w:left w:val="nil"/>
              <w:bottom w:val="single" w:sz="4" w:space="0" w:color="auto"/>
              <w:right w:val="single" w:sz="4" w:space="0" w:color="auto"/>
            </w:tcBorders>
            <w:shd w:val="clear" w:color="auto" w:fill="auto"/>
            <w:vAlign w:val="center"/>
            <w:hideMark/>
          </w:tcPr>
          <w:p w:rsidR="00F81518" w:rsidRPr="002C5E6B" w:rsidRDefault="00F81518" w:rsidP="00F429B1">
            <w:pPr>
              <w:jc w:val="center"/>
              <w:rPr>
                <w:rFonts w:ascii="Calibri" w:hAnsi="Calibri"/>
                <w:sz w:val="20"/>
                <w:szCs w:val="20"/>
              </w:rPr>
            </w:pPr>
            <w:r w:rsidRPr="002C5E6B">
              <w:rPr>
                <w:rFonts w:ascii="Calibri" w:hAnsi="Calibri"/>
                <w:sz w:val="20"/>
                <w:szCs w:val="20"/>
              </w:rPr>
              <w:t>Sat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1518" w:rsidRPr="002C5E6B" w:rsidRDefault="00F81518" w:rsidP="00F429B1">
            <w:pP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81518" w:rsidRPr="002C5E6B" w:rsidRDefault="00F81518" w:rsidP="00F429B1">
            <w:pPr>
              <w:rPr>
                <w:rFonts w:ascii="Calibri" w:hAnsi="Calibri"/>
                <w:sz w:val="20"/>
                <w:szCs w:val="20"/>
              </w:rPr>
            </w:pPr>
          </w:p>
        </w:tc>
      </w:tr>
      <w:tr w:rsidR="00F81518" w:rsidRPr="007B5257" w:rsidTr="00F429B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F81518" w:rsidRPr="007B5257" w:rsidRDefault="00F81518" w:rsidP="00F429B1">
            <w:pPr>
              <w:rPr>
                <w:rFonts w:ascii="Calibri" w:hAnsi="Calibri"/>
                <w:b/>
                <w:color w:val="000000"/>
              </w:rPr>
            </w:pPr>
            <w:r w:rsidRPr="007B5257">
              <w:rPr>
                <w:rFonts w:ascii="Calibri" w:hAnsi="Calibri"/>
                <w:b/>
                <w:color w:val="000000"/>
                <w:sz w:val="22"/>
                <w:szCs w:val="22"/>
              </w:rPr>
              <w:t>2094.506</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F81518" w:rsidRPr="007B5257" w:rsidRDefault="00F81518" w:rsidP="00F429B1">
            <w:pPr>
              <w:rPr>
                <w:rFonts w:ascii="Calibri" w:hAnsi="Calibri"/>
                <w:b/>
                <w:color w:val="000000"/>
              </w:rPr>
            </w:pPr>
            <w:r w:rsidRPr="007B5257">
              <w:rPr>
                <w:rFonts w:ascii="Calibri" w:hAnsi="Calibri"/>
                <w:b/>
                <w:color w:val="000000"/>
                <w:sz w:val="22"/>
                <w:szCs w:val="22"/>
              </w:rPr>
              <w:t>Gedung Layanan</w:t>
            </w:r>
            <w:r w:rsidRPr="007B5257">
              <w:rPr>
                <w:rFonts w:ascii="Calibri" w:hAnsi="Calibri"/>
                <w:b/>
                <w:color w:val="000000"/>
                <w:sz w:val="22"/>
                <w:szCs w:val="22"/>
              </w:rPr>
              <w:br/>
              <w:t>[Base Line]</w:t>
            </w:r>
          </w:p>
        </w:tc>
        <w:tc>
          <w:tcPr>
            <w:tcW w:w="1021" w:type="dxa"/>
            <w:gridSpan w:val="2"/>
            <w:tcBorders>
              <w:top w:val="single" w:sz="4" w:space="0" w:color="auto"/>
              <w:left w:val="single" w:sz="4" w:space="0" w:color="auto"/>
              <w:bottom w:val="single" w:sz="4" w:space="0" w:color="auto"/>
              <w:right w:val="single" w:sz="4" w:space="0" w:color="auto"/>
            </w:tcBorders>
          </w:tcPr>
          <w:p w:rsidR="00F81518" w:rsidRPr="007B5257" w:rsidRDefault="00F81518" w:rsidP="00F429B1">
            <w:pPr>
              <w:rPr>
                <w:b/>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F81518" w:rsidRPr="007B5257" w:rsidRDefault="00F81518" w:rsidP="00F429B1">
            <w:pP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518" w:rsidRPr="007B5257" w:rsidRDefault="00F81518" w:rsidP="00F429B1">
            <w:pPr>
              <w:rPr>
                <w:b/>
                <w:sz w:val="20"/>
                <w:szCs w:val="20"/>
              </w:rPr>
            </w:pPr>
            <w:r w:rsidRPr="007B5257">
              <w:rPr>
                <w:b/>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1518" w:rsidRPr="007B5257" w:rsidRDefault="00F81518" w:rsidP="00F429B1">
            <w:pPr>
              <w:rPr>
                <w:b/>
                <w:color w:val="000000"/>
                <w:sz w:val="20"/>
                <w:szCs w:val="20"/>
              </w:rPr>
            </w:pPr>
            <w:r w:rsidRPr="007B5257">
              <w:rPr>
                <w:b/>
                <w:color w:val="000000"/>
                <w:sz w:val="20"/>
                <w:szCs w:val="20"/>
              </w:rPr>
              <w:t>Paket</w:t>
            </w:r>
          </w:p>
        </w:tc>
        <w:tc>
          <w:tcPr>
            <w:tcW w:w="1275" w:type="dxa"/>
            <w:tcBorders>
              <w:top w:val="single" w:sz="4" w:space="0" w:color="auto"/>
              <w:left w:val="single" w:sz="4" w:space="0" w:color="auto"/>
              <w:bottom w:val="single" w:sz="4" w:space="0" w:color="auto"/>
              <w:right w:val="single" w:sz="4" w:space="0" w:color="auto"/>
            </w:tcBorders>
          </w:tcPr>
          <w:p w:rsidR="00F81518" w:rsidRPr="007B5257" w:rsidRDefault="00F81518" w:rsidP="00F429B1">
            <w:pP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81518" w:rsidRPr="007B5257" w:rsidRDefault="00F81518" w:rsidP="00F429B1">
            <w:pPr>
              <w:jc w:val="right"/>
              <w:rPr>
                <w:b/>
                <w:color w:val="000000"/>
                <w:sz w:val="20"/>
                <w:szCs w:val="20"/>
              </w:rPr>
            </w:pPr>
            <w:r w:rsidRPr="007B5257">
              <w:rPr>
                <w:b/>
                <w:color w:val="000000"/>
                <w:sz w:val="20"/>
                <w:szCs w:val="20"/>
              </w:rPr>
              <w:t>63.788.</w:t>
            </w:r>
            <w:r>
              <w:rPr>
                <w:b/>
                <w:color w:val="000000"/>
                <w:sz w:val="20"/>
                <w:szCs w:val="20"/>
              </w:rPr>
              <w:t>776</w:t>
            </w:r>
            <w:r w:rsidRPr="007B5257">
              <w:rPr>
                <w:b/>
                <w:color w:val="000000"/>
                <w:sz w:val="20"/>
                <w:szCs w:val="20"/>
              </w:rPr>
              <w:t>.000</w:t>
            </w:r>
          </w:p>
        </w:tc>
      </w:tr>
      <w:tr w:rsidR="00F81518" w:rsidRPr="002C5E6B" w:rsidTr="00F429B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518" w:rsidRDefault="00F81518" w:rsidP="00F429B1">
            <w:pPr>
              <w:rPr>
                <w:rFonts w:ascii="Calibri" w:hAnsi="Calibri"/>
                <w:color w:val="000000"/>
              </w:rPr>
            </w:pPr>
            <w:r>
              <w:rPr>
                <w:rFonts w:ascii="Calibri" w:hAnsi="Calibri"/>
                <w:color w:val="000000"/>
                <w:sz w:val="22"/>
                <w:szCs w:val="22"/>
              </w:rPr>
              <w:t xml:space="preserve">   008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518" w:rsidRDefault="00F81518" w:rsidP="00F429B1">
            <w:pPr>
              <w:rPr>
                <w:rFonts w:ascii="Calibri" w:hAnsi="Calibri"/>
                <w:color w:val="000000"/>
              </w:rPr>
            </w:pPr>
            <w:r>
              <w:rPr>
                <w:rFonts w:ascii="Calibri" w:hAnsi="Calibri"/>
                <w:color w:val="000000"/>
                <w:sz w:val="22"/>
                <w:szCs w:val="22"/>
              </w:rPr>
              <w:t>Gedung dan Bangunan</w:t>
            </w:r>
          </w:p>
        </w:tc>
        <w:tc>
          <w:tcPr>
            <w:tcW w:w="1021" w:type="dxa"/>
            <w:gridSpan w:val="2"/>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jc w:val="right"/>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81518" w:rsidRPr="007B5257" w:rsidRDefault="00F81518" w:rsidP="00F429B1">
            <w:pPr>
              <w:jc w:val="right"/>
              <w:rPr>
                <w:color w:val="000000"/>
                <w:sz w:val="20"/>
                <w:szCs w:val="20"/>
              </w:rPr>
            </w:pPr>
            <w:r w:rsidRPr="007B5257">
              <w:rPr>
                <w:color w:val="000000"/>
                <w:sz w:val="20"/>
                <w:szCs w:val="20"/>
              </w:rPr>
              <w:t>63.788.</w:t>
            </w:r>
            <w:r>
              <w:rPr>
                <w:color w:val="000000"/>
                <w:sz w:val="20"/>
                <w:szCs w:val="20"/>
              </w:rPr>
              <w:t>776</w:t>
            </w:r>
            <w:r w:rsidRPr="007B5257">
              <w:rPr>
                <w:color w:val="000000"/>
                <w:sz w:val="20"/>
                <w:szCs w:val="20"/>
              </w:rPr>
              <w:t>.000</w:t>
            </w:r>
          </w:p>
        </w:tc>
      </w:tr>
      <w:tr w:rsidR="00F81518" w:rsidRPr="002C5E6B" w:rsidTr="00F429B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518" w:rsidRDefault="00F81518" w:rsidP="00F429B1">
            <w:pPr>
              <w:rPr>
                <w:rFonts w:ascii="Calibri" w:hAnsi="Calibri"/>
                <w:color w:val="000000"/>
              </w:rPr>
            </w:pPr>
            <w:r>
              <w:rPr>
                <w:rFonts w:ascii="Calibri" w:hAnsi="Calibri"/>
                <w:color w:val="000000"/>
                <w:sz w:val="22"/>
                <w:szCs w:val="22"/>
              </w:rPr>
              <w:t xml:space="preserve">      A</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518" w:rsidRDefault="00F81518" w:rsidP="00F429B1">
            <w:pPr>
              <w:rPr>
                <w:rFonts w:ascii="Calibri" w:hAnsi="Calibri"/>
                <w:color w:val="000000"/>
              </w:rPr>
            </w:pPr>
            <w:r>
              <w:rPr>
                <w:rFonts w:ascii="Calibri" w:hAnsi="Calibri"/>
                <w:color w:val="000000"/>
                <w:sz w:val="22"/>
                <w:szCs w:val="22"/>
              </w:rPr>
              <w:t>Pembangunan Gedung Pusat Jantung Terpadu</w:t>
            </w:r>
          </w:p>
        </w:tc>
        <w:tc>
          <w:tcPr>
            <w:tcW w:w="1021" w:type="dxa"/>
            <w:gridSpan w:val="2"/>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jc w:val="right"/>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81518" w:rsidRPr="007B5257" w:rsidRDefault="00F81518" w:rsidP="00F429B1">
            <w:pPr>
              <w:jc w:val="right"/>
              <w:rPr>
                <w:color w:val="000000"/>
                <w:sz w:val="20"/>
                <w:szCs w:val="20"/>
              </w:rPr>
            </w:pPr>
            <w:r w:rsidRPr="007B5257">
              <w:rPr>
                <w:color w:val="000000"/>
                <w:sz w:val="20"/>
                <w:szCs w:val="20"/>
              </w:rPr>
              <w:t>63.788.</w:t>
            </w:r>
            <w:r>
              <w:rPr>
                <w:color w:val="000000"/>
                <w:sz w:val="20"/>
                <w:szCs w:val="20"/>
              </w:rPr>
              <w:t>776</w:t>
            </w:r>
            <w:r w:rsidRPr="007B5257">
              <w:rPr>
                <w:color w:val="000000"/>
                <w:sz w:val="20"/>
                <w:szCs w:val="20"/>
              </w:rPr>
              <w:t>.000</w:t>
            </w:r>
          </w:p>
        </w:tc>
      </w:tr>
      <w:tr w:rsidR="00F81518" w:rsidRPr="002C5E6B" w:rsidTr="00F429B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518" w:rsidRDefault="00F81518" w:rsidP="00F429B1">
            <w:pPr>
              <w:rPr>
                <w:rFonts w:ascii="Calibri" w:hAnsi="Calibri"/>
                <w:color w:val="000000"/>
              </w:rPr>
            </w:pPr>
            <w:r>
              <w:rPr>
                <w:rFonts w:ascii="Calibri" w:hAnsi="Calibri"/>
                <w:color w:val="000000"/>
                <w:sz w:val="22"/>
                <w:szCs w:val="22"/>
              </w:rPr>
              <w:t xml:space="preserve">     537113</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518" w:rsidRDefault="00F81518" w:rsidP="00F429B1">
            <w:pPr>
              <w:rPr>
                <w:rFonts w:ascii="Calibri" w:hAnsi="Calibri"/>
                <w:color w:val="000000"/>
              </w:rPr>
            </w:pPr>
            <w:r>
              <w:rPr>
                <w:rFonts w:ascii="Calibri" w:hAnsi="Calibri"/>
                <w:color w:val="000000"/>
                <w:sz w:val="22"/>
                <w:szCs w:val="22"/>
              </w:rPr>
              <w:t>Belanja Modal Gedung dan Bangunan</w:t>
            </w:r>
          </w:p>
        </w:tc>
        <w:tc>
          <w:tcPr>
            <w:tcW w:w="1021" w:type="dxa"/>
            <w:gridSpan w:val="2"/>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jc w:val="right"/>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81518" w:rsidRPr="007B5257" w:rsidRDefault="00F81518" w:rsidP="00F429B1">
            <w:pPr>
              <w:jc w:val="right"/>
              <w:rPr>
                <w:color w:val="000000"/>
                <w:sz w:val="20"/>
                <w:szCs w:val="20"/>
              </w:rPr>
            </w:pPr>
            <w:r w:rsidRPr="007B5257">
              <w:rPr>
                <w:color w:val="000000"/>
                <w:sz w:val="20"/>
                <w:szCs w:val="20"/>
              </w:rPr>
              <w:t>63.788.</w:t>
            </w:r>
            <w:r>
              <w:rPr>
                <w:color w:val="000000"/>
                <w:sz w:val="20"/>
                <w:szCs w:val="20"/>
              </w:rPr>
              <w:t>776</w:t>
            </w:r>
            <w:r w:rsidRPr="007B5257">
              <w:rPr>
                <w:color w:val="000000"/>
                <w:sz w:val="20"/>
                <w:szCs w:val="20"/>
              </w:rPr>
              <w:t>.000</w:t>
            </w:r>
          </w:p>
        </w:tc>
      </w:tr>
      <w:tr w:rsidR="00F81518" w:rsidRPr="002C5E6B" w:rsidTr="00F429B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518" w:rsidRDefault="00F81518" w:rsidP="00F429B1">
            <w:pPr>
              <w:rPr>
                <w:rFonts w:ascii="Calibri" w:hAnsi="Calibri"/>
                <w:color w:val="000000"/>
              </w:rPr>
            </w:pPr>
          </w:p>
        </w:tc>
        <w:tc>
          <w:tcPr>
            <w:tcW w:w="23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518" w:rsidRDefault="00F81518" w:rsidP="00F429B1">
            <w:pPr>
              <w:rPr>
                <w:rFonts w:ascii="Calibri" w:hAnsi="Calibri"/>
                <w:color w:val="000000"/>
              </w:rPr>
            </w:pPr>
            <w:r>
              <w:rPr>
                <w:rFonts w:ascii="Calibri" w:hAnsi="Calibri"/>
                <w:color w:val="000000"/>
                <w:sz w:val="22"/>
                <w:szCs w:val="22"/>
              </w:rPr>
              <w:t xml:space="preserve">    -     Pembangunan Gedung Pusat Jantung Terpadu Tahap IV</w:t>
            </w:r>
          </w:p>
        </w:tc>
        <w:tc>
          <w:tcPr>
            <w:tcW w:w="1021" w:type="dxa"/>
            <w:gridSpan w:val="2"/>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rPr>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81518" w:rsidRPr="002C5E6B" w:rsidRDefault="00F81518" w:rsidP="00F429B1">
            <w:pPr>
              <w:jc w:val="right"/>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81518" w:rsidRPr="007B5257" w:rsidRDefault="00F81518" w:rsidP="00F429B1">
            <w:pPr>
              <w:jc w:val="right"/>
              <w:rPr>
                <w:color w:val="000000"/>
                <w:sz w:val="20"/>
                <w:szCs w:val="20"/>
              </w:rPr>
            </w:pPr>
            <w:r w:rsidRPr="007B5257">
              <w:rPr>
                <w:color w:val="000000"/>
                <w:sz w:val="20"/>
                <w:szCs w:val="20"/>
              </w:rPr>
              <w:t>63.788.</w:t>
            </w:r>
            <w:r>
              <w:rPr>
                <w:color w:val="000000"/>
                <w:sz w:val="20"/>
                <w:szCs w:val="20"/>
              </w:rPr>
              <w:t>776</w:t>
            </w:r>
            <w:r w:rsidRPr="007B5257">
              <w:rPr>
                <w:color w:val="000000"/>
                <w:sz w:val="20"/>
                <w:szCs w:val="20"/>
              </w:rPr>
              <w:t>.000</w:t>
            </w:r>
          </w:p>
        </w:tc>
      </w:tr>
    </w:tbl>
    <w:p w:rsidR="00F81518" w:rsidRDefault="00F81518" w:rsidP="00F81518">
      <w:pPr>
        <w:rPr>
          <w:b/>
          <w:bCs/>
          <w:sz w:val="28"/>
          <w:szCs w:val="28"/>
        </w:rPr>
      </w:pPr>
    </w:p>
    <w:p w:rsidR="00F81518" w:rsidRDefault="00F81518" w:rsidP="00F81518">
      <w:pPr>
        <w:pStyle w:val="BodyText"/>
        <w:spacing w:after="0"/>
        <w:ind w:left="2880" w:firstLine="720"/>
        <w:jc w:val="center"/>
        <w:rPr>
          <w:szCs w:val="22"/>
          <w:lang w:val="id-ID"/>
        </w:rPr>
      </w:pPr>
      <w:r>
        <w:rPr>
          <w:szCs w:val="22"/>
          <w:lang w:val="en-US"/>
        </w:rPr>
        <w:t xml:space="preserve">Yogyakarta, </w:t>
      </w:r>
      <w:r>
        <w:rPr>
          <w:szCs w:val="22"/>
          <w:lang w:val="id-ID"/>
        </w:rPr>
        <w:t>Ju</w:t>
      </w:r>
      <w:r>
        <w:rPr>
          <w:szCs w:val="22"/>
          <w:lang w:val="en-US"/>
        </w:rPr>
        <w:t>n</w:t>
      </w:r>
      <w:r>
        <w:rPr>
          <w:szCs w:val="22"/>
          <w:lang w:val="id-ID"/>
        </w:rPr>
        <w:t xml:space="preserve">i </w:t>
      </w:r>
      <w:r>
        <w:rPr>
          <w:szCs w:val="22"/>
          <w:lang w:val="en-US"/>
        </w:rPr>
        <w:t>2016</w:t>
      </w:r>
    </w:p>
    <w:p w:rsidR="00F81518" w:rsidRDefault="00F81518" w:rsidP="00F81518">
      <w:pPr>
        <w:pStyle w:val="BodyText"/>
        <w:spacing w:after="0"/>
        <w:ind w:left="2880" w:firstLine="720"/>
        <w:jc w:val="center"/>
        <w:rPr>
          <w:szCs w:val="22"/>
          <w:lang w:val="en-US"/>
        </w:rPr>
      </w:pPr>
      <w:r>
        <w:rPr>
          <w:szCs w:val="22"/>
          <w:lang w:val="en-US"/>
        </w:rPr>
        <w:t>Direktur Utama</w:t>
      </w:r>
    </w:p>
    <w:p w:rsidR="00F81518" w:rsidRDefault="00F81518" w:rsidP="00F81518">
      <w:pPr>
        <w:pStyle w:val="BodyText"/>
        <w:spacing w:after="0"/>
        <w:ind w:left="2880"/>
        <w:jc w:val="center"/>
        <w:rPr>
          <w:szCs w:val="22"/>
          <w:lang w:val="en-US"/>
        </w:rPr>
      </w:pPr>
    </w:p>
    <w:p w:rsidR="00F81518" w:rsidRDefault="00F81518" w:rsidP="00F81518">
      <w:pPr>
        <w:pStyle w:val="BodyText"/>
        <w:spacing w:after="0"/>
        <w:ind w:left="2880"/>
        <w:jc w:val="center"/>
        <w:rPr>
          <w:szCs w:val="22"/>
          <w:lang w:val="en-US"/>
        </w:rPr>
      </w:pPr>
    </w:p>
    <w:p w:rsidR="00F81518" w:rsidRDefault="00F81518" w:rsidP="00F81518">
      <w:pPr>
        <w:pStyle w:val="BodyText"/>
        <w:spacing w:after="0"/>
        <w:ind w:left="2880"/>
        <w:jc w:val="center"/>
        <w:rPr>
          <w:szCs w:val="22"/>
          <w:lang w:val="en-US"/>
        </w:rPr>
      </w:pPr>
    </w:p>
    <w:p w:rsidR="00F81518" w:rsidRDefault="00F81518" w:rsidP="00F81518">
      <w:pPr>
        <w:pStyle w:val="BodyText"/>
        <w:spacing w:after="0"/>
        <w:ind w:left="2880"/>
        <w:jc w:val="center"/>
        <w:rPr>
          <w:szCs w:val="22"/>
          <w:lang w:val="en-US"/>
        </w:rPr>
      </w:pPr>
    </w:p>
    <w:p w:rsidR="00F81518" w:rsidRDefault="00F81518" w:rsidP="00F81518">
      <w:pPr>
        <w:pStyle w:val="BodyText"/>
        <w:spacing w:after="0"/>
        <w:ind w:left="2880" w:firstLine="720"/>
        <w:jc w:val="center"/>
        <w:rPr>
          <w:b/>
          <w:bCs/>
          <w:szCs w:val="22"/>
          <w:lang w:val="en-US"/>
        </w:rPr>
      </w:pPr>
      <w:r>
        <w:rPr>
          <w:b/>
          <w:bCs/>
          <w:szCs w:val="22"/>
          <w:lang w:val="id-ID"/>
        </w:rPr>
        <w:t>Dr. Mochammad Syafak Hanung, Sp. A., MPH.</w:t>
      </w:r>
    </w:p>
    <w:p w:rsidR="00F81518" w:rsidRDefault="00F81518" w:rsidP="00F81518">
      <w:pPr>
        <w:pStyle w:val="BodyText"/>
        <w:spacing w:after="0"/>
        <w:ind w:left="2880"/>
        <w:jc w:val="center"/>
        <w:rPr>
          <w:b/>
          <w:bCs/>
          <w:szCs w:val="22"/>
          <w:lang w:val="en-US"/>
        </w:rPr>
      </w:pPr>
      <w:r>
        <w:rPr>
          <w:b/>
          <w:bCs/>
          <w:szCs w:val="22"/>
          <w:lang w:val="en-US"/>
        </w:rPr>
        <w:t>NIP.19601009 198610 1 002</w:t>
      </w:r>
    </w:p>
    <w:p w:rsidR="00F81518" w:rsidRDefault="00F81518" w:rsidP="00F81518">
      <w:pPr>
        <w:rPr>
          <w:b/>
          <w:bCs/>
          <w:sz w:val="28"/>
          <w:szCs w:val="28"/>
        </w:rPr>
      </w:pPr>
    </w:p>
    <w:p w:rsidR="00F81518" w:rsidRDefault="00F81518" w:rsidP="00F81518">
      <w:pPr>
        <w:rPr>
          <w:b/>
          <w:bCs/>
          <w:sz w:val="28"/>
          <w:szCs w:val="28"/>
        </w:rPr>
      </w:pPr>
    </w:p>
    <w:p w:rsidR="00930FC1" w:rsidRDefault="00693E16" w:rsidP="00693E16">
      <w:pPr>
        <w:rPr>
          <w:rFonts w:ascii="Arial Narrow" w:hAnsi="Arial Narrow" w:cs="Arial"/>
          <w:b/>
          <w:noProof/>
          <w:sz w:val="28"/>
          <w:szCs w:val="28"/>
          <w:lang w:val="id-ID"/>
        </w:rPr>
      </w:pPr>
      <w:r w:rsidRPr="00693E16">
        <w:rPr>
          <w:rFonts w:ascii="Arial Narrow" w:hAnsi="Arial Narrow" w:cs="Arial"/>
          <w:b/>
          <w:noProof/>
          <w:sz w:val="28"/>
          <w:szCs w:val="28"/>
          <w:lang w:val="id-ID"/>
        </w:rPr>
        <w:lastRenderedPageBreak/>
        <w:t>2.</w:t>
      </w:r>
      <w:r>
        <w:rPr>
          <w:rFonts w:ascii="Arial Narrow" w:hAnsi="Arial Narrow" w:cs="Arial"/>
          <w:b/>
          <w:noProof/>
          <w:sz w:val="28"/>
          <w:szCs w:val="28"/>
          <w:lang w:val="id-ID"/>
        </w:rPr>
        <w:t xml:space="preserve">  TOR PENGEMBANGAN SDM :</w:t>
      </w:r>
    </w:p>
    <w:p w:rsidR="00693E16" w:rsidRDefault="00693E16" w:rsidP="00693E16">
      <w:pPr>
        <w:rPr>
          <w:rFonts w:ascii="Arial Narrow" w:hAnsi="Arial Narrow" w:cs="Arial"/>
          <w:b/>
          <w:noProof/>
          <w:sz w:val="28"/>
          <w:szCs w:val="28"/>
          <w:lang w:val="id-ID"/>
        </w:rPr>
      </w:pPr>
    </w:p>
    <w:p w:rsidR="00E411FC" w:rsidRPr="00F336EF" w:rsidRDefault="00E411FC" w:rsidP="00E411FC">
      <w:pPr>
        <w:jc w:val="center"/>
        <w:rPr>
          <w:rFonts w:ascii="Arial" w:hAnsi="Arial" w:cs="Arial"/>
          <w:lang w:val="sv-SE"/>
        </w:rPr>
      </w:pPr>
      <w:r>
        <w:rPr>
          <w:rFonts w:ascii="Arial" w:hAnsi="Arial" w:cs="Arial"/>
          <w:noProof/>
          <w:lang w:val="id-ID" w:eastAsia="id-ID"/>
        </w:rPr>
        <w:drawing>
          <wp:anchor distT="0" distB="0" distL="114300" distR="114300" simplePos="0" relativeHeight="251669504" behindDoc="1" locked="0" layoutInCell="1" allowOverlap="1">
            <wp:simplePos x="0" y="0"/>
            <wp:positionH relativeFrom="column">
              <wp:posOffset>5351145</wp:posOffset>
            </wp:positionH>
            <wp:positionV relativeFrom="paragraph">
              <wp:posOffset>-25400</wp:posOffset>
            </wp:positionV>
            <wp:extent cx="724535" cy="732155"/>
            <wp:effectExtent l="19050" t="0" r="0" b="0"/>
            <wp:wrapNone/>
            <wp:docPr id="9" name="Picture 4" descr="LOGO-KEMEN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KEMENKES"/>
                    <pic:cNvPicPr>
                      <a:picLocks noChangeAspect="1" noChangeArrowheads="1"/>
                    </pic:cNvPicPr>
                  </pic:nvPicPr>
                  <pic:blipFill>
                    <a:blip r:embed="rId17"/>
                    <a:srcRect/>
                    <a:stretch>
                      <a:fillRect/>
                    </a:stretch>
                  </pic:blipFill>
                  <pic:spPr bwMode="auto">
                    <a:xfrm>
                      <a:off x="0" y="0"/>
                      <a:ext cx="724535" cy="732155"/>
                    </a:xfrm>
                    <a:prstGeom prst="rect">
                      <a:avLst/>
                    </a:prstGeom>
                    <a:noFill/>
                    <a:ln w="9525">
                      <a:noFill/>
                      <a:miter lim="800000"/>
                      <a:headEnd/>
                      <a:tailEnd/>
                    </a:ln>
                  </pic:spPr>
                </pic:pic>
              </a:graphicData>
            </a:graphic>
          </wp:anchor>
        </w:drawing>
      </w:r>
      <w:r>
        <w:rPr>
          <w:rFonts w:ascii="Arial" w:hAnsi="Arial" w:cs="Arial"/>
          <w:noProof/>
        </w:rPr>
        <w:pict>
          <v:shape id="_x0000_s1032" type="#_x0000_t75" style="position:absolute;left:0;text-align:left;margin-left:1pt;margin-top:-2.4pt;width:44.05pt;height:58.05pt;z-index:251668480;mso-position-horizontal-relative:text;mso-position-vertical-relative:text">
            <v:imagedata r:id="rId6" o:title=""/>
          </v:shape>
          <o:OLEObject Type="Embed" ProgID="Word.Picture.8" ShapeID="_x0000_s1032" DrawAspect="Content" ObjectID="_1541330163" r:id="rId18"/>
        </w:pict>
      </w:r>
      <w:r w:rsidRPr="00F336EF">
        <w:rPr>
          <w:rFonts w:ascii="Arial" w:hAnsi="Arial" w:cs="Arial"/>
          <w:noProof/>
        </w:rPr>
        <w:t>KEMENT</w:t>
      </w:r>
      <w:r>
        <w:rPr>
          <w:rFonts w:ascii="Arial" w:hAnsi="Arial" w:cs="Arial"/>
          <w:noProof/>
        </w:rPr>
        <w:t>E</w:t>
      </w:r>
      <w:r w:rsidRPr="00F336EF">
        <w:rPr>
          <w:rFonts w:ascii="Arial" w:hAnsi="Arial" w:cs="Arial"/>
          <w:noProof/>
        </w:rPr>
        <w:t>RIAN</w:t>
      </w:r>
      <w:r w:rsidRPr="00F336EF">
        <w:rPr>
          <w:rFonts w:ascii="Arial" w:hAnsi="Arial" w:cs="Arial"/>
          <w:lang w:val="sv-SE"/>
        </w:rPr>
        <w:t xml:space="preserve"> KESEHATAN RI</w:t>
      </w:r>
    </w:p>
    <w:p w:rsidR="00E411FC" w:rsidRPr="00F336EF" w:rsidRDefault="00E411FC" w:rsidP="00E411FC">
      <w:pPr>
        <w:jc w:val="center"/>
        <w:rPr>
          <w:rFonts w:ascii="Arial" w:hAnsi="Arial" w:cs="Arial"/>
          <w:lang w:val="sv-SE"/>
        </w:rPr>
      </w:pPr>
      <w:r w:rsidRPr="00F336EF">
        <w:rPr>
          <w:rFonts w:ascii="Arial" w:hAnsi="Arial" w:cs="Arial"/>
          <w:lang w:val="sv-SE"/>
        </w:rPr>
        <w:t xml:space="preserve">DIREKTORAT JENDERAL BINA </w:t>
      </w:r>
      <w:r>
        <w:rPr>
          <w:rFonts w:ascii="Arial" w:hAnsi="Arial" w:cs="Arial"/>
          <w:lang w:val="sv-SE"/>
        </w:rPr>
        <w:t>UPAYA KESEHATAN</w:t>
      </w:r>
    </w:p>
    <w:p w:rsidR="00E411FC" w:rsidRPr="00F336EF" w:rsidRDefault="00E411FC" w:rsidP="00E411FC">
      <w:pPr>
        <w:jc w:val="center"/>
        <w:rPr>
          <w:rFonts w:ascii="Arial" w:hAnsi="Arial" w:cs="Arial"/>
          <w:b/>
          <w:sz w:val="28"/>
          <w:lang w:val="sv-SE"/>
        </w:rPr>
      </w:pPr>
      <w:r w:rsidRPr="00F336EF">
        <w:rPr>
          <w:rFonts w:ascii="Arial" w:hAnsi="Arial" w:cs="Arial"/>
          <w:b/>
          <w:sz w:val="28"/>
          <w:lang w:val="sv-SE"/>
        </w:rPr>
        <w:t>RUMAH SAKIT UMUM PUSAT DR SARDJITO</w:t>
      </w:r>
    </w:p>
    <w:p w:rsidR="00E411FC" w:rsidRPr="00F336EF" w:rsidRDefault="00E411FC" w:rsidP="00E411FC">
      <w:pPr>
        <w:jc w:val="center"/>
        <w:rPr>
          <w:rFonts w:ascii="Arial" w:hAnsi="Arial" w:cs="Arial"/>
          <w:lang w:val="sv-SE"/>
        </w:rPr>
      </w:pPr>
      <w:r w:rsidRPr="00F336EF">
        <w:rPr>
          <w:rFonts w:ascii="Arial" w:hAnsi="Arial" w:cs="Arial"/>
          <w:lang w:val="sv-SE"/>
        </w:rPr>
        <w:t>YOGYAKARTA</w:t>
      </w:r>
    </w:p>
    <w:p w:rsidR="00E411FC" w:rsidRPr="00F336EF" w:rsidRDefault="00E411FC" w:rsidP="00E411FC">
      <w:pPr>
        <w:jc w:val="center"/>
        <w:rPr>
          <w:rFonts w:ascii="Arial" w:hAnsi="Arial" w:cs="Arial"/>
          <w:lang w:val="sv-SE"/>
        </w:rPr>
      </w:pPr>
    </w:p>
    <w:p w:rsidR="00E411FC" w:rsidRDefault="00E411FC" w:rsidP="00E411FC">
      <w:pPr>
        <w:shd w:val="clear" w:color="auto" w:fill="000000"/>
        <w:jc w:val="center"/>
        <w:rPr>
          <w:rFonts w:ascii="Arial" w:hAnsi="Arial" w:cs="Arial"/>
          <w:b/>
          <w:color w:val="FFFFFF"/>
          <w:sz w:val="32"/>
          <w:lang w:val="sv-SE"/>
        </w:rPr>
      </w:pPr>
      <w:r>
        <w:rPr>
          <w:rFonts w:ascii="Arial" w:hAnsi="Arial" w:cs="Arial"/>
          <w:b/>
          <w:color w:val="FFFFFF"/>
          <w:sz w:val="32"/>
          <w:lang w:val="sv-SE"/>
        </w:rPr>
        <w:t>KERANGKA ACUAN KERJA (KAK) /</w:t>
      </w:r>
    </w:p>
    <w:p w:rsidR="00E411FC" w:rsidRPr="007546D4" w:rsidRDefault="00E411FC" w:rsidP="00E411FC">
      <w:pPr>
        <w:shd w:val="clear" w:color="auto" w:fill="000000"/>
        <w:jc w:val="center"/>
        <w:rPr>
          <w:rFonts w:ascii="Arial" w:hAnsi="Arial" w:cs="Arial"/>
          <w:b/>
          <w:i/>
          <w:color w:val="FFFFFF"/>
          <w:sz w:val="32"/>
          <w:lang w:val="sv-SE"/>
        </w:rPr>
      </w:pPr>
      <w:r w:rsidRPr="007546D4">
        <w:rPr>
          <w:rFonts w:ascii="Arial" w:hAnsi="Arial" w:cs="Arial"/>
          <w:b/>
          <w:i/>
          <w:color w:val="FFFFFF"/>
          <w:sz w:val="32"/>
          <w:lang w:val="sv-SE"/>
        </w:rPr>
        <w:t>TERM OF REFERENCE (TOR)</w:t>
      </w:r>
    </w:p>
    <w:p w:rsidR="00E411FC" w:rsidRPr="00F336EF" w:rsidRDefault="00E411FC" w:rsidP="00E411FC">
      <w:pPr>
        <w:jc w:val="center"/>
        <w:rPr>
          <w:rFonts w:ascii="Arial" w:hAnsi="Arial" w:cs="Arial"/>
          <w:b/>
        </w:rPr>
      </w:pPr>
    </w:p>
    <w:p w:rsidR="00E411FC" w:rsidRPr="00F336EF" w:rsidRDefault="00E411FC" w:rsidP="00E411FC">
      <w:pPr>
        <w:jc w:val="center"/>
        <w:rPr>
          <w:rFonts w:ascii="Arial" w:hAnsi="Arial" w:cs="Arial"/>
          <w:b/>
          <w:sz w:val="32"/>
        </w:rPr>
      </w:pPr>
    </w:p>
    <w:p w:rsidR="00E411FC" w:rsidRDefault="00E411FC" w:rsidP="00E411FC">
      <w:pPr>
        <w:jc w:val="center"/>
        <w:rPr>
          <w:rFonts w:ascii="Arial" w:hAnsi="Arial" w:cs="Arial"/>
          <w:b/>
          <w:sz w:val="28"/>
          <w:szCs w:val="28"/>
        </w:rPr>
      </w:pPr>
      <w:r>
        <w:rPr>
          <w:rFonts w:ascii="Arial" w:hAnsi="Arial" w:cs="Arial"/>
          <w:b/>
          <w:sz w:val="28"/>
          <w:szCs w:val="28"/>
        </w:rPr>
        <w:t>WORKSHOP</w:t>
      </w:r>
    </w:p>
    <w:p w:rsidR="00E411FC" w:rsidRDefault="00E411FC" w:rsidP="00E411FC">
      <w:pPr>
        <w:jc w:val="center"/>
        <w:rPr>
          <w:rFonts w:ascii="Arial" w:hAnsi="Arial" w:cs="Arial"/>
          <w:b/>
          <w:sz w:val="28"/>
          <w:szCs w:val="28"/>
        </w:rPr>
      </w:pPr>
      <w:r>
        <w:rPr>
          <w:rFonts w:ascii="Arial" w:hAnsi="Arial" w:cs="Arial"/>
          <w:b/>
          <w:sz w:val="28"/>
          <w:szCs w:val="28"/>
        </w:rPr>
        <w:t xml:space="preserve">PELAPORAN DAN EVALUASI KEGIATAN </w:t>
      </w:r>
    </w:p>
    <w:p w:rsidR="00E411FC" w:rsidRDefault="00E411FC" w:rsidP="00E411FC">
      <w:pPr>
        <w:jc w:val="center"/>
        <w:rPr>
          <w:rFonts w:ascii="Arial" w:hAnsi="Arial" w:cs="Arial"/>
          <w:b/>
          <w:sz w:val="28"/>
          <w:szCs w:val="28"/>
        </w:rPr>
      </w:pPr>
      <w:r>
        <w:rPr>
          <w:rFonts w:ascii="Arial" w:hAnsi="Arial" w:cs="Arial"/>
          <w:b/>
          <w:sz w:val="28"/>
          <w:szCs w:val="28"/>
        </w:rPr>
        <w:t xml:space="preserve">SATUAN KERJA RSUP DR. SARDJITO </w:t>
      </w:r>
    </w:p>
    <w:p w:rsidR="00E411FC" w:rsidRPr="0084665B" w:rsidRDefault="00E411FC" w:rsidP="00E411FC">
      <w:pPr>
        <w:jc w:val="center"/>
        <w:rPr>
          <w:rFonts w:ascii="Arial" w:hAnsi="Arial" w:cs="Arial"/>
          <w:b/>
          <w:sz w:val="28"/>
          <w:szCs w:val="28"/>
        </w:rPr>
      </w:pPr>
      <w:r>
        <w:rPr>
          <w:rFonts w:ascii="Arial" w:hAnsi="Arial" w:cs="Arial"/>
          <w:b/>
          <w:sz w:val="28"/>
          <w:szCs w:val="28"/>
        </w:rPr>
        <w:t>SEMESTER I TAHUN 2016</w:t>
      </w:r>
    </w:p>
    <w:p w:rsidR="00E411FC" w:rsidRPr="00F336EF" w:rsidRDefault="00E411FC" w:rsidP="00E411FC">
      <w:pPr>
        <w:jc w:val="center"/>
        <w:rPr>
          <w:rFonts w:ascii="Arial" w:hAnsi="Arial" w:cs="Arial"/>
          <w:b/>
          <w:sz w:val="36"/>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r>
        <w:rPr>
          <w:rFonts w:ascii="Arial" w:hAnsi="Arial" w:cs="Arial"/>
          <w:b/>
          <w:noProof/>
          <w:lang w:val="id-ID" w:eastAsia="id-ID"/>
        </w:rPr>
        <w:drawing>
          <wp:anchor distT="0" distB="0" distL="114300" distR="114300" simplePos="0" relativeHeight="251671552" behindDoc="1" locked="0" layoutInCell="1" allowOverlap="1">
            <wp:simplePos x="0" y="0"/>
            <wp:positionH relativeFrom="column">
              <wp:posOffset>1828800</wp:posOffset>
            </wp:positionH>
            <wp:positionV relativeFrom="paragraph">
              <wp:posOffset>31115</wp:posOffset>
            </wp:positionV>
            <wp:extent cx="2057400" cy="2085975"/>
            <wp:effectExtent l="19050" t="0" r="0" b="0"/>
            <wp:wrapNone/>
            <wp:docPr id="1" name="Picture 4" descr="LOGO-KEMEN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KEMENKES"/>
                    <pic:cNvPicPr>
                      <a:picLocks noChangeAspect="1" noChangeArrowheads="1"/>
                    </pic:cNvPicPr>
                  </pic:nvPicPr>
                  <pic:blipFill>
                    <a:blip r:embed="rId17"/>
                    <a:srcRect/>
                    <a:stretch>
                      <a:fillRect/>
                    </a:stretch>
                  </pic:blipFill>
                  <pic:spPr bwMode="auto">
                    <a:xfrm>
                      <a:off x="0" y="0"/>
                      <a:ext cx="2057400" cy="2085975"/>
                    </a:xfrm>
                    <a:prstGeom prst="rect">
                      <a:avLst/>
                    </a:prstGeom>
                    <a:noFill/>
                    <a:ln w="9525">
                      <a:noFill/>
                      <a:miter lim="800000"/>
                      <a:headEnd/>
                      <a:tailEnd/>
                    </a:ln>
                  </pic:spPr>
                </pic:pic>
              </a:graphicData>
            </a:graphic>
          </wp:anchor>
        </w:drawing>
      </w: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Default="00E411FC" w:rsidP="00E411FC">
      <w:pPr>
        <w:jc w:val="center"/>
        <w:rPr>
          <w:rFonts w:ascii="Arial" w:hAnsi="Arial" w:cs="Arial"/>
          <w:b/>
          <w:noProof/>
        </w:rPr>
      </w:pPr>
    </w:p>
    <w:p w:rsidR="00E411FC" w:rsidRPr="00F336EF" w:rsidRDefault="00E411FC" w:rsidP="00E411FC">
      <w:pPr>
        <w:pStyle w:val="Header"/>
        <w:jc w:val="center"/>
        <w:rPr>
          <w:rFonts w:ascii="Arial" w:hAnsi="Arial" w:cs="Arial"/>
          <w:b/>
          <w:lang w:val="sv-SE"/>
        </w:rPr>
      </w:pPr>
    </w:p>
    <w:p w:rsidR="00E411FC" w:rsidRPr="00F336EF" w:rsidRDefault="00E411FC" w:rsidP="00E411FC">
      <w:pPr>
        <w:pStyle w:val="Header"/>
        <w:jc w:val="center"/>
        <w:rPr>
          <w:rFonts w:ascii="Arial" w:hAnsi="Arial" w:cs="Arial"/>
          <w:b/>
          <w:lang w:val="sv-SE"/>
        </w:rPr>
      </w:pPr>
    </w:p>
    <w:p w:rsidR="00E411FC" w:rsidRPr="00F336EF" w:rsidRDefault="00E411FC" w:rsidP="00E411FC">
      <w:pPr>
        <w:pStyle w:val="Header"/>
        <w:jc w:val="center"/>
        <w:rPr>
          <w:rFonts w:ascii="Arial" w:hAnsi="Arial" w:cs="Arial"/>
          <w:lang w:val="sv-SE"/>
        </w:rPr>
      </w:pPr>
    </w:p>
    <w:p w:rsidR="00E411FC" w:rsidRPr="00F336EF" w:rsidRDefault="00E411FC" w:rsidP="00E411FC">
      <w:pPr>
        <w:pStyle w:val="Header"/>
        <w:jc w:val="center"/>
        <w:rPr>
          <w:rFonts w:ascii="Arial" w:hAnsi="Arial" w:cs="Arial"/>
          <w:b/>
          <w:lang w:val="sv-SE"/>
        </w:rPr>
      </w:pPr>
    </w:p>
    <w:p w:rsidR="00E411FC" w:rsidRPr="00F336EF" w:rsidRDefault="00E411FC" w:rsidP="00E411FC">
      <w:pPr>
        <w:pStyle w:val="Header"/>
        <w:spacing w:line="276" w:lineRule="auto"/>
        <w:jc w:val="center"/>
        <w:rPr>
          <w:rFonts w:ascii="Arial" w:hAnsi="Arial" w:cs="Arial"/>
          <w:b/>
          <w:sz w:val="36"/>
          <w:lang w:val="sv-SE"/>
        </w:rPr>
      </w:pPr>
      <w:r w:rsidRPr="00F336EF">
        <w:rPr>
          <w:rFonts w:ascii="Arial" w:hAnsi="Arial" w:cs="Arial"/>
          <w:b/>
          <w:sz w:val="36"/>
          <w:lang w:val="sv-SE"/>
        </w:rPr>
        <w:t>RSUP DR SARDJITO</w:t>
      </w:r>
    </w:p>
    <w:p w:rsidR="00E411FC" w:rsidRPr="00F336EF" w:rsidRDefault="00E411FC" w:rsidP="00E411FC">
      <w:pPr>
        <w:pStyle w:val="Header"/>
        <w:spacing w:line="276" w:lineRule="auto"/>
        <w:jc w:val="center"/>
        <w:rPr>
          <w:rFonts w:ascii="Arial" w:hAnsi="Arial" w:cs="Arial"/>
          <w:b/>
          <w:sz w:val="32"/>
          <w:lang w:val="sv-SE"/>
        </w:rPr>
      </w:pPr>
      <w:r w:rsidRPr="00F336EF">
        <w:rPr>
          <w:rFonts w:ascii="Arial" w:hAnsi="Arial" w:cs="Arial"/>
          <w:b/>
          <w:sz w:val="32"/>
          <w:lang w:val="sv-SE"/>
        </w:rPr>
        <w:t>YOGYAKARTA</w:t>
      </w:r>
    </w:p>
    <w:p w:rsidR="00E411FC" w:rsidRPr="00F336EF" w:rsidRDefault="00E411FC" w:rsidP="00E411FC">
      <w:pPr>
        <w:pBdr>
          <w:bottom w:val="single" w:sz="4" w:space="1" w:color="auto"/>
        </w:pBdr>
        <w:jc w:val="center"/>
        <w:rPr>
          <w:rFonts w:ascii="Arial" w:hAnsi="Arial" w:cs="Arial"/>
          <w:b/>
          <w:lang w:val="sv-SE"/>
        </w:rPr>
      </w:pPr>
    </w:p>
    <w:p w:rsidR="00E411FC" w:rsidRPr="00F336EF" w:rsidRDefault="00E411FC" w:rsidP="00E411FC">
      <w:pPr>
        <w:jc w:val="center"/>
        <w:rPr>
          <w:rFonts w:ascii="Arial" w:hAnsi="Arial" w:cs="Arial"/>
          <w:lang w:val="sv-SE"/>
        </w:rPr>
      </w:pPr>
      <w:r w:rsidRPr="00F336EF">
        <w:rPr>
          <w:rFonts w:ascii="Arial" w:hAnsi="Arial" w:cs="Arial"/>
          <w:lang w:val="sv-SE"/>
        </w:rPr>
        <w:t>Jl. Kesehatan 1 Sekip Yogyakarta, Telp: (0274) 587333, Faks: (0274) 565639</w:t>
      </w:r>
    </w:p>
    <w:p w:rsidR="00E411FC" w:rsidRPr="00F336EF" w:rsidRDefault="00E411FC" w:rsidP="00E411FC">
      <w:pPr>
        <w:jc w:val="center"/>
        <w:rPr>
          <w:rFonts w:ascii="Arial" w:hAnsi="Arial" w:cs="Arial"/>
          <w:lang w:val="de-DE"/>
        </w:rPr>
      </w:pPr>
      <w:r w:rsidRPr="00F336EF">
        <w:rPr>
          <w:rFonts w:ascii="Arial" w:hAnsi="Arial" w:cs="Arial"/>
          <w:lang w:val="de-DE"/>
        </w:rPr>
        <w:t xml:space="preserve">E mail: </w:t>
      </w:r>
      <w:hyperlink r:id="rId19" w:history="1">
        <w:r w:rsidRPr="00F336EF">
          <w:rPr>
            <w:rStyle w:val="Hyperlink"/>
            <w:rFonts w:ascii="Arial" w:hAnsi="Arial" w:cs="Arial"/>
            <w:lang w:val="de-DE"/>
          </w:rPr>
          <w:t>sardjito@yogya.wasantara.net.id</w:t>
        </w:r>
      </w:hyperlink>
      <w:r w:rsidRPr="00F336EF">
        <w:rPr>
          <w:rFonts w:ascii="Arial" w:hAnsi="Arial" w:cs="Arial"/>
          <w:lang w:val="de-DE"/>
        </w:rPr>
        <w:t xml:space="preserve">, Web site: </w:t>
      </w:r>
      <w:hyperlink r:id="rId20" w:history="1">
        <w:r w:rsidRPr="00F336EF">
          <w:rPr>
            <w:rStyle w:val="Hyperlink"/>
            <w:rFonts w:ascii="Arial" w:hAnsi="Arial" w:cs="Arial"/>
            <w:lang w:val="de-DE"/>
          </w:rPr>
          <w:t>www.sardjito.net</w:t>
        </w:r>
      </w:hyperlink>
    </w:p>
    <w:p w:rsidR="00E411FC" w:rsidRPr="00F336EF" w:rsidRDefault="00E411FC" w:rsidP="00E411FC">
      <w:pPr>
        <w:jc w:val="center"/>
        <w:rPr>
          <w:rFonts w:ascii="Arial" w:hAnsi="Arial" w:cs="Arial"/>
          <w:b/>
        </w:rPr>
        <w:sectPr w:rsidR="00E411FC" w:rsidRPr="00F336EF" w:rsidSect="00E411FC">
          <w:footerReference w:type="default" r:id="rId21"/>
          <w:pgSz w:w="12240" w:h="15840" w:code="1"/>
          <w:pgMar w:top="1361" w:right="1134" w:bottom="1077" w:left="1361" w:header="720" w:footer="362" w:gutter="0"/>
          <w:pgNumType w:start="0"/>
          <w:cols w:space="720"/>
          <w:titlePg/>
          <w:docGrid w:linePitch="360"/>
        </w:sectPr>
      </w:pPr>
      <w:r w:rsidRPr="00F336EF">
        <w:rPr>
          <w:rFonts w:ascii="Arial" w:hAnsi="Arial" w:cs="Arial"/>
          <w:lang w:val="de-DE"/>
        </w:rPr>
        <w:t>201</w:t>
      </w:r>
      <w:r>
        <w:rPr>
          <w:rFonts w:ascii="Arial" w:hAnsi="Arial" w:cs="Arial"/>
          <w:lang w:val="de-DE"/>
        </w:rPr>
        <w:t>6</w:t>
      </w:r>
    </w:p>
    <w:p w:rsidR="00E411FC" w:rsidRPr="00F336EF" w:rsidRDefault="00E411FC" w:rsidP="00E411FC">
      <w:pPr>
        <w:jc w:val="center"/>
        <w:rPr>
          <w:rFonts w:ascii="Arial" w:hAnsi="Arial" w:cs="Arial"/>
          <w:b/>
          <w:sz w:val="28"/>
          <w:szCs w:val="28"/>
        </w:rPr>
      </w:pPr>
      <w:r>
        <w:rPr>
          <w:rFonts w:ascii="Arial" w:hAnsi="Arial" w:cs="Arial"/>
          <w:b/>
          <w:sz w:val="28"/>
          <w:szCs w:val="28"/>
        </w:rPr>
        <w:lastRenderedPageBreak/>
        <w:t xml:space="preserve">KERANGKA ACUAN KERJA / </w:t>
      </w:r>
      <w:r w:rsidRPr="007546D4">
        <w:rPr>
          <w:rFonts w:ascii="Arial" w:hAnsi="Arial" w:cs="Arial"/>
          <w:b/>
          <w:i/>
          <w:sz w:val="28"/>
          <w:szCs w:val="28"/>
        </w:rPr>
        <w:t>TERM OF REFERENCE (TOR)</w:t>
      </w:r>
    </w:p>
    <w:p w:rsidR="00E411FC" w:rsidRDefault="00E411FC" w:rsidP="00E411FC">
      <w:pPr>
        <w:jc w:val="center"/>
        <w:rPr>
          <w:rFonts w:ascii="Arial" w:hAnsi="Arial" w:cs="Arial"/>
          <w:b/>
          <w:sz w:val="28"/>
          <w:szCs w:val="28"/>
        </w:rPr>
      </w:pPr>
      <w:r>
        <w:rPr>
          <w:rFonts w:ascii="Arial" w:hAnsi="Arial" w:cs="Arial"/>
          <w:b/>
          <w:sz w:val="28"/>
          <w:szCs w:val="28"/>
        </w:rPr>
        <w:t xml:space="preserve">WORKSHOP PELAPORAN DAN EVALUASI KEGIATAN </w:t>
      </w:r>
    </w:p>
    <w:p w:rsidR="00E411FC" w:rsidRPr="00F336EF" w:rsidRDefault="00E411FC" w:rsidP="00E411FC">
      <w:pPr>
        <w:jc w:val="center"/>
        <w:rPr>
          <w:rFonts w:ascii="Arial" w:hAnsi="Arial" w:cs="Arial"/>
          <w:b/>
          <w:sz w:val="28"/>
          <w:szCs w:val="28"/>
        </w:rPr>
      </w:pPr>
      <w:r>
        <w:rPr>
          <w:rFonts w:ascii="Arial" w:hAnsi="Arial" w:cs="Arial"/>
          <w:b/>
          <w:sz w:val="28"/>
          <w:szCs w:val="28"/>
        </w:rPr>
        <w:t>SATUAN KERJA RSUP DR. SARDJITO SEMESTER I TAHUN 2015</w:t>
      </w:r>
      <w:r w:rsidRPr="0084665B">
        <w:rPr>
          <w:rFonts w:ascii="Arial" w:hAnsi="Arial" w:cs="Arial"/>
          <w:b/>
          <w:sz w:val="28"/>
          <w:szCs w:val="28"/>
        </w:rPr>
        <w:t xml:space="preserve"> </w:t>
      </w:r>
    </w:p>
    <w:p w:rsidR="00E411FC" w:rsidRPr="00F336EF" w:rsidRDefault="00E411FC" w:rsidP="00E411FC">
      <w:pPr>
        <w:pBdr>
          <w:bottom w:val="single" w:sz="4" w:space="1" w:color="auto"/>
        </w:pBdr>
        <w:jc w:val="center"/>
        <w:rPr>
          <w:rFonts w:ascii="Arial" w:hAnsi="Arial" w:cs="Arial"/>
          <w:b/>
        </w:rPr>
      </w:pPr>
      <w:r w:rsidRPr="00F336EF">
        <w:rPr>
          <w:rFonts w:ascii="Arial" w:hAnsi="Arial" w:cs="Arial"/>
          <w:b/>
        </w:rPr>
        <w:t>TAHUN ANGGARAN 201</w:t>
      </w:r>
      <w:r>
        <w:rPr>
          <w:rFonts w:ascii="Arial" w:hAnsi="Arial" w:cs="Arial"/>
          <w:b/>
        </w:rPr>
        <w:t>6</w:t>
      </w:r>
    </w:p>
    <w:p w:rsidR="00E411FC" w:rsidRDefault="00E411FC" w:rsidP="00E411FC">
      <w:pPr>
        <w:pStyle w:val="ListParagraph"/>
        <w:spacing w:line="360" w:lineRule="auto"/>
        <w:ind w:left="360"/>
        <w:rPr>
          <w:rFonts w:ascii="Arial" w:hAnsi="Arial" w:cs="Arial"/>
          <w:b/>
          <w:lang w:val="id-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6096"/>
      </w:tblGrid>
      <w:tr w:rsidR="00E411FC" w:rsidRPr="00757299" w:rsidTr="00E411FC">
        <w:tc>
          <w:tcPr>
            <w:tcW w:w="3227" w:type="dxa"/>
          </w:tcPr>
          <w:p w:rsidR="00E411FC" w:rsidRPr="00757299" w:rsidRDefault="00E411FC" w:rsidP="00E411FC">
            <w:pPr>
              <w:rPr>
                <w:rFonts w:ascii="Arial" w:hAnsi="Arial" w:cs="Arial"/>
                <w:sz w:val="24"/>
                <w:szCs w:val="24"/>
              </w:rPr>
            </w:pPr>
            <w:r w:rsidRPr="00757299">
              <w:rPr>
                <w:rFonts w:ascii="Arial" w:hAnsi="Arial" w:cs="Arial"/>
                <w:sz w:val="24"/>
                <w:szCs w:val="24"/>
              </w:rPr>
              <w:t>Kementerian / Lembaga</w:t>
            </w:r>
          </w:p>
        </w:tc>
        <w:tc>
          <w:tcPr>
            <w:tcW w:w="283" w:type="dxa"/>
          </w:tcPr>
          <w:p w:rsidR="00E411FC" w:rsidRPr="00757299" w:rsidRDefault="00E411FC" w:rsidP="00E411FC">
            <w:pPr>
              <w:rPr>
                <w:rFonts w:ascii="Arial" w:hAnsi="Arial" w:cs="Arial"/>
                <w:sz w:val="24"/>
                <w:szCs w:val="24"/>
              </w:rPr>
            </w:pPr>
            <w:r w:rsidRPr="00757299">
              <w:rPr>
                <w:rFonts w:ascii="Arial" w:hAnsi="Arial" w:cs="Arial"/>
                <w:sz w:val="24"/>
                <w:szCs w:val="24"/>
              </w:rPr>
              <w:t>:</w:t>
            </w:r>
          </w:p>
        </w:tc>
        <w:tc>
          <w:tcPr>
            <w:tcW w:w="6096" w:type="dxa"/>
          </w:tcPr>
          <w:p w:rsidR="00E411FC" w:rsidRPr="00757299" w:rsidRDefault="00E411FC" w:rsidP="00E411FC">
            <w:pPr>
              <w:rPr>
                <w:rFonts w:ascii="Arial" w:hAnsi="Arial" w:cs="Arial"/>
                <w:sz w:val="24"/>
                <w:szCs w:val="24"/>
              </w:rPr>
            </w:pPr>
            <w:r w:rsidRPr="00757299">
              <w:rPr>
                <w:rFonts w:ascii="Arial" w:hAnsi="Arial" w:cs="Arial"/>
                <w:sz w:val="24"/>
                <w:szCs w:val="24"/>
              </w:rPr>
              <w:t>Kementerian Kesehatan (024)</w:t>
            </w:r>
          </w:p>
        </w:tc>
      </w:tr>
      <w:tr w:rsidR="00E411FC" w:rsidRPr="00757299" w:rsidTr="00E411FC">
        <w:tc>
          <w:tcPr>
            <w:tcW w:w="3227" w:type="dxa"/>
          </w:tcPr>
          <w:p w:rsidR="00E411FC" w:rsidRPr="00757299" w:rsidRDefault="00E411FC" w:rsidP="00E411FC">
            <w:pPr>
              <w:rPr>
                <w:rFonts w:ascii="Arial" w:hAnsi="Arial" w:cs="Arial"/>
                <w:sz w:val="24"/>
                <w:szCs w:val="24"/>
              </w:rPr>
            </w:pPr>
            <w:r w:rsidRPr="00757299">
              <w:rPr>
                <w:rFonts w:ascii="Arial" w:hAnsi="Arial" w:cs="Arial"/>
                <w:sz w:val="24"/>
                <w:szCs w:val="24"/>
              </w:rPr>
              <w:t>Unit Eselon I / II</w:t>
            </w:r>
          </w:p>
        </w:tc>
        <w:tc>
          <w:tcPr>
            <w:tcW w:w="283" w:type="dxa"/>
          </w:tcPr>
          <w:p w:rsidR="00E411FC" w:rsidRPr="00757299" w:rsidRDefault="00E411FC" w:rsidP="00E411FC">
            <w:pPr>
              <w:rPr>
                <w:rFonts w:ascii="Arial" w:hAnsi="Arial" w:cs="Arial"/>
                <w:sz w:val="24"/>
                <w:szCs w:val="24"/>
              </w:rPr>
            </w:pPr>
            <w:r w:rsidRPr="00757299">
              <w:rPr>
                <w:rFonts w:ascii="Arial" w:hAnsi="Arial" w:cs="Arial"/>
                <w:sz w:val="24"/>
                <w:szCs w:val="24"/>
              </w:rPr>
              <w:t>:</w:t>
            </w:r>
          </w:p>
        </w:tc>
        <w:tc>
          <w:tcPr>
            <w:tcW w:w="6096" w:type="dxa"/>
          </w:tcPr>
          <w:p w:rsidR="00E411FC" w:rsidRPr="00757299" w:rsidRDefault="00E411FC" w:rsidP="00E411FC">
            <w:pPr>
              <w:rPr>
                <w:rFonts w:ascii="Arial" w:hAnsi="Arial" w:cs="Arial"/>
                <w:sz w:val="24"/>
                <w:szCs w:val="24"/>
              </w:rPr>
            </w:pPr>
            <w:r w:rsidRPr="00757299">
              <w:rPr>
                <w:rFonts w:ascii="Arial" w:hAnsi="Arial" w:cs="Arial"/>
                <w:sz w:val="24"/>
                <w:szCs w:val="24"/>
                <w:lang w:val="id-ID"/>
              </w:rPr>
              <w:t xml:space="preserve">Ditjen Pelayanan Kesehatan </w:t>
            </w:r>
            <w:r w:rsidRPr="00757299">
              <w:rPr>
                <w:rFonts w:ascii="Arial" w:hAnsi="Arial" w:cs="Arial"/>
                <w:sz w:val="24"/>
                <w:szCs w:val="24"/>
              </w:rPr>
              <w:t>(04) / RSUP Dr. Sardjito (415582)</w:t>
            </w:r>
          </w:p>
        </w:tc>
      </w:tr>
      <w:tr w:rsidR="00E411FC" w:rsidRPr="00757299" w:rsidTr="00E411FC">
        <w:tc>
          <w:tcPr>
            <w:tcW w:w="3227" w:type="dxa"/>
          </w:tcPr>
          <w:p w:rsidR="00E411FC" w:rsidRPr="00757299" w:rsidRDefault="00E411FC" w:rsidP="00E411FC">
            <w:pPr>
              <w:rPr>
                <w:rFonts w:ascii="Arial" w:hAnsi="Arial" w:cs="Arial"/>
                <w:sz w:val="24"/>
                <w:szCs w:val="24"/>
              </w:rPr>
            </w:pPr>
            <w:r w:rsidRPr="00757299">
              <w:rPr>
                <w:rFonts w:ascii="Arial" w:hAnsi="Arial" w:cs="Arial"/>
                <w:sz w:val="24"/>
                <w:szCs w:val="24"/>
              </w:rPr>
              <w:t>Program</w:t>
            </w:r>
          </w:p>
        </w:tc>
        <w:tc>
          <w:tcPr>
            <w:tcW w:w="283" w:type="dxa"/>
          </w:tcPr>
          <w:p w:rsidR="00E411FC" w:rsidRPr="00757299" w:rsidRDefault="00E411FC" w:rsidP="00E411FC">
            <w:pPr>
              <w:rPr>
                <w:rFonts w:ascii="Arial" w:hAnsi="Arial" w:cs="Arial"/>
                <w:sz w:val="24"/>
                <w:szCs w:val="24"/>
              </w:rPr>
            </w:pPr>
            <w:r w:rsidRPr="00757299">
              <w:rPr>
                <w:rFonts w:ascii="Arial" w:hAnsi="Arial" w:cs="Arial"/>
                <w:sz w:val="24"/>
                <w:szCs w:val="24"/>
              </w:rPr>
              <w:t>:</w:t>
            </w:r>
          </w:p>
        </w:tc>
        <w:tc>
          <w:tcPr>
            <w:tcW w:w="6096" w:type="dxa"/>
          </w:tcPr>
          <w:p w:rsidR="00E411FC" w:rsidRPr="00757299" w:rsidRDefault="00E411FC" w:rsidP="00E411FC">
            <w:pPr>
              <w:rPr>
                <w:rFonts w:ascii="Arial" w:hAnsi="Arial" w:cs="Arial"/>
                <w:sz w:val="24"/>
                <w:szCs w:val="24"/>
              </w:rPr>
            </w:pPr>
            <w:r w:rsidRPr="00757299">
              <w:rPr>
                <w:rFonts w:ascii="Arial" w:hAnsi="Arial" w:cs="Arial"/>
                <w:sz w:val="24"/>
                <w:szCs w:val="24"/>
              </w:rPr>
              <w:t xml:space="preserve">Pembinaan </w:t>
            </w:r>
            <w:r w:rsidRPr="00757299">
              <w:rPr>
                <w:rFonts w:ascii="Arial" w:hAnsi="Arial" w:cs="Arial"/>
                <w:sz w:val="24"/>
                <w:szCs w:val="24"/>
                <w:lang w:val="id-ID"/>
              </w:rPr>
              <w:t xml:space="preserve">Pelayanan </w:t>
            </w:r>
            <w:r w:rsidRPr="00757299">
              <w:rPr>
                <w:rFonts w:ascii="Arial" w:hAnsi="Arial" w:cs="Arial"/>
                <w:sz w:val="24"/>
                <w:szCs w:val="24"/>
              </w:rPr>
              <w:t>Kesehatan (024.04.07)</w:t>
            </w:r>
          </w:p>
        </w:tc>
      </w:tr>
      <w:tr w:rsidR="00E411FC" w:rsidRPr="00757299" w:rsidTr="00E411FC">
        <w:tc>
          <w:tcPr>
            <w:tcW w:w="3227" w:type="dxa"/>
          </w:tcPr>
          <w:p w:rsidR="00E411FC" w:rsidRPr="00757299" w:rsidRDefault="00E411FC" w:rsidP="00E411FC">
            <w:pPr>
              <w:rPr>
                <w:rFonts w:ascii="Arial" w:hAnsi="Arial" w:cs="Arial"/>
                <w:sz w:val="24"/>
                <w:szCs w:val="24"/>
              </w:rPr>
            </w:pPr>
            <w:r w:rsidRPr="00757299">
              <w:rPr>
                <w:rFonts w:ascii="Arial" w:hAnsi="Arial" w:cs="Arial"/>
                <w:sz w:val="24"/>
                <w:szCs w:val="24"/>
              </w:rPr>
              <w:t>Hasil (</w:t>
            </w:r>
            <w:r w:rsidRPr="00757299">
              <w:rPr>
                <w:rFonts w:ascii="Arial" w:hAnsi="Arial" w:cs="Arial"/>
                <w:i/>
                <w:sz w:val="24"/>
                <w:szCs w:val="24"/>
              </w:rPr>
              <w:t>Outcome</w:t>
            </w:r>
            <w:r w:rsidRPr="00757299">
              <w:rPr>
                <w:rFonts w:ascii="Arial" w:hAnsi="Arial" w:cs="Arial"/>
                <w:sz w:val="24"/>
                <w:szCs w:val="24"/>
              </w:rPr>
              <w:t>)</w:t>
            </w:r>
          </w:p>
        </w:tc>
        <w:tc>
          <w:tcPr>
            <w:tcW w:w="283" w:type="dxa"/>
          </w:tcPr>
          <w:p w:rsidR="00E411FC" w:rsidRPr="00757299" w:rsidRDefault="00E411FC" w:rsidP="00E411FC">
            <w:pPr>
              <w:rPr>
                <w:rFonts w:ascii="Arial" w:hAnsi="Arial" w:cs="Arial"/>
                <w:sz w:val="24"/>
                <w:szCs w:val="24"/>
              </w:rPr>
            </w:pPr>
            <w:r w:rsidRPr="00757299">
              <w:rPr>
                <w:rFonts w:ascii="Arial" w:hAnsi="Arial" w:cs="Arial"/>
                <w:sz w:val="24"/>
                <w:szCs w:val="24"/>
              </w:rPr>
              <w:t>:</w:t>
            </w:r>
          </w:p>
        </w:tc>
        <w:tc>
          <w:tcPr>
            <w:tcW w:w="6096" w:type="dxa"/>
          </w:tcPr>
          <w:p w:rsidR="00E411FC" w:rsidRPr="00757299" w:rsidRDefault="00E411FC" w:rsidP="00E411FC">
            <w:pPr>
              <w:rPr>
                <w:rFonts w:ascii="Arial" w:hAnsi="Arial" w:cs="Arial"/>
                <w:sz w:val="24"/>
                <w:szCs w:val="24"/>
                <w:lang w:val="id-ID"/>
              </w:rPr>
            </w:pPr>
            <w:r w:rsidRPr="00757299">
              <w:rPr>
                <w:rFonts w:ascii="Arial" w:hAnsi="Arial" w:cs="Arial"/>
                <w:sz w:val="24"/>
                <w:szCs w:val="24"/>
                <w:lang w:val="id-ID"/>
              </w:rPr>
              <w:t>Layanan Internal Organisasi (011)</w:t>
            </w:r>
          </w:p>
        </w:tc>
      </w:tr>
      <w:tr w:rsidR="00E411FC" w:rsidRPr="00757299" w:rsidTr="00E411FC">
        <w:tc>
          <w:tcPr>
            <w:tcW w:w="3227" w:type="dxa"/>
          </w:tcPr>
          <w:p w:rsidR="00E411FC" w:rsidRPr="00757299" w:rsidRDefault="00E411FC" w:rsidP="00E411FC">
            <w:pPr>
              <w:rPr>
                <w:rFonts w:ascii="Arial" w:hAnsi="Arial" w:cs="Arial"/>
                <w:sz w:val="24"/>
                <w:szCs w:val="24"/>
              </w:rPr>
            </w:pPr>
            <w:r w:rsidRPr="00757299">
              <w:rPr>
                <w:rFonts w:ascii="Arial" w:hAnsi="Arial" w:cs="Arial"/>
                <w:sz w:val="24"/>
                <w:szCs w:val="24"/>
              </w:rPr>
              <w:t>Kegiatan</w:t>
            </w:r>
          </w:p>
        </w:tc>
        <w:tc>
          <w:tcPr>
            <w:tcW w:w="283" w:type="dxa"/>
          </w:tcPr>
          <w:p w:rsidR="00E411FC" w:rsidRPr="00757299" w:rsidRDefault="00E411FC" w:rsidP="00E411FC">
            <w:pPr>
              <w:rPr>
                <w:rFonts w:ascii="Arial" w:hAnsi="Arial" w:cs="Arial"/>
                <w:sz w:val="24"/>
                <w:szCs w:val="24"/>
              </w:rPr>
            </w:pPr>
            <w:r w:rsidRPr="00757299">
              <w:rPr>
                <w:rFonts w:ascii="Arial" w:hAnsi="Arial" w:cs="Arial"/>
                <w:sz w:val="24"/>
                <w:szCs w:val="24"/>
              </w:rPr>
              <w:t>:</w:t>
            </w:r>
          </w:p>
        </w:tc>
        <w:tc>
          <w:tcPr>
            <w:tcW w:w="6096" w:type="dxa"/>
          </w:tcPr>
          <w:p w:rsidR="00E411FC" w:rsidRPr="00757299" w:rsidRDefault="00E411FC" w:rsidP="00E411FC">
            <w:pPr>
              <w:rPr>
                <w:rFonts w:ascii="Arial" w:hAnsi="Arial" w:cs="Arial"/>
                <w:sz w:val="24"/>
                <w:szCs w:val="24"/>
                <w:lang w:val="id-ID"/>
              </w:rPr>
            </w:pPr>
            <w:r w:rsidRPr="00757299">
              <w:rPr>
                <w:rFonts w:ascii="Arial" w:hAnsi="Arial" w:cs="Arial"/>
                <w:sz w:val="24"/>
                <w:szCs w:val="24"/>
                <w:lang w:val="id-ID"/>
              </w:rPr>
              <w:t xml:space="preserve">Dukungan Manajemen dan Pelaksanaan Tugas Teknis Lainnya pada Program Pembinaan Pelayanan Kesehatan (2094) </w:t>
            </w:r>
          </w:p>
        </w:tc>
      </w:tr>
      <w:tr w:rsidR="00E411FC" w:rsidRPr="00757299" w:rsidTr="00E411FC">
        <w:tc>
          <w:tcPr>
            <w:tcW w:w="3227" w:type="dxa"/>
          </w:tcPr>
          <w:p w:rsidR="00E411FC" w:rsidRPr="00757299" w:rsidRDefault="00E411FC" w:rsidP="00E411FC">
            <w:pPr>
              <w:rPr>
                <w:rFonts w:ascii="Arial" w:hAnsi="Arial" w:cs="Arial"/>
                <w:sz w:val="24"/>
                <w:szCs w:val="24"/>
              </w:rPr>
            </w:pPr>
            <w:r w:rsidRPr="00757299">
              <w:rPr>
                <w:rFonts w:ascii="Arial" w:hAnsi="Arial" w:cs="Arial"/>
                <w:sz w:val="24"/>
                <w:szCs w:val="24"/>
              </w:rPr>
              <w:t>Indikator Kinerja Kegiatan</w:t>
            </w:r>
          </w:p>
        </w:tc>
        <w:tc>
          <w:tcPr>
            <w:tcW w:w="283" w:type="dxa"/>
          </w:tcPr>
          <w:p w:rsidR="00E411FC" w:rsidRPr="00757299" w:rsidRDefault="00E411FC" w:rsidP="00E411FC">
            <w:pPr>
              <w:rPr>
                <w:rFonts w:ascii="Arial" w:hAnsi="Arial" w:cs="Arial"/>
                <w:sz w:val="24"/>
                <w:szCs w:val="24"/>
              </w:rPr>
            </w:pPr>
            <w:r w:rsidRPr="00757299">
              <w:rPr>
                <w:rFonts w:ascii="Arial" w:hAnsi="Arial" w:cs="Arial"/>
                <w:sz w:val="24"/>
                <w:szCs w:val="24"/>
              </w:rPr>
              <w:t>:</w:t>
            </w:r>
          </w:p>
        </w:tc>
        <w:tc>
          <w:tcPr>
            <w:tcW w:w="6096" w:type="dxa"/>
          </w:tcPr>
          <w:p w:rsidR="00E411FC" w:rsidRPr="00757299" w:rsidRDefault="00E411FC" w:rsidP="00E411FC">
            <w:pPr>
              <w:shd w:val="clear" w:color="auto" w:fill="FFFFFF"/>
              <w:rPr>
                <w:rFonts w:ascii="Arial" w:hAnsi="Arial" w:cs="Arial"/>
                <w:sz w:val="24"/>
                <w:szCs w:val="24"/>
              </w:rPr>
            </w:pPr>
            <w:r w:rsidRPr="00757299">
              <w:rPr>
                <w:rFonts w:ascii="Arial" w:hAnsi="Arial" w:cs="Arial"/>
                <w:sz w:val="24"/>
                <w:szCs w:val="24"/>
              </w:rPr>
              <w:t>Jumlah Dukungan Manajemen dan Pelaksanaan TugasTeknis lainnya pada Unit Utama dan UPT Pelayanan Kesehatan (001)</w:t>
            </w:r>
          </w:p>
        </w:tc>
      </w:tr>
      <w:tr w:rsidR="00E411FC" w:rsidRPr="00757299" w:rsidTr="00E411FC">
        <w:tc>
          <w:tcPr>
            <w:tcW w:w="3227" w:type="dxa"/>
          </w:tcPr>
          <w:p w:rsidR="00E411FC" w:rsidRPr="00757299" w:rsidRDefault="00E411FC" w:rsidP="00E411FC">
            <w:pPr>
              <w:rPr>
                <w:rFonts w:ascii="Arial" w:hAnsi="Arial" w:cs="Arial"/>
                <w:sz w:val="24"/>
                <w:szCs w:val="24"/>
              </w:rPr>
            </w:pPr>
            <w:r w:rsidRPr="00757299">
              <w:rPr>
                <w:rFonts w:ascii="Arial" w:hAnsi="Arial" w:cs="Arial"/>
                <w:sz w:val="24"/>
                <w:szCs w:val="24"/>
              </w:rPr>
              <w:t>Jenis Keluaran (Output)</w:t>
            </w:r>
          </w:p>
        </w:tc>
        <w:tc>
          <w:tcPr>
            <w:tcW w:w="283" w:type="dxa"/>
          </w:tcPr>
          <w:p w:rsidR="00E411FC" w:rsidRPr="00757299" w:rsidRDefault="00E411FC" w:rsidP="00E411FC">
            <w:pPr>
              <w:rPr>
                <w:rFonts w:ascii="Arial" w:hAnsi="Arial" w:cs="Arial"/>
                <w:sz w:val="24"/>
                <w:szCs w:val="24"/>
              </w:rPr>
            </w:pPr>
            <w:r w:rsidRPr="00757299">
              <w:rPr>
                <w:rFonts w:ascii="Arial" w:hAnsi="Arial" w:cs="Arial"/>
                <w:sz w:val="24"/>
                <w:szCs w:val="24"/>
              </w:rPr>
              <w:t>:</w:t>
            </w:r>
          </w:p>
        </w:tc>
        <w:tc>
          <w:tcPr>
            <w:tcW w:w="6096" w:type="dxa"/>
          </w:tcPr>
          <w:p w:rsidR="00E411FC" w:rsidRPr="00757299" w:rsidRDefault="00E411FC" w:rsidP="00E411FC">
            <w:pPr>
              <w:rPr>
                <w:rFonts w:ascii="Arial" w:hAnsi="Arial" w:cs="Arial"/>
                <w:sz w:val="24"/>
                <w:szCs w:val="24"/>
                <w:lang w:val="id-ID"/>
              </w:rPr>
            </w:pPr>
            <w:r w:rsidRPr="00757299">
              <w:rPr>
                <w:rFonts w:ascii="Arial" w:hAnsi="Arial" w:cs="Arial"/>
                <w:sz w:val="24"/>
                <w:szCs w:val="24"/>
                <w:lang w:val="id-ID"/>
              </w:rPr>
              <w:t>Layanan Internal (2094.951)</w:t>
            </w:r>
          </w:p>
        </w:tc>
      </w:tr>
      <w:tr w:rsidR="00E411FC" w:rsidRPr="00757299" w:rsidTr="00E411FC">
        <w:tc>
          <w:tcPr>
            <w:tcW w:w="3227" w:type="dxa"/>
          </w:tcPr>
          <w:p w:rsidR="00E411FC" w:rsidRPr="00757299" w:rsidRDefault="00E411FC" w:rsidP="00E411FC">
            <w:pPr>
              <w:rPr>
                <w:rFonts w:ascii="Arial" w:hAnsi="Arial" w:cs="Arial"/>
                <w:sz w:val="24"/>
                <w:szCs w:val="24"/>
              </w:rPr>
            </w:pPr>
            <w:r w:rsidRPr="00757299">
              <w:rPr>
                <w:rFonts w:ascii="Arial" w:hAnsi="Arial" w:cs="Arial"/>
                <w:sz w:val="24"/>
                <w:szCs w:val="24"/>
              </w:rPr>
              <w:t>Volume Keluaran (Output)</w:t>
            </w:r>
          </w:p>
        </w:tc>
        <w:tc>
          <w:tcPr>
            <w:tcW w:w="283" w:type="dxa"/>
          </w:tcPr>
          <w:p w:rsidR="00E411FC" w:rsidRPr="00757299" w:rsidRDefault="00E411FC" w:rsidP="00E411FC">
            <w:pPr>
              <w:rPr>
                <w:rFonts w:ascii="Arial" w:hAnsi="Arial" w:cs="Arial"/>
                <w:sz w:val="24"/>
                <w:szCs w:val="24"/>
              </w:rPr>
            </w:pPr>
            <w:r w:rsidRPr="00757299">
              <w:rPr>
                <w:rFonts w:ascii="Arial" w:hAnsi="Arial" w:cs="Arial"/>
                <w:sz w:val="24"/>
                <w:szCs w:val="24"/>
              </w:rPr>
              <w:t>:</w:t>
            </w:r>
          </w:p>
        </w:tc>
        <w:tc>
          <w:tcPr>
            <w:tcW w:w="6096" w:type="dxa"/>
          </w:tcPr>
          <w:p w:rsidR="00E411FC" w:rsidRPr="00757299" w:rsidRDefault="00E411FC" w:rsidP="00E411FC">
            <w:pPr>
              <w:rPr>
                <w:rFonts w:ascii="Arial" w:hAnsi="Arial" w:cs="Arial"/>
                <w:sz w:val="24"/>
                <w:szCs w:val="24"/>
                <w:lang w:val="id-ID"/>
              </w:rPr>
            </w:pPr>
            <w:r w:rsidRPr="00757299">
              <w:rPr>
                <w:rFonts w:ascii="Arial" w:hAnsi="Arial" w:cs="Arial"/>
                <w:sz w:val="24"/>
                <w:szCs w:val="24"/>
                <w:lang w:val="id-ID"/>
              </w:rPr>
              <w:t>12</w:t>
            </w:r>
          </w:p>
        </w:tc>
      </w:tr>
      <w:tr w:rsidR="00E411FC" w:rsidRPr="00757299" w:rsidTr="00E411FC">
        <w:tc>
          <w:tcPr>
            <w:tcW w:w="3227" w:type="dxa"/>
          </w:tcPr>
          <w:p w:rsidR="00E411FC" w:rsidRPr="00757299" w:rsidRDefault="00E411FC" w:rsidP="00E411FC">
            <w:pPr>
              <w:ind w:right="-108"/>
              <w:rPr>
                <w:rFonts w:ascii="Arial" w:hAnsi="Arial" w:cs="Arial"/>
                <w:sz w:val="24"/>
                <w:szCs w:val="24"/>
              </w:rPr>
            </w:pPr>
            <w:r w:rsidRPr="00757299">
              <w:rPr>
                <w:rFonts w:ascii="Arial" w:hAnsi="Arial" w:cs="Arial"/>
                <w:sz w:val="24"/>
                <w:szCs w:val="24"/>
              </w:rPr>
              <w:t>Satuan Ukur Keluaran (Output)</w:t>
            </w:r>
          </w:p>
        </w:tc>
        <w:tc>
          <w:tcPr>
            <w:tcW w:w="283" w:type="dxa"/>
          </w:tcPr>
          <w:p w:rsidR="00E411FC" w:rsidRPr="00757299" w:rsidRDefault="00E411FC" w:rsidP="00E411FC">
            <w:pPr>
              <w:rPr>
                <w:rFonts w:ascii="Arial" w:hAnsi="Arial" w:cs="Arial"/>
                <w:sz w:val="24"/>
                <w:szCs w:val="24"/>
              </w:rPr>
            </w:pPr>
            <w:r w:rsidRPr="00757299">
              <w:rPr>
                <w:rFonts w:ascii="Arial" w:hAnsi="Arial" w:cs="Arial"/>
                <w:sz w:val="24"/>
                <w:szCs w:val="24"/>
              </w:rPr>
              <w:t>:</w:t>
            </w:r>
          </w:p>
        </w:tc>
        <w:tc>
          <w:tcPr>
            <w:tcW w:w="6096" w:type="dxa"/>
          </w:tcPr>
          <w:p w:rsidR="00E411FC" w:rsidRPr="00757299" w:rsidRDefault="00E411FC" w:rsidP="00E411FC">
            <w:pPr>
              <w:rPr>
                <w:rFonts w:ascii="Arial" w:hAnsi="Arial" w:cs="Arial"/>
                <w:sz w:val="24"/>
                <w:szCs w:val="24"/>
                <w:lang w:val="id-ID"/>
              </w:rPr>
            </w:pPr>
            <w:r w:rsidRPr="00757299">
              <w:rPr>
                <w:rFonts w:ascii="Arial" w:hAnsi="Arial" w:cs="Arial"/>
                <w:sz w:val="24"/>
                <w:szCs w:val="24"/>
                <w:lang w:val="id-ID"/>
              </w:rPr>
              <w:t>Layanan</w:t>
            </w:r>
          </w:p>
        </w:tc>
      </w:tr>
    </w:tbl>
    <w:p w:rsidR="00E411FC" w:rsidRPr="00E411FC" w:rsidRDefault="00E411FC" w:rsidP="00E411FC">
      <w:pPr>
        <w:pStyle w:val="ListParagraph"/>
        <w:spacing w:line="360" w:lineRule="auto"/>
        <w:ind w:left="360"/>
        <w:rPr>
          <w:rFonts w:ascii="Arial" w:hAnsi="Arial" w:cs="Arial"/>
          <w:b/>
        </w:rPr>
      </w:pPr>
    </w:p>
    <w:p w:rsidR="00E411FC" w:rsidRPr="00F336EF" w:rsidRDefault="00E411FC" w:rsidP="00E411FC">
      <w:pPr>
        <w:pStyle w:val="ListParagraph"/>
        <w:numPr>
          <w:ilvl w:val="0"/>
          <w:numId w:val="24"/>
        </w:numPr>
        <w:spacing w:line="360" w:lineRule="auto"/>
        <w:ind w:left="360"/>
        <w:rPr>
          <w:rFonts w:ascii="Arial" w:hAnsi="Arial" w:cs="Arial"/>
          <w:b/>
        </w:rPr>
      </w:pPr>
      <w:r w:rsidRPr="00F336EF">
        <w:rPr>
          <w:rFonts w:ascii="Arial" w:hAnsi="Arial" w:cs="Arial"/>
          <w:b/>
        </w:rPr>
        <w:t>Latar Belakang</w:t>
      </w:r>
    </w:p>
    <w:p w:rsidR="00E411FC" w:rsidRPr="00F336EF" w:rsidRDefault="00E411FC" w:rsidP="00E411FC">
      <w:pPr>
        <w:pStyle w:val="ListParagraph"/>
        <w:numPr>
          <w:ilvl w:val="1"/>
          <w:numId w:val="24"/>
        </w:numPr>
        <w:ind w:left="720"/>
        <w:rPr>
          <w:rFonts w:ascii="Arial" w:hAnsi="Arial" w:cs="Arial"/>
          <w:b/>
        </w:rPr>
      </w:pPr>
      <w:r w:rsidRPr="00F336EF">
        <w:rPr>
          <w:rFonts w:ascii="Arial" w:hAnsi="Arial" w:cs="Arial"/>
          <w:b/>
        </w:rPr>
        <w:t>Dasar Hukum</w:t>
      </w:r>
    </w:p>
    <w:p w:rsidR="00E411FC" w:rsidRPr="00D662BF" w:rsidRDefault="00E411FC" w:rsidP="00E411FC">
      <w:pPr>
        <w:numPr>
          <w:ilvl w:val="0"/>
          <w:numId w:val="25"/>
        </w:numPr>
        <w:ind w:left="1077" w:hanging="357"/>
        <w:jc w:val="both"/>
        <w:rPr>
          <w:rFonts w:ascii="Arial" w:hAnsi="Arial" w:cs="Arial"/>
        </w:rPr>
      </w:pPr>
      <w:r w:rsidRPr="00D662BF">
        <w:rPr>
          <w:rFonts w:ascii="Arial" w:hAnsi="Arial" w:cs="Arial"/>
        </w:rPr>
        <w:t>Undang-Undang Nomor 28 Tahun 1999 tentang Penyelenggaraan Negara Yang Bersih dan Bebas dari Korupsi, Kolusi, dan Nepotisme.</w:t>
      </w:r>
    </w:p>
    <w:p w:rsidR="00E411FC" w:rsidRPr="00D662BF" w:rsidRDefault="00E411FC" w:rsidP="00E411FC">
      <w:pPr>
        <w:numPr>
          <w:ilvl w:val="0"/>
          <w:numId w:val="25"/>
        </w:numPr>
        <w:ind w:left="1077" w:hanging="357"/>
        <w:jc w:val="both"/>
        <w:rPr>
          <w:rFonts w:ascii="Arial" w:hAnsi="Arial" w:cs="Arial"/>
        </w:rPr>
      </w:pPr>
      <w:r w:rsidRPr="00D662BF">
        <w:rPr>
          <w:rFonts w:ascii="Arial" w:hAnsi="Arial" w:cs="Arial"/>
        </w:rPr>
        <w:t>Undang-Undang Nomor 36 Tahun 2009 tanggal 13 Oktober 2009 tentang Kesehatan;</w:t>
      </w:r>
    </w:p>
    <w:p w:rsidR="00E411FC" w:rsidRPr="00D662BF" w:rsidRDefault="00E411FC" w:rsidP="00E411FC">
      <w:pPr>
        <w:numPr>
          <w:ilvl w:val="0"/>
          <w:numId w:val="25"/>
        </w:numPr>
        <w:ind w:left="1077" w:hanging="357"/>
        <w:jc w:val="both"/>
        <w:rPr>
          <w:rFonts w:ascii="Arial" w:hAnsi="Arial" w:cs="Arial"/>
        </w:rPr>
      </w:pPr>
      <w:r w:rsidRPr="00D662BF">
        <w:rPr>
          <w:rFonts w:ascii="Arial" w:hAnsi="Arial" w:cs="Arial"/>
        </w:rPr>
        <w:t>Undang-Undang No. : 44 tahun 2009 tentang Rumah Sakit.</w:t>
      </w:r>
    </w:p>
    <w:p w:rsidR="00E411FC" w:rsidRPr="00D662BF" w:rsidRDefault="00E411FC" w:rsidP="00E411FC">
      <w:pPr>
        <w:numPr>
          <w:ilvl w:val="0"/>
          <w:numId w:val="25"/>
        </w:numPr>
        <w:ind w:left="1077" w:hanging="357"/>
        <w:jc w:val="both"/>
        <w:rPr>
          <w:rFonts w:ascii="Arial" w:hAnsi="Arial" w:cs="Arial"/>
        </w:rPr>
      </w:pPr>
      <w:r w:rsidRPr="00D662BF">
        <w:rPr>
          <w:rFonts w:ascii="Arial" w:hAnsi="Arial" w:cs="Arial"/>
        </w:rPr>
        <w:t>Peraturan Pemerintah RI Nomor 23 tahun 2005 tanggal 13 Juni 2005 tentang Pengelolaan Keuangan Badan Layanan Umum (BLU);</w:t>
      </w:r>
    </w:p>
    <w:p w:rsidR="00E411FC" w:rsidRPr="00D662BF" w:rsidRDefault="00E411FC" w:rsidP="00E411FC">
      <w:pPr>
        <w:numPr>
          <w:ilvl w:val="0"/>
          <w:numId w:val="25"/>
        </w:numPr>
        <w:ind w:left="1077" w:hanging="357"/>
        <w:jc w:val="both"/>
        <w:rPr>
          <w:rFonts w:ascii="Arial" w:hAnsi="Arial" w:cs="Arial"/>
        </w:rPr>
      </w:pPr>
      <w:r w:rsidRPr="00D662BF">
        <w:rPr>
          <w:rFonts w:ascii="Arial" w:hAnsi="Arial" w:cs="Arial"/>
        </w:rPr>
        <w:t>Instruksi Presiden No. 7 tahun 1999 tentang Akuntabili</w:t>
      </w:r>
      <w:r>
        <w:rPr>
          <w:rFonts w:ascii="Arial" w:hAnsi="Arial" w:cs="Arial"/>
        </w:rPr>
        <w:t>tas Kinerja Instansi Pemerintah;</w:t>
      </w:r>
    </w:p>
    <w:p w:rsidR="00E411FC" w:rsidRDefault="00E411FC" w:rsidP="00E411FC">
      <w:pPr>
        <w:numPr>
          <w:ilvl w:val="0"/>
          <w:numId w:val="25"/>
        </w:numPr>
        <w:ind w:left="1077" w:hanging="357"/>
        <w:jc w:val="both"/>
        <w:rPr>
          <w:rFonts w:ascii="Arial" w:hAnsi="Arial" w:cs="Arial"/>
        </w:rPr>
      </w:pPr>
      <w:r w:rsidRPr="00D662BF">
        <w:rPr>
          <w:rFonts w:ascii="Arial" w:hAnsi="Arial" w:cs="Arial"/>
        </w:rPr>
        <w:t>Peraturan Menteri Kesehatan RI Nomor 1674/Menkes/Per/XII/2005 tanggal 27 Desember 2005 tentang Struktur Organisasi dan Tata Kerja Rumah Sakit Umum Pusat Dr. Sardjito Yogyakarta;</w:t>
      </w:r>
    </w:p>
    <w:p w:rsidR="00E411FC" w:rsidRDefault="00E411FC" w:rsidP="00E411FC">
      <w:pPr>
        <w:numPr>
          <w:ilvl w:val="0"/>
          <w:numId w:val="25"/>
        </w:numPr>
        <w:ind w:left="1077" w:hanging="357"/>
        <w:jc w:val="both"/>
        <w:rPr>
          <w:rFonts w:ascii="Arial" w:hAnsi="Arial" w:cs="Arial"/>
        </w:rPr>
      </w:pPr>
      <w:r w:rsidRPr="00D662BF">
        <w:rPr>
          <w:rFonts w:ascii="Arial" w:hAnsi="Arial" w:cs="Arial"/>
        </w:rPr>
        <w:t>Peraturan Menteri Ke</w:t>
      </w:r>
      <w:r>
        <w:rPr>
          <w:rFonts w:ascii="Arial" w:hAnsi="Arial" w:cs="Arial"/>
        </w:rPr>
        <w:t>uang</w:t>
      </w:r>
      <w:r w:rsidRPr="00D662BF">
        <w:rPr>
          <w:rFonts w:ascii="Arial" w:hAnsi="Arial" w:cs="Arial"/>
        </w:rPr>
        <w:t xml:space="preserve">an RI Nomor </w:t>
      </w:r>
      <w:r>
        <w:rPr>
          <w:rFonts w:ascii="Arial" w:hAnsi="Arial" w:cs="Arial"/>
        </w:rPr>
        <w:t>76</w:t>
      </w:r>
      <w:r w:rsidRPr="00D662BF">
        <w:rPr>
          <w:rFonts w:ascii="Arial" w:hAnsi="Arial" w:cs="Arial"/>
        </w:rPr>
        <w:t>/</w:t>
      </w:r>
      <w:r>
        <w:rPr>
          <w:rFonts w:ascii="Arial" w:hAnsi="Arial" w:cs="Arial"/>
        </w:rPr>
        <w:t>PMK.05</w:t>
      </w:r>
      <w:r w:rsidRPr="00D662BF">
        <w:rPr>
          <w:rFonts w:ascii="Arial" w:hAnsi="Arial" w:cs="Arial"/>
        </w:rPr>
        <w:t>/200</w:t>
      </w:r>
      <w:r>
        <w:rPr>
          <w:rFonts w:ascii="Arial" w:hAnsi="Arial" w:cs="Arial"/>
        </w:rPr>
        <w:t>8</w:t>
      </w:r>
      <w:r w:rsidRPr="00D662BF">
        <w:rPr>
          <w:rFonts w:ascii="Arial" w:hAnsi="Arial" w:cs="Arial"/>
        </w:rPr>
        <w:t xml:space="preserve"> tentang </w:t>
      </w:r>
      <w:r>
        <w:rPr>
          <w:rFonts w:ascii="Arial" w:hAnsi="Arial" w:cs="Arial"/>
        </w:rPr>
        <w:t>Pedoman Akuntansi dan Pelaporan Keuangan Badan Layanan Umum;</w:t>
      </w:r>
    </w:p>
    <w:p w:rsidR="00E411FC" w:rsidRDefault="00E411FC" w:rsidP="00E411FC">
      <w:pPr>
        <w:numPr>
          <w:ilvl w:val="0"/>
          <w:numId w:val="25"/>
        </w:numPr>
        <w:ind w:left="1077" w:hanging="357"/>
        <w:jc w:val="both"/>
        <w:rPr>
          <w:rFonts w:ascii="Arial" w:hAnsi="Arial" w:cs="Arial"/>
        </w:rPr>
      </w:pPr>
      <w:r w:rsidRPr="00D662BF">
        <w:rPr>
          <w:rFonts w:ascii="Arial" w:hAnsi="Arial" w:cs="Arial"/>
        </w:rPr>
        <w:t>Peraturan</w:t>
      </w:r>
      <w:r>
        <w:rPr>
          <w:rFonts w:ascii="Arial" w:hAnsi="Arial" w:cs="Arial"/>
        </w:rPr>
        <w:t xml:space="preserve"> Menteri Kesehatan RI Nomor 1981</w:t>
      </w:r>
      <w:r w:rsidRPr="00D662BF">
        <w:rPr>
          <w:rFonts w:ascii="Arial" w:hAnsi="Arial" w:cs="Arial"/>
        </w:rPr>
        <w:t>/Menkes/</w:t>
      </w:r>
      <w:r>
        <w:rPr>
          <w:rFonts w:ascii="Arial" w:hAnsi="Arial" w:cs="Arial"/>
        </w:rPr>
        <w:t>SK</w:t>
      </w:r>
      <w:r w:rsidRPr="00D662BF">
        <w:rPr>
          <w:rFonts w:ascii="Arial" w:hAnsi="Arial" w:cs="Arial"/>
        </w:rPr>
        <w:t>/XII/20</w:t>
      </w:r>
      <w:r>
        <w:rPr>
          <w:rFonts w:ascii="Arial" w:hAnsi="Arial" w:cs="Arial"/>
        </w:rPr>
        <w:t>10</w:t>
      </w:r>
      <w:r w:rsidRPr="00D662BF">
        <w:rPr>
          <w:rFonts w:ascii="Arial" w:hAnsi="Arial" w:cs="Arial"/>
        </w:rPr>
        <w:t xml:space="preserve"> tentang </w:t>
      </w:r>
      <w:r>
        <w:rPr>
          <w:rFonts w:ascii="Arial" w:hAnsi="Arial" w:cs="Arial"/>
        </w:rPr>
        <w:t>Pedoman Akuntansi Badan Layanan Umum (BLU) Rumah Sakit</w:t>
      </w:r>
      <w:r w:rsidRPr="00D662BF">
        <w:rPr>
          <w:rFonts w:ascii="Arial" w:hAnsi="Arial" w:cs="Arial"/>
        </w:rPr>
        <w:t>;</w:t>
      </w:r>
    </w:p>
    <w:p w:rsidR="00E411FC" w:rsidRDefault="00E411FC" w:rsidP="00E411FC">
      <w:pPr>
        <w:numPr>
          <w:ilvl w:val="0"/>
          <w:numId w:val="25"/>
        </w:numPr>
        <w:ind w:left="1077" w:hanging="357"/>
        <w:jc w:val="both"/>
        <w:rPr>
          <w:rFonts w:ascii="Arial" w:hAnsi="Arial" w:cs="Arial"/>
        </w:rPr>
      </w:pPr>
      <w:r w:rsidRPr="00D662BF">
        <w:rPr>
          <w:rFonts w:ascii="Arial" w:hAnsi="Arial" w:cs="Arial"/>
        </w:rPr>
        <w:t>Peraturan Menteri Ke</w:t>
      </w:r>
      <w:r>
        <w:rPr>
          <w:rFonts w:ascii="Arial" w:hAnsi="Arial" w:cs="Arial"/>
        </w:rPr>
        <w:t>uang</w:t>
      </w:r>
      <w:r w:rsidRPr="00D662BF">
        <w:rPr>
          <w:rFonts w:ascii="Arial" w:hAnsi="Arial" w:cs="Arial"/>
        </w:rPr>
        <w:t xml:space="preserve">an RI Nomor </w:t>
      </w:r>
      <w:r>
        <w:rPr>
          <w:rFonts w:ascii="Arial" w:hAnsi="Arial" w:cs="Arial"/>
        </w:rPr>
        <w:t>249</w:t>
      </w:r>
      <w:r w:rsidRPr="00D662BF">
        <w:rPr>
          <w:rFonts w:ascii="Arial" w:hAnsi="Arial" w:cs="Arial"/>
        </w:rPr>
        <w:t>/</w:t>
      </w:r>
      <w:r>
        <w:rPr>
          <w:rFonts w:ascii="Arial" w:hAnsi="Arial" w:cs="Arial"/>
        </w:rPr>
        <w:t>PMK.02</w:t>
      </w:r>
      <w:r w:rsidRPr="00D662BF">
        <w:rPr>
          <w:rFonts w:ascii="Arial" w:hAnsi="Arial" w:cs="Arial"/>
        </w:rPr>
        <w:t>/20</w:t>
      </w:r>
      <w:r>
        <w:rPr>
          <w:rFonts w:ascii="Arial" w:hAnsi="Arial" w:cs="Arial"/>
        </w:rPr>
        <w:t>11</w:t>
      </w:r>
      <w:r w:rsidRPr="00D662BF">
        <w:rPr>
          <w:rFonts w:ascii="Arial" w:hAnsi="Arial" w:cs="Arial"/>
        </w:rPr>
        <w:t xml:space="preserve"> tentang </w:t>
      </w:r>
      <w:r>
        <w:rPr>
          <w:rFonts w:ascii="Arial" w:hAnsi="Arial" w:cs="Arial"/>
        </w:rPr>
        <w:t>Pengukuran dan Evaluasi Kinerja Atas Pelaksanaan Rencana Kerja dan Anggaran Kementerian/Lembaga;</w:t>
      </w:r>
    </w:p>
    <w:p w:rsidR="00E411FC" w:rsidRPr="00D662BF" w:rsidRDefault="00E411FC" w:rsidP="00E411FC">
      <w:pPr>
        <w:numPr>
          <w:ilvl w:val="0"/>
          <w:numId w:val="25"/>
        </w:numPr>
        <w:ind w:left="1077" w:hanging="357"/>
        <w:jc w:val="both"/>
        <w:rPr>
          <w:rFonts w:ascii="Arial" w:hAnsi="Arial" w:cs="Arial"/>
        </w:rPr>
      </w:pPr>
      <w:r>
        <w:rPr>
          <w:rFonts w:ascii="Arial" w:hAnsi="Arial" w:cs="Arial"/>
        </w:rPr>
        <w:t>Peraturan Menteri PAN dan RB RI No. 20 tahun 2013 tentang Perubahan Lampiran Per Men PAN dan RB No. 25 tahun 2012 tentang Petunjuk Pelaksanaan Evaluasi Akuntabilitas Kinerja Instansi Pemerintah;</w:t>
      </w:r>
    </w:p>
    <w:p w:rsidR="00E411FC" w:rsidRPr="00D662BF" w:rsidRDefault="00E411FC" w:rsidP="00E411FC">
      <w:pPr>
        <w:numPr>
          <w:ilvl w:val="0"/>
          <w:numId w:val="25"/>
        </w:numPr>
        <w:ind w:left="1077" w:hanging="357"/>
        <w:jc w:val="both"/>
        <w:rPr>
          <w:rFonts w:ascii="Arial" w:hAnsi="Arial" w:cs="Arial"/>
        </w:rPr>
      </w:pPr>
      <w:r w:rsidRPr="00D662BF">
        <w:rPr>
          <w:rFonts w:ascii="Arial" w:hAnsi="Arial" w:cs="Arial"/>
        </w:rPr>
        <w:lastRenderedPageBreak/>
        <w:t>Keputusan Menteri Kesehatan RI Nomor 1174/Men.Kes/SK/X/2004 tanggal 18 Oktober 2004 tentang Penetapan Kelas RSUP Dr. Sardjito sebagai Rumah Sakit Kelas A;</w:t>
      </w:r>
    </w:p>
    <w:p w:rsidR="00E411FC" w:rsidRPr="008C7A10" w:rsidRDefault="00E411FC" w:rsidP="00E411FC">
      <w:pPr>
        <w:numPr>
          <w:ilvl w:val="0"/>
          <w:numId w:val="25"/>
        </w:numPr>
        <w:ind w:left="1077" w:hanging="357"/>
        <w:jc w:val="both"/>
        <w:rPr>
          <w:rFonts w:ascii="Arial" w:hAnsi="Arial" w:cs="Arial"/>
        </w:rPr>
      </w:pPr>
      <w:r w:rsidRPr="00D662BF">
        <w:rPr>
          <w:rFonts w:ascii="Arial" w:hAnsi="Arial" w:cs="Arial"/>
        </w:rPr>
        <w:t>Keputusan Menteri Kesehatan RI Nomor 1243/Menkes/SK/VIII/2005 tanggal 11 Agustus 2005 tentang Penetapan 13 (tiga belas) Rumah Sakit menjadi UPT Departemen Kesehatan dengan menerapkan Pola Pengelolaan Keuangan Badan Layanan Umum;</w:t>
      </w:r>
    </w:p>
    <w:p w:rsidR="00E411FC" w:rsidRPr="00ED5DDA" w:rsidRDefault="00E411FC" w:rsidP="00E411FC">
      <w:pPr>
        <w:numPr>
          <w:ilvl w:val="0"/>
          <w:numId w:val="25"/>
        </w:numPr>
        <w:ind w:left="1077" w:hanging="357"/>
        <w:jc w:val="both"/>
        <w:rPr>
          <w:rFonts w:ascii="Arial" w:hAnsi="Arial" w:cs="Arial"/>
          <w:color w:val="000000"/>
          <w:sz w:val="28"/>
        </w:rPr>
      </w:pPr>
      <w:r w:rsidRPr="00D662BF">
        <w:rPr>
          <w:rFonts w:ascii="Arial" w:hAnsi="Arial" w:cs="Arial"/>
          <w:color w:val="000000"/>
        </w:rPr>
        <w:t>Keputusan Menteri Kesehatan RI Nomor : 085/MENKES/SK/II/2012 tanggal 25 Februari 2012 tentang Pengangkatan, Pemindahan dan Pemberhentian dalam dan dari Jabatan Struktural di Lingkungan Kementerian Kesehatan Republik Indonesia</w:t>
      </w:r>
      <w:r>
        <w:rPr>
          <w:rFonts w:ascii="Arial" w:hAnsi="Arial" w:cs="Arial"/>
          <w:color w:val="000000"/>
        </w:rPr>
        <w:t>;</w:t>
      </w:r>
    </w:p>
    <w:p w:rsidR="00E411FC" w:rsidRPr="008C7A10" w:rsidRDefault="00E411FC" w:rsidP="00E411FC">
      <w:pPr>
        <w:numPr>
          <w:ilvl w:val="0"/>
          <w:numId w:val="25"/>
        </w:numPr>
        <w:ind w:left="1077" w:hanging="357"/>
        <w:jc w:val="both"/>
        <w:rPr>
          <w:rFonts w:ascii="Arial" w:hAnsi="Arial" w:cs="Arial"/>
          <w:color w:val="000000"/>
          <w:sz w:val="28"/>
        </w:rPr>
      </w:pPr>
      <w:r>
        <w:rPr>
          <w:rFonts w:ascii="Arial" w:hAnsi="Arial" w:cs="Arial"/>
          <w:color w:val="000000"/>
        </w:rPr>
        <w:t>Keputusan Direktur Jenderal Pelayanan Kesehatan Kemenkes RI No. : KH.02.03./I/0173/2016 tentang Pedoman Teknis Penilaian Indikator Kinerja Individu (IKI) Tahun 2016 Dirut RSU/Khusus dan Kepala Balai di Lingkungan Ditjen Yan. Kes. Kemenkes RI;</w:t>
      </w:r>
    </w:p>
    <w:p w:rsidR="00E411FC" w:rsidRPr="007B705C" w:rsidRDefault="00E411FC" w:rsidP="00E411FC">
      <w:pPr>
        <w:numPr>
          <w:ilvl w:val="0"/>
          <w:numId w:val="25"/>
        </w:numPr>
        <w:ind w:left="1077" w:hanging="357"/>
        <w:jc w:val="both"/>
        <w:rPr>
          <w:rFonts w:ascii="Arial" w:hAnsi="Arial" w:cs="Arial"/>
          <w:color w:val="000000"/>
          <w:sz w:val="28"/>
        </w:rPr>
      </w:pPr>
      <w:r w:rsidRPr="007B705C">
        <w:rPr>
          <w:rFonts w:ascii="Arial" w:hAnsi="Arial" w:cs="Arial"/>
          <w:color w:val="000000"/>
        </w:rPr>
        <w:t>Surat Edaran Direktur Jenderal BUK Kemenkes RI Nomor PR.03.02/I/1466/12 tanggal 9 Agustus 2012 tentang Laporan Berkala Satuan Kerja (Laporan Semester 1 dan Laporan Tahunan) Direktorat Jenderal Bina Upaya Kesehatan;</w:t>
      </w:r>
    </w:p>
    <w:p w:rsidR="00E411FC" w:rsidRPr="007B705C" w:rsidRDefault="00E411FC" w:rsidP="00E411FC">
      <w:pPr>
        <w:numPr>
          <w:ilvl w:val="0"/>
          <w:numId w:val="25"/>
        </w:numPr>
        <w:ind w:left="1077" w:hanging="357"/>
        <w:jc w:val="both"/>
        <w:rPr>
          <w:rFonts w:ascii="Arial" w:hAnsi="Arial" w:cs="Arial"/>
          <w:color w:val="000000"/>
          <w:sz w:val="28"/>
        </w:rPr>
      </w:pPr>
      <w:r w:rsidRPr="007B705C">
        <w:rPr>
          <w:rFonts w:ascii="Arial" w:hAnsi="Arial" w:cs="Arial"/>
          <w:color w:val="000000"/>
        </w:rPr>
        <w:t>Surat Keputusan Direktur Utama RSUP Dr. Sardjito Yogyakarta nomor HK.02.04/IV/16617/2014 tanggal 1 Juli 2014 tentang Kebijakan Pelaporan Data Indikator Peningkatan Mutu dan Keselamatan Pasien RSUP Dr. Sardjito Yogyakarta;</w:t>
      </w:r>
    </w:p>
    <w:p w:rsidR="00E411FC" w:rsidRPr="007B705C" w:rsidRDefault="00E411FC" w:rsidP="00E411FC">
      <w:pPr>
        <w:numPr>
          <w:ilvl w:val="0"/>
          <w:numId w:val="25"/>
        </w:numPr>
        <w:ind w:left="1077" w:hanging="357"/>
        <w:jc w:val="both"/>
        <w:rPr>
          <w:rFonts w:ascii="Arial" w:hAnsi="Arial" w:cs="Arial"/>
          <w:color w:val="000000"/>
          <w:sz w:val="28"/>
        </w:rPr>
      </w:pPr>
      <w:r w:rsidRPr="007B705C">
        <w:rPr>
          <w:rFonts w:ascii="Arial" w:hAnsi="Arial" w:cs="Arial"/>
          <w:color w:val="000000"/>
        </w:rPr>
        <w:t>Surat Keputusan Direktur Utama RSUP Dr. Sardjito Yogyakarta nomor HK.02.04/IV/17167/2014 tanggal 8 Juli 2014 tentang Pelaporan Tindak Lanjut Atas Data Indikator Peningkatan Mutu dan Keselamatan Pasien RSUP Dr. Sardjito Yogyakarta;</w:t>
      </w:r>
    </w:p>
    <w:p w:rsidR="00E411FC" w:rsidRPr="007B705C" w:rsidRDefault="00E411FC" w:rsidP="00E411FC">
      <w:pPr>
        <w:numPr>
          <w:ilvl w:val="0"/>
          <w:numId w:val="25"/>
        </w:numPr>
        <w:ind w:left="1077" w:hanging="357"/>
        <w:jc w:val="both"/>
        <w:rPr>
          <w:rFonts w:ascii="Arial" w:hAnsi="Arial" w:cs="Arial"/>
          <w:color w:val="000000"/>
          <w:sz w:val="28"/>
        </w:rPr>
      </w:pPr>
      <w:r w:rsidRPr="007B705C">
        <w:rPr>
          <w:rFonts w:ascii="Arial" w:hAnsi="Arial" w:cs="Arial"/>
          <w:color w:val="000000"/>
        </w:rPr>
        <w:t>Surat Keputusan Direktur Utama RSUP Dr. Sardjito Yogyakarta nomor HK.02.04/II/27637/2014 tanggal 12 November 2014 tentang Pembentukan Tim Penyusun Penetapan Kinerja dan Laporan Akuntabilitas Kinerja Instansi Pemerintah (LAKIP) RSUP Dr. Sardjito Yogyakarta;</w:t>
      </w:r>
    </w:p>
    <w:p w:rsidR="00E411FC" w:rsidRPr="007B705C" w:rsidRDefault="00E411FC" w:rsidP="00E411FC">
      <w:pPr>
        <w:numPr>
          <w:ilvl w:val="0"/>
          <w:numId w:val="25"/>
        </w:numPr>
        <w:ind w:left="1077" w:hanging="357"/>
        <w:jc w:val="both"/>
        <w:rPr>
          <w:rFonts w:ascii="Arial" w:hAnsi="Arial" w:cs="Arial"/>
          <w:color w:val="000000"/>
          <w:sz w:val="28"/>
        </w:rPr>
      </w:pPr>
      <w:r w:rsidRPr="007B705C">
        <w:rPr>
          <w:rFonts w:ascii="Arial" w:hAnsi="Arial" w:cs="Arial"/>
          <w:color w:val="000000"/>
        </w:rPr>
        <w:t>Surat Keputusan Direktur Utama RSUP Dr. Sardjito Yogyakarta nomor HK.02.04/IV/4498/2015 tanggal 25 Februari 2015 tentang Panduan Format Laporan Satuan Kerja di RSUP Dr. Sardjito Yogyakarta;</w:t>
      </w:r>
    </w:p>
    <w:p w:rsidR="00E411FC" w:rsidRPr="007B705C" w:rsidRDefault="00E411FC" w:rsidP="00E411FC">
      <w:pPr>
        <w:numPr>
          <w:ilvl w:val="0"/>
          <w:numId w:val="25"/>
        </w:numPr>
        <w:ind w:left="1077" w:hanging="357"/>
        <w:jc w:val="both"/>
        <w:rPr>
          <w:rFonts w:ascii="Arial" w:hAnsi="Arial" w:cs="Arial"/>
          <w:color w:val="000000"/>
          <w:sz w:val="28"/>
        </w:rPr>
      </w:pPr>
      <w:r w:rsidRPr="007B705C">
        <w:rPr>
          <w:rFonts w:ascii="Arial" w:hAnsi="Arial" w:cs="Arial"/>
          <w:color w:val="000000"/>
        </w:rPr>
        <w:t>Surat Keputusan Direktur Utama RSUP Dr. Sardjito Yogyakarta nomor HK.02.04/IV/1206/2015 tanggal 19 Maret 2015 tentang Agenda Kegiatan Tahunan Terkait Perencanaan, Pelaporan, Monitoring, dan Evaluasi di RSUP Dr. Sardjito Yogyakarta.</w:t>
      </w:r>
    </w:p>
    <w:p w:rsidR="00E411FC" w:rsidRPr="00D662BF" w:rsidRDefault="00E411FC" w:rsidP="00E411FC">
      <w:pPr>
        <w:ind w:left="1077"/>
        <w:jc w:val="both"/>
        <w:rPr>
          <w:rFonts w:ascii="Arial" w:hAnsi="Arial" w:cs="Arial"/>
          <w:color w:val="000000"/>
        </w:rPr>
      </w:pPr>
    </w:p>
    <w:p w:rsidR="00E411FC" w:rsidRPr="00D662BF" w:rsidRDefault="00E411FC" w:rsidP="00E411FC">
      <w:pPr>
        <w:ind w:left="1077"/>
        <w:jc w:val="both"/>
        <w:rPr>
          <w:rFonts w:ascii="Arial" w:hAnsi="Arial" w:cs="Arial"/>
          <w:color w:val="000000"/>
          <w:sz w:val="28"/>
        </w:rPr>
      </w:pPr>
    </w:p>
    <w:p w:rsidR="00E411FC" w:rsidRPr="00DB4EFA" w:rsidRDefault="00E411FC" w:rsidP="00E411FC">
      <w:pPr>
        <w:pStyle w:val="ListParagraph"/>
        <w:numPr>
          <w:ilvl w:val="1"/>
          <w:numId w:val="24"/>
        </w:numPr>
        <w:spacing w:line="360" w:lineRule="auto"/>
        <w:ind w:left="720"/>
        <w:rPr>
          <w:rFonts w:ascii="Arial" w:hAnsi="Arial" w:cs="Arial"/>
          <w:b/>
        </w:rPr>
      </w:pPr>
      <w:r>
        <w:rPr>
          <w:rFonts w:ascii="Arial" w:hAnsi="Arial" w:cs="Arial"/>
          <w:b/>
        </w:rPr>
        <w:t>Gambaran Umum</w:t>
      </w:r>
    </w:p>
    <w:p w:rsidR="00E411FC" w:rsidRDefault="00E411FC" w:rsidP="00E411FC">
      <w:pPr>
        <w:pStyle w:val="ListParagraph"/>
        <w:numPr>
          <w:ilvl w:val="0"/>
          <w:numId w:val="33"/>
        </w:numPr>
        <w:tabs>
          <w:tab w:val="clear" w:pos="720"/>
          <w:tab w:val="num" w:pos="1080"/>
        </w:tabs>
        <w:spacing w:line="360" w:lineRule="auto"/>
        <w:ind w:left="1080"/>
        <w:jc w:val="both"/>
        <w:rPr>
          <w:rFonts w:ascii="Arial" w:hAnsi="Arial" w:cs="Arial"/>
          <w:bCs/>
        </w:rPr>
      </w:pPr>
      <w:r>
        <w:rPr>
          <w:rFonts w:ascii="Arial" w:hAnsi="Arial" w:cs="Arial"/>
          <w:bCs/>
        </w:rPr>
        <w:t>Kewajiban setiap pimpinan suatu organisasi adalah menyampaikan laporan berkala tepat pada waktunya (Petunjuk Teknis Penyusunan Laporan Berkala dan Laporan Akuntabilitas Kinerja (LAK) oleh Dirjen BUK Kemenkes, Novemver 2012).</w:t>
      </w:r>
    </w:p>
    <w:p w:rsidR="00E411FC" w:rsidRDefault="00E411FC" w:rsidP="00E411FC">
      <w:pPr>
        <w:pStyle w:val="ListParagraph"/>
        <w:numPr>
          <w:ilvl w:val="0"/>
          <w:numId w:val="33"/>
        </w:numPr>
        <w:tabs>
          <w:tab w:val="clear" w:pos="720"/>
          <w:tab w:val="num" w:pos="1080"/>
        </w:tabs>
        <w:spacing w:line="360" w:lineRule="auto"/>
        <w:ind w:left="1080"/>
        <w:jc w:val="both"/>
        <w:rPr>
          <w:rFonts w:ascii="Arial" w:hAnsi="Arial" w:cs="Arial"/>
          <w:bCs/>
        </w:rPr>
      </w:pPr>
      <w:r w:rsidRPr="009B1A9D">
        <w:rPr>
          <w:rFonts w:ascii="Arial" w:hAnsi="Arial" w:cs="Arial"/>
          <w:bCs/>
        </w:rPr>
        <w:lastRenderedPageBreak/>
        <w:t>Amanat</w:t>
      </w:r>
      <w:r>
        <w:rPr>
          <w:rFonts w:ascii="Arial" w:hAnsi="Arial" w:cs="Arial"/>
          <w:bCs/>
        </w:rPr>
        <w:t xml:space="preserve"> Pertama :</w:t>
      </w:r>
      <w:r w:rsidRPr="009B1A9D">
        <w:rPr>
          <w:rFonts w:ascii="Arial" w:hAnsi="Arial" w:cs="Arial"/>
          <w:bCs/>
        </w:rPr>
        <w:t xml:space="preserve"> </w:t>
      </w:r>
      <w:r>
        <w:rPr>
          <w:rFonts w:ascii="Arial" w:hAnsi="Arial" w:cs="Arial"/>
          <w:bCs/>
        </w:rPr>
        <w:t>Peraturan Menteri</w:t>
      </w:r>
      <w:r w:rsidRPr="009B1A9D">
        <w:rPr>
          <w:rFonts w:ascii="Arial" w:hAnsi="Arial" w:cs="Arial"/>
          <w:bCs/>
        </w:rPr>
        <w:t xml:space="preserve"> Kesehatan </w:t>
      </w:r>
      <w:r>
        <w:rPr>
          <w:rFonts w:ascii="Arial" w:hAnsi="Arial" w:cs="Arial"/>
          <w:bCs/>
        </w:rPr>
        <w:t>No. 64 Tahun 2015</w:t>
      </w:r>
      <w:r w:rsidRPr="009B1A9D">
        <w:rPr>
          <w:rFonts w:ascii="Arial" w:hAnsi="Arial" w:cs="Arial"/>
          <w:bCs/>
        </w:rPr>
        <w:t xml:space="preserve"> tentang Organisasi dan Tata Kerja Kementerian Kesehatan pada pasal </w:t>
      </w:r>
      <w:r>
        <w:rPr>
          <w:rFonts w:ascii="Arial" w:hAnsi="Arial" w:cs="Arial"/>
          <w:bCs/>
        </w:rPr>
        <w:t>394</w:t>
      </w:r>
      <w:r w:rsidRPr="009B1A9D">
        <w:rPr>
          <w:rFonts w:ascii="Arial" w:hAnsi="Arial" w:cs="Arial"/>
          <w:bCs/>
        </w:rPr>
        <w:t xml:space="preserve"> </w:t>
      </w:r>
      <w:r>
        <w:rPr>
          <w:rFonts w:ascii="Arial" w:hAnsi="Arial" w:cs="Arial"/>
          <w:bCs/>
        </w:rPr>
        <w:t xml:space="preserve">dan pasal 447 </w:t>
      </w:r>
      <w:r w:rsidRPr="009B1A9D">
        <w:rPr>
          <w:rFonts w:ascii="Arial" w:hAnsi="Arial" w:cs="Arial"/>
          <w:bCs/>
        </w:rPr>
        <w:t xml:space="preserve">menyebutkan bahwa Setiap Kepala Satuan Organisasi </w:t>
      </w:r>
      <w:r>
        <w:rPr>
          <w:rFonts w:ascii="Arial" w:hAnsi="Arial" w:cs="Arial"/>
          <w:bCs/>
        </w:rPr>
        <w:t xml:space="preserve">dibawah Direktorat Jenderal Pelayanan Kesehatan </w:t>
      </w:r>
      <w:r w:rsidRPr="009B1A9D">
        <w:rPr>
          <w:rFonts w:ascii="Arial" w:hAnsi="Arial" w:cs="Arial"/>
          <w:bCs/>
        </w:rPr>
        <w:t xml:space="preserve">wajib mengikuti dan mematuhi petunjuk dan bertanggungjawab kepada </w:t>
      </w:r>
      <w:r>
        <w:rPr>
          <w:rFonts w:ascii="Arial" w:hAnsi="Arial" w:cs="Arial"/>
          <w:bCs/>
        </w:rPr>
        <w:t>Direktorat Jenderal Pelayanan Kesehatan</w:t>
      </w:r>
      <w:r w:rsidRPr="009B1A9D">
        <w:rPr>
          <w:rFonts w:ascii="Arial" w:hAnsi="Arial" w:cs="Arial"/>
          <w:bCs/>
        </w:rPr>
        <w:t xml:space="preserve"> </w:t>
      </w:r>
      <w:r>
        <w:rPr>
          <w:rFonts w:ascii="Arial" w:hAnsi="Arial" w:cs="Arial"/>
          <w:bCs/>
        </w:rPr>
        <w:t>melalui Sekretaris Direktorat Jenderal Pelayanan Kesehatan</w:t>
      </w:r>
      <w:r w:rsidRPr="009B1A9D">
        <w:rPr>
          <w:rFonts w:ascii="Arial" w:hAnsi="Arial" w:cs="Arial"/>
          <w:bCs/>
        </w:rPr>
        <w:t xml:space="preserve"> </w:t>
      </w:r>
      <w:r>
        <w:rPr>
          <w:rFonts w:ascii="Arial" w:hAnsi="Arial" w:cs="Arial"/>
          <w:bCs/>
        </w:rPr>
        <w:t>dalam pe</w:t>
      </w:r>
      <w:r w:rsidRPr="009B1A9D">
        <w:rPr>
          <w:rFonts w:ascii="Arial" w:hAnsi="Arial" w:cs="Arial"/>
          <w:bCs/>
        </w:rPr>
        <w:t xml:space="preserve">nyampaian laporan berkala </w:t>
      </w:r>
      <w:r>
        <w:rPr>
          <w:rFonts w:ascii="Arial" w:hAnsi="Arial" w:cs="Arial"/>
          <w:bCs/>
        </w:rPr>
        <w:t>kinerja palayanan rumah sakit</w:t>
      </w:r>
      <w:r w:rsidRPr="009B1A9D">
        <w:rPr>
          <w:rFonts w:ascii="Arial" w:hAnsi="Arial" w:cs="Arial"/>
          <w:bCs/>
        </w:rPr>
        <w:t xml:space="preserve">. </w:t>
      </w:r>
    </w:p>
    <w:p w:rsidR="00E411FC" w:rsidRPr="009B1A9D" w:rsidRDefault="00E411FC" w:rsidP="00E411FC">
      <w:pPr>
        <w:pStyle w:val="ListParagraph"/>
        <w:numPr>
          <w:ilvl w:val="0"/>
          <w:numId w:val="33"/>
        </w:numPr>
        <w:tabs>
          <w:tab w:val="clear" w:pos="720"/>
          <w:tab w:val="num" w:pos="1080"/>
        </w:tabs>
        <w:spacing w:line="360" w:lineRule="auto"/>
        <w:ind w:left="1080"/>
        <w:jc w:val="both"/>
        <w:rPr>
          <w:rFonts w:ascii="Arial" w:hAnsi="Arial" w:cs="Arial"/>
          <w:bCs/>
        </w:rPr>
      </w:pPr>
      <w:r>
        <w:rPr>
          <w:rFonts w:ascii="Arial" w:hAnsi="Arial" w:cs="Arial"/>
          <w:bCs/>
        </w:rPr>
        <w:t xml:space="preserve"> Amanat Kedua : Peraturan Menteri Pendayagunaan Aparatur Negara dan Reformasi Birokrasi nomor 29 tahun 2010 tentang Pedoman Penyusunan Penetapan Kinerja dan Pelaporan Akuntabilitas Kinerja Instansi Pemerintah (LAKIP) dan Peraturan Menteri Kesehatan nomor 2416/Menkes/Per/XII/2011 tentang Petunjuk Pelaksanaan Penetapan Kinerja dan Pelaporan Akuntabilitas Kinerja Kementerian Kesehatan.</w:t>
      </w:r>
    </w:p>
    <w:p w:rsidR="00E411FC" w:rsidRPr="009B1A9D" w:rsidRDefault="00E411FC" w:rsidP="00E411FC">
      <w:pPr>
        <w:pStyle w:val="ListParagraph"/>
        <w:numPr>
          <w:ilvl w:val="0"/>
          <w:numId w:val="33"/>
        </w:numPr>
        <w:tabs>
          <w:tab w:val="clear" w:pos="720"/>
          <w:tab w:val="num" w:pos="1080"/>
        </w:tabs>
        <w:spacing w:line="360" w:lineRule="auto"/>
        <w:ind w:left="1080"/>
        <w:jc w:val="both"/>
        <w:rPr>
          <w:rFonts w:ascii="Arial" w:hAnsi="Arial" w:cs="Arial"/>
          <w:bCs/>
        </w:rPr>
      </w:pPr>
      <w:r w:rsidRPr="009B1A9D">
        <w:rPr>
          <w:rFonts w:ascii="Arial" w:hAnsi="Arial" w:cs="Arial"/>
        </w:rPr>
        <w:t xml:space="preserve">Sistem Akuntabilitas Kinerja Instansi Pemerintah (SAKIP) dibangun dalam rangka upaya mewujudkan </w:t>
      </w:r>
      <w:r w:rsidRPr="006C1CBC">
        <w:rPr>
          <w:rFonts w:ascii="Arial" w:hAnsi="Arial" w:cs="Arial"/>
          <w:i/>
        </w:rPr>
        <w:t>Good Governance</w:t>
      </w:r>
      <w:r w:rsidRPr="009B1A9D">
        <w:rPr>
          <w:rFonts w:ascii="Arial" w:hAnsi="Arial" w:cs="Arial"/>
        </w:rPr>
        <w:t xml:space="preserve"> dan sekaligus </w:t>
      </w:r>
      <w:r w:rsidRPr="006C1CBC">
        <w:rPr>
          <w:rFonts w:ascii="Arial" w:hAnsi="Arial" w:cs="Arial"/>
          <w:i/>
        </w:rPr>
        <w:t>Result Oriented Government</w:t>
      </w:r>
      <w:r w:rsidRPr="009B1A9D">
        <w:rPr>
          <w:rFonts w:ascii="Arial" w:hAnsi="Arial" w:cs="Arial"/>
        </w:rPr>
        <w:t>. SAKIP merupakan sebuah sistem dengan pendekatan manajemen berbasis kinerja (</w:t>
      </w:r>
      <w:r w:rsidRPr="006C1CBC">
        <w:rPr>
          <w:rFonts w:ascii="Arial" w:hAnsi="Arial" w:cs="Arial"/>
          <w:i/>
        </w:rPr>
        <w:t>Performance Base Management</w:t>
      </w:r>
      <w:r w:rsidRPr="009B1A9D">
        <w:rPr>
          <w:rFonts w:ascii="Arial" w:hAnsi="Arial" w:cs="Arial"/>
        </w:rPr>
        <w:t>) untuk penyediaan informasi kinerja. Dalam rangka meningkatkan penyelenggaraan pemerintah yang lebih berdaya guna, berhasil guna, bersih dan bertanggungjawab, serta sebagai wujud pertanggungjawaban instansi pemerintahan yang baik, maka perlu disusun laporan akuntabilitas pada setiap akhir tahun</w:t>
      </w:r>
      <w:r w:rsidRPr="009B1A9D">
        <w:rPr>
          <w:rFonts w:ascii="Arial" w:hAnsi="Arial" w:cs="Arial"/>
          <w:bCs/>
        </w:rPr>
        <w:t>.</w:t>
      </w:r>
    </w:p>
    <w:p w:rsidR="00E411FC" w:rsidRPr="00DB4EFA" w:rsidRDefault="00E411FC" w:rsidP="00E411FC">
      <w:pPr>
        <w:pStyle w:val="ListParagraph"/>
        <w:numPr>
          <w:ilvl w:val="0"/>
          <w:numId w:val="33"/>
        </w:numPr>
        <w:tabs>
          <w:tab w:val="clear" w:pos="720"/>
          <w:tab w:val="num" w:pos="1080"/>
        </w:tabs>
        <w:spacing w:line="360" w:lineRule="auto"/>
        <w:ind w:left="1080"/>
        <w:jc w:val="both"/>
        <w:rPr>
          <w:rFonts w:ascii="Arial" w:hAnsi="Arial" w:cs="Arial"/>
          <w:bCs/>
        </w:rPr>
      </w:pPr>
      <w:r>
        <w:rPr>
          <w:rFonts w:ascii="Arial" w:hAnsi="Arial" w:cs="Arial"/>
          <w:bCs/>
        </w:rPr>
        <w:t>Dalam S</w:t>
      </w:r>
      <w:r w:rsidRPr="00DB4EFA">
        <w:rPr>
          <w:rFonts w:ascii="Arial" w:hAnsi="Arial" w:cs="Arial"/>
          <w:bCs/>
        </w:rPr>
        <w:t>AKIP, rencana strategis, rencana kinerja</w:t>
      </w:r>
      <w:r>
        <w:rPr>
          <w:rFonts w:ascii="Arial" w:hAnsi="Arial" w:cs="Arial"/>
          <w:bCs/>
        </w:rPr>
        <w:t>,</w:t>
      </w:r>
      <w:r w:rsidRPr="00DB4EFA">
        <w:rPr>
          <w:rFonts w:ascii="Arial" w:hAnsi="Arial" w:cs="Arial"/>
          <w:bCs/>
        </w:rPr>
        <w:t xml:space="preserve"> </w:t>
      </w:r>
      <w:r>
        <w:rPr>
          <w:rFonts w:ascii="Arial" w:hAnsi="Arial" w:cs="Arial"/>
          <w:bCs/>
        </w:rPr>
        <w:t>p</w:t>
      </w:r>
      <w:r w:rsidRPr="00DB4EFA">
        <w:rPr>
          <w:rFonts w:ascii="Arial" w:hAnsi="Arial" w:cs="Arial"/>
          <w:bCs/>
        </w:rPr>
        <w:t xml:space="preserve">enetapan kinerja </w:t>
      </w:r>
      <w:r>
        <w:rPr>
          <w:rFonts w:ascii="Arial" w:hAnsi="Arial" w:cs="Arial"/>
          <w:bCs/>
        </w:rPr>
        <w:t xml:space="preserve">dan evaluasinya </w:t>
      </w:r>
      <w:r w:rsidRPr="00DB4EFA">
        <w:rPr>
          <w:rFonts w:ascii="Arial" w:hAnsi="Arial" w:cs="Arial"/>
          <w:bCs/>
        </w:rPr>
        <w:t>mempunyai keterkaitan yang sangat erat sebagai dokumen perencanaan</w:t>
      </w:r>
      <w:r>
        <w:rPr>
          <w:rFonts w:ascii="Arial" w:hAnsi="Arial" w:cs="Arial"/>
          <w:bCs/>
        </w:rPr>
        <w:t xml:space="preserve"> dan evaluasi pada sebuah intansi pemerintah termasuk RSUP Dr. Sardjito sebagai salah satu lembaga milik Kementerian Kesehatan RI</w:t>
      </w:r>
      <w:r w:rsidRPr="00DB4EFA">
        <w:rPr>
          <w:rFonts w:ascii="Arial" w:hAnsi="Arial" w:cs="Arial"/>
          <w:bCs/>
        </w:rPr>
        <w:t xml:space="preserve">.  </w:t>
      </w:r>
    </w:p>
    <w:p w:rsidR="00E411FC" w:rsidRPr="00DB4EFA" w:rsidRDefault="00E411FC" w:rsidP="00E411FC">
      <w:pPr>
        <w:pStyle w:val="ListParagraph"/>
        <w:numPr>
          <w:ilvl w:val="0"/>
          <w:numId w:val="33"/>
        </w:numPr>
        <w:tabs>
          <w:tab w:val="clear" w:pos="720"/>
          <w:tab w:val="num" w:pos="1080"/>
        </w:tabs>
        <w:spacing w:line="360" w:lineRule="auto"/>
        <w:ind w:left="1080"/>
        <w:jc w:val="both"/>
        <w:rPr>
          <w:rFonts w:ascii="Arial" w:hAnsi="Arial" w:cs="Arial"/>
          <w:bCs/>
        </w:rPr>
      </w:pPr>
      <w:r>
        <w:rPr>
          <w:rFonts w:ascii="Arial" w:hAnsi="Arial" w:cs="Arial"/>
          <w:bCs/>
          <w:lang w:val="sv-SE"/>
        </w:rPr>
        <w:t>Laporan dan evaluasi dari suatu r</w:t>
      </w:r>
      <w:r w:rsidRPr="00DB4EFA">
        <w:rPr>
          <w:rFonts w:ascii="Arial" w:hAnsi="Arial" w:cs="Arial"/>
          <w:bCs/>
          <w:lang w:val="sv-SE"/>
        </w:rPr>
        <w:t xml:space="preserve">encana kinerja yang telah disesuaikan dengan ketersediaan alokasi anggaran, </w:t>
      </w:r>
      <w:r>
        <w:rPr>
          <w:rFonts w:ascii="Arial" w:hAnsi="Arial" w:cs="Arial"/>
          <w:bCs/>
          <w:lang w:val="sv-SE"/>
        </w:rPr>
        <w:t xml:space="preserve">dan </w:t>
      </w:r>
      <w:r w:rsidRPr="00DB4EFA">
        <w:rPr>
          <w:rFonts w:ascii="Arial" w:hAnsi="Arial" w:cs="Arial"/>
          <w:bCs/>
          <w:lang w:val="sv-SE"/>
        </w:rPr>
        <w:t xml:space="preserve">dituangkan dalam suatu </w:t>
      </w:r>
      <w:r>
        <w:rPr>
          <w:rFonts w:ascii="Arial" w:hAnsi="Arial" w:cs="Arial"/>
          <w:bCs/>
          <w:lang w:val="sv-SE"/>
        </w:rPr>
        <w:t>p</w:t>
      </w:r>
      <w:r w:rsidRPr="00DB4EFA">
        <w:rPr>
          <w:rFonts w:ascii="Arial" w:hAnsi="Arial" w:cs="Arial"/>
          <w:bCs/>
          <w:lang w:val="sv-SE"/>
        </w:rPr>
        <w:t xml:space="preserve">enetapan kinerja. Pada setiap akhir tahun, </w:t>
      </w:r>
      <w:r>
        <w:rPr>
          <w:rFonts w:ascii="Arial" w:hAnsi="Arial" w:cs="Arial"/>
          <w:bCs/>
          <w:lang w:val="sv-SE"/>
        </w:rPr>
        <w:t>p</w:t>
      </w:r>
      <w:r w:rsidRPr="00DB4EFA">
        <w:rPr>
          <w:rFonts w:ascii="Arial" w:hAnsi="Arial" w:cs="Arial"/>
          <w:bCs/>
          <w:lang w:val="sv-SE"/>
        </w:rPr>
        <w:t xml:space="preserve">enetapan kinerja ini akan dipertanggungjawabkan capaian kinerjanya </w:t>
      </w:r>
      <w:r>
        <w:rPr>
          <w:rFonts w:ascii="Arial" w:hAnsi="Arial" w:cs="Arial"/>
          <w:bCs/>
          <w:lang w:val="sv-SE"/>
        </w:rPr>
        <w:t>dan evaluasi terhadap rencana kinerja tersebut sebagai</w:t>
      </w:r>
      <w:r w:rsidRPr="00DB4EFA">
        <w:rPr>
          <w:rFonts w:ascii="Arial" w:hAnsi="Arial" w:cs="Arial"/>
          <w:bCs/>
          <w:lang w:val="sv-SE"/>
        </w:rPr>
        <w:t xml:space="preserve"> Laporan Akuntabilitas Kinerja Instansi Pemerintah (LAKIP).</w:t>
      </w:r>
      <w:r w:rsidRPr="00DB4EFA">
        <w:rPr>
          <w:rFonts w:ascii="Arial" w:hAnsi="Arial" w:cs="Arial"/>
          <w:bCs/>
        </w:rPr>
        <w:t xml:space="preserve"> </w:t>
      </w:r>
    </w:p>
    <w:p w:rsidR="00E411FC" w:rsidRDefault="00E411FC" w:rsidP="00E411FC">
      <w:pPr>
        <w:pStyle w:val="ListParagraph"/>
        <w:numPr>
          <w:ilvl w:val="0"/>
          <w:numId w:val="33"/>
        </w:numPr>
        <w:tabs>
          <w:tab w:val="clear" w:pos="720"/>
          <w:tab w:val="num" w:pos="1080"/>
        </w:tabs>
        <w:spacing w:line="360" w:lineRule="auto"/>
        <w:ind w:left="1080"/>
        <w:jc w:val="both"/>
        <w:rPr>
          <w:rFonts w:ascii="Arial" w:hAnsi="Arial" w:cs="Arial"/>
          <w:bCs/>
        </w:rPr>
      </w:pPr>
      <w:r>
        <w:rPr>
          <w:rFonts w:ascii="Arial" w:hAnsi="Arial" w:cs="Arial"/>
          <w:bCs/>
          <w:lang w:val="sv-SE"/>
        </w:rPr>
        <w:t>Laporan dan evaluasi dari p</w:t>
      </w:r>
      <w:r w:rsidRPr="00DB4EFA">
        <w:rPr>
          <w:rFonts w:ascii="Arial" w:hAnsi="Arial" w:cs="Arial"/>
          <w:bCs/>
        </w:rPr>
        <w:t xml:space="preserve">elaksanaan </w:t>
      </w:r>
      <w:r>
        <w:rPr>
          <w:rFonts w:ascii="Arial" w:hAnsi="Arial" w:cs="Arial"/>
          <w:bCs/>
        </w:rPr>
        <w:t>p</w:t>
      </w:r>
      <w:r w:rsidRPr="00DB4EFA">
        <w:rPr>
          <w:rFonts w:ascii="Arial" w:hAnsi="Arial" w:cs="Arial"/>
          <w:bCs/>
        </w:rPr>
        <w:t xml:space="preserve">enetapan kinerja </w:t>
      </w:r>
      <w:r>
        <w:rPr>
          <w:rFonts w:ascii="Arial" w:hAnsi="Arial" w:cs="Arial"/>
          <w:bCs/>
        </w:rPr>
        <w:t>tersebut perlu</w:t>
      </w:r>
      <w:r w:rsidRPr="00DB4EFA">
        <w:rPr>
          <w:rFonts w:ascii="Arial" w:hAnsi="Arial" w:cs="Arial"/>
          <w:bCs/>
        </w:rPr>
        <w:t xml:space="preserve"> dilakukan pengukuran kinerja untuk mengetahui sejauh mana capaian kinerja </w:t>
      </w:r>
      <w:r w:rsidRPr="00DB4EFA">
        <w:rPr>
          <w:rFonts w:ascii="Arial" w:hAnsi="Arial" w:cs="Arial"/>
          <w:bCs/>
        </w:rPr>
        <w:lastRenderedPageBreak/>
        <w:t>yang dapat diwujudkan oleh organisasi serta dilaporkan dalam suatu laporan kinerja yang biasa disebut Laporan Akuntabilitas Kinerja Instansi Pemerintah (LAKIP).</w:t>
      </w:r>
    </w:p>
    <w:p w:rsidR="00E411FC" w:rsidRPr="001C0337" w:rsidRDefault="00E411FC" w:rsidP="00E411FC">
      <w:pPr>
        <w:pStyle w:val="ListParagraph"/>
        <w:numPr>
          <w:ilvl w:val="0"/>
          <w:numId w:val="33"/>
        </w:numPr>
        <w:tabs>
          <w:tab w:val="clear" w:pos="720"/>
          <w:tab w:val="num" w:pos="1080"/>
        </w:tabs>
        <w:spacing w:line="360" w:lineRule="auto"/>
        <w:ind w:left="1080"/>
        <w:jc w:val="both"/>
        <w:rPr>
          <w:rFonts w:ascii="Arial" w:hAnsi="Arial" w:cs="Arial"/>
          <w:bCs/>
        </w:rPr>
      </w:pPr>
      <w:r>
        <w:rPr>
          <w:rFonts w:ascii="Arial" w:hAnsi="Arial" w:cs="Arial"/>
          <w:bCs/>
        </w:rPr>
        <w:t>Di tingkat RS, Kewajiban setiap pimpinan Satuan Kerja (Bidang/Bagian/Instalasi/ Unit/KSM) adalah menyampaikan laporan berkala tepat pada waktunya (sesuai Petunjuk Teknis Penyusunan Laporan Berkala dan Laporan Akuntabilitas Kinerja (LAK) oleh Dirjen BUK Kemenkes, Novemver 2012).</w:t>
      </w:r>
    </w:p>
    <w:p w:rsidR="00E411FC" w:rsidRPr="00DB4EFA" w:rsidRDefault="00E411FC" w:rsidP="00E411FC">
      <w:pPr>
        <w:spacing w:line="360" w:lineRule="auto"/>
        <w:ind w:left="720"/>
        <w:jc w:val="both"/>
        <w:rPr>
          <w:rFonts w:ascii="Arial" w:hAnsi="Arial" w:cs="Arial"/>
        </w:rPr>
      </w:pPr>
    </w:p>
    <w:p w:rsidR="00E411FC" w:rsidRDefault="00E411FC" w:rsidP="00E411FC">
      <w:pPr>
        <w:pStyle w:val="ListParagraph"/>
        <w:numPr>
          <w:ilvl w:val="0"/>
          <w:numId w:val="24"/>
        </w:numPr>
        <w:spacing w:line="360" w:lineRule="auto"/>
        <w:rPr>
          <w:rFonts w:ascii="Arial" w:hAnsi="Arial" w:cs="Arial"/>
          <w:b/>
        </w:rPr>
      </w:pPr>
      <w:r>
        <w:rPr>
          <w:rFonts w:ascii="Arial" w:hAnsi="Arial" w:cs="Arial"/>
          <w:b/>
        </w:rPr>
        <w:t>Penerima Manfaat</w:t>
      </w:r>
    </w:p>
    <w:p w:rsidR="00E411FC" w:rsidRDefault="00E411FC" w:rsidP="00E411FC">
      <w:pPr>
        <w:pStyle w:val="ListParagraph"/>
        <w:numPr>
          <w:ilvl w:val="0"/>
          <w:numId w:val="44"/>
        </w:numPr>
        <w:spacing w:line="360" w:lineRule="auto"/>
        <w:jc w:val="both"/>
        <w:rPr>
          <w:rFonts w:ascii="Arial" w:hAnsi="Arial" w:cs="Arial"/>
          <w:bCs/>
        </w:rPr>
      </w:pPr>
      <w:r>
        <w:rPr>
          <w:rFonts w:ascii="Arial" w:hAnsi="Arial" w:cs="Arial"/>
          <w:snapToGrid w:val="0"/>
          <w:lang w:val="sv-SE"/>
        </w:rPr>
        <w:t>Pihak satuan kerja</w:t>
      </w:r>
      <w:r>
        <w:rPr>
          <w:rFonts w:ascii="Arial" w:hAnsi="Arial" w:cs="Arial"/>
          <w:bCs/>
        </w:rPr>
        <w:t xml:space="preserve"> RSUP Dr. </w:t>
      </w:r>
      <w:proofErr w:type="gramStart"/>
      <w:r>
        <w:rPr>
          <w:rFonts w:ascii="Arial" w:hAnsi="Arial" w:cs="Arial"/>
          <w:bCs/>
        </w:rPr>
        <w:t>Sardjito :</w:t>
      </w:r>
      <w:proofErr w:type="gramEnd"/>
      <w:r>
        <w:rPr>
          <w:rFonts w:ascii="Arial" w:hAnsi="Arial" w:cs="Arial"/>
          <w:bCs/>
        </w:rPr>
        <w:t xml:space="preserve"> melaporkan kinerja (capaian kinerja dari target dan atau standar yang berlaku) satuan kerja selama Semester I tahun 2016 termasuk permasalahan dan kendala yang terjadi, sehingga satuan kerja mendapatkan arahan dan kebijakan penyelesaian permasalahan dari manajemen dalam rangka perbaikan kinerja pada Semester II tahun 2016.</w:t>
      </w:r>
    </w:p>
    <w:p w:rsidR="00E411FC" w:rsidRDefault="00E411FC" w:rsidP="00E411FC">
      <w:pPr>
        <w:pStyle w:val="ListParagraph"/>
        <w:numPr>
          <w:ilvl w:val="0"/>
          <w:numId w:val="44"/>
        </w:numPr>
        <w:spacing w:line="360" w:lineRule="auto"/>
        <w:jc w:val="both"/>
        <w:rPr>
          <w:rFonts w:ascii="Arial" w:hAnsi="Arial" w:cs="Arial"/>
          <w:bCs/>
        </w:rPr>
      </w:pPr>
      <w:r>
        <w:rPr>
          <w:rFonts w:ascii="Arial" w:hAnsi="Arial" w:cs="Arial"/>
          <w:snapToGrid w:val="0"/>
          <w:lang w:val="sv-SE"/>
        </w:rPr>
        <w:t>Pihak manajemen</w:t>
      </w:r>
      <w:r>
        <w:rPr>
          <w:rFonts w:ascii="Arial" w:hAnsi="Arial" w:cs="Arial"/>
          <w:bCs/>
        </w:rPr>
        <w:t xml:space="preserve"> RSUP Dr. </w:t>
      </w:r>
      <w:proofErr w:type="gramStart"/>
      <w:r>
        <w:rPr>
          <w:rFonts w:ascii="Arial" w:hAnsi="Arial" w:cs="Arial"/>
          <w:bCs/>
        </w:rPr>
        <w:t>Sardjito :</w:t>
      </w:r>
      <w:proofErr w:type="gramEnd"/>
      <w:r>
        <w:rPr>
          <w:rFonts w:ascii="Arial" w:hAnsi="Arial" w:cs="Arial"/>
          <w:bCs/>
        </w:rPr>
        <w:t xml:space="preserve"> memperoleh laporan kinerja dari satuan kerja selama Semester I tahun 2016 termasuk permasalahan dan kendala yang terjadi, sehingga manajemen dapat mengambil langkah kebijakan berikutnya dalam rangka perbaikan kinerja pada Semester II tahun 2016. Manajemen RSUP Dr. Sardjito dapat mengambil data/materi laporan dari satuan kerja dari Workshop ini guna penyusunan laporan Semester I dan LAKIP Semester I RSUP Dr. Sardjito tahun 2016.</w:t>
      </w:r>
    </w:p>
    <w:p w:rsidR="00E411FC" w:rsidRPr="00DB4EFA" w:rsidRDefault="00E411FC" w:rsidP="00E411FC">
      <w:pPr>
        <w:pStyle w:val="ListParagraph"/>
        <w:numPr>
          <w:ilvl w:val="0"/>
          <w:numId w:val="44"/>
        </w:numPr>
        <w:spacing w:line="360" w:lineRule="auto"/>
        <w:jc w:val="both"/>
        <w:rPr>
          <w:rFonts w:ascii="Arial" w:hAnsi="Arial" w:cs="Arial"/>
          <w:bCs/>
        </w:rPr>
      </w:pPr>
      <w:r>
        <w:rPr>
          <w:rFonts w:ascii="Arial" w:hAnsi="Arial" w:cs="Arial"/>
          <w:bCs/>
        </w:rPr>
        <w:t xml:space="preserve">Pemilik dan atau Dewan Pengawas RSUP Dr. Sardjito, Irjen, KAP, dan lembaga lain </w:t>
      </w:r>
      <w:proofErr w:type="gramStart"/>
      <w:r>
        <w:rPr>
          <w:rFonts w:ascii="Arial" w:hAnsi="Arial" w:cs="Arial"/>
          <w:bCs/>
        </w:rPr>
        <w:t>terkait :</w:t>
      </w:r>
      <w:proofErr w:type="gramEnd"/>
      <w:r>
        <w:rPr>
          <w:rFonts w:ascii="Arial" w:hAnsi="Arial" w:cs="Arial"/>
          <w:bCs/>
        </w:rPr>
        <w:t xml:space="preserve"> memperoleh informasi dan gambaran hasil kinerja manajemen RSUP Dr. Sardjito selama Semester I tahun 2016 untuk memberi koreksi, penilaian, dan arah kebijakan serta pengembangan RSUP Dr. Sardjito pada masa berikutnya.</w:t>
      </w:r>
    </w:p>
    <w:p w:rsidR="00E411FC" w:rsidRPr="006D75FB" w:rsidRDefault="00E411FC" w:rsidP="00E411FC">
      <w:pPr>
        <w:spacing w:line="360" w:lineRule="auto"/>
        <w:rPr>
          <w:rFonts w:ascii="Arial" w:hAnsi="Arial" w:cs="Arial"/>
          <w:sz w:val="18"/>
          <w:szCs w:val="18"/>
        </w:rPr>
      </w:pPr>
    </w:p>
    <w:p w:rsidR="00E411FC" w:rsidRPr="00572363" w:rsidRDefault="00E411FC" w:rsidP="00E411FC">
      <w:pPr>
        <w:pStyle w:val="ListParagraph"/>
        <w:numPr>
          <w:ilvl w:val="0"/>
          <w:numId w:val="24"/>
        </w:numPr>
        <w:spacing w:line="360" w:lineRule="auto"/>
        <w:rPr>
          <w:rFonts w:ascii="Arial" w:hAnsi="Arial" w:cs="Arial"/>
          <w:b/>
        </w:rPr>
      </w:pPr>
      <w:r>
        <w:rPr>
          <w:rFonts w:ascii="Arial" w:hAnsi="Arial" w:cs="Arial"/>
          <w:b/>
        </w:rPr>
        <w:t>Strategi Pencapaian Keluaran</w:t>
      </w:r>
    </w:p>
    <w:p w:rsidR="00E411FC" w:rsidRPr="00572363" w:rsidRDefault="00E411FC" w:rsidP="00E411FC">
      <w:pPr>
        <w:pStyle w:val="ListParagraph"/>
        <w:numPr>
          <w:ilvl w:val="1"/>
          <w:numId w:val="24"/>
        </w:numPr>
        <w:spacing w:line="360" w:lineRule="auto"/>
        <w:ind w:left="1080"/>
        <w:rPr>
          <w:rFonts w:ascii="Arial" w:hAnsi="Arial" w:cs="Arial"/>
          <w:b/>
        </w:rPr>
      </w:pPr>
      <w:r w:rsidRPr="00572363">
        <w:rPr>
          <w:rFonts w:ascii="Arial" w:hAnsi="Arial" w:cs="Arial"/>
          <w:b/>
        </w:rPr>
        <w:t>Metode Pelaksanaan</w:t>
      </w:r>
    </w:p>
    <w:p w:rsidR="00E411FC" w:rsidRDefault="00E411FC" w:rsidP="00E411FC">
      <w:pPr>
        <w:pStyle w:val="ListParagraph"/>
        <w:spacing w:line="360" w:lineRule="auto"/>
        <w:ind w:left="1080"/>
        <w:jc w:val="both"/>
        <w:rPr>
          <w:rFonts w:ascii="Arial" w:hAnsi="Arial" w:cs="Arial"/>
        </w:rPr>
      </w:pPr>
      <w:r w:rsidRPr="00572363">
        <w:rPr>
          <w:rFonts w:ascii="Arial" w:hAnsi="Arial" w:cs="Arial"/>
        </w:rPr>
        <w:t xml:space="preserve">Kegiatan </w:t>
      </w:r>
      <w:r>
        <w:rPr>
          <w:rFonts w:ascii="Arial" w:hAnsi="Arial" w:cs="Arial"/>
        </w:rPr>
        <w:t>workshop</w:t>
      </w:r>
      <w:r w:rsidRPr="00572363">
        <w:rPr>
          <w:rFonts w:ascii="Arial" w:hAnsi="Arial" w:cs="Arial"/>
        </w:rPr>
        <w:t xml:space="preserve"> dilaksanakan dengan metode </w:t>
      </w:r>
      <w:r>
        <w:rPr>
          <w:rFonts w:ascii="Arial" w:hAnsi="Arial" w:cs="Arial"/>
        </w:rPr>
        <w:t>presentasi</w:t>
      </w:r>
      <w:r w:rsidRPr="00572363">
        <w:rPr>
          <w:rFonts w:ascii="Arial" w:hAnsi="Arial" w:cs="Arial"/>
        </w:rPr>
        <w:t xml:space="preserve"> dan diskusi  untuk menetapkan </w:t>
      </w:r>
      <w:r>
        <w:rPr>
          <w:rFonts w:ascii="Arial" w:hAnsi="Arial" w:cs="Arial"/>
        </w:rPr>
        <w:t>capaian kinerja seperti yang</w:t>
      </w:r>
      <w:r w:rsidRPr="00572363">
        <w:rPr>
          <w:rFonts w:ascii="Arial" w:hAnsi="Arial" w:cs="Arial"/>
        </w:rPr>
        <w:t xml:space="preserve"> tertuang dalam Rencana Kinerja Tahunan (RKT) dari masing-masing satuan kerja </w:t>
      </w:r>
      <w:r>
        <w:rPr>
          <w:rFonts w:ascii="Arial" w:hAnsi="Arial" w:cs="Arial"/>
        </w:rPr>
        <w:t>selanjutnya</w:t>
      </w:r>
      <w:r w:rsidRPr="00572363">
        <w:rPr>
          <w:rFonts w:ascii="Arial" w:hAnsi="Arial" w:cs="Arial"/>
        </w:rPr>
        <w:t xml:space="preserve"> mendapatkan </w:t>
      </w:r>
      <w:r w:rsidRPr="00572363">
        <w:rPr>
          <w:rFonts w:ascii="Arial" w:hAnsi="Arial" w:cs="Arial"/>
        </w:rPr>
        <w:lastRenderedPageBreak/>
        <w:t>persetujuan d</w:t>
      </w:r>
      <w:r>
        <w:rPr>
          <w:rFonts w:ascii="Arial" w:hAnsi="Arial" w:cs="Arial"/>
        </w:rPr>
        <w:t>an pengesahan dari manajemen RS sebagai bahan pertimbangan dalam penyusunan RKT tahun 2017 dan atau bahan revisi Rencana Strategi Bisnis (RSB) RSUP Dr. Sardjito.</w:t>
      </w:r>
    </w:p>
    <w:p w:rsidR="00E411FC" w:rsidRPr="00572363" w:rsidRDefault="00E411FC" w:rsidP="00E411FC">
      <w:pPr>
        <w:pStyle w:val="ListParagraph"/>
        <w:spacing w:line="360" w:lineRule="auto"/>
        <w:ind w:left="1080"/>
        <w:jc w:val="both"/>
        <w:rPr>
          <w:rFonts w:ascii="Arial" w:hAnsi="Arial" w:cs="Arial"/>
        </w:rPr>
      </w:pPr>
      <w:r>
        <w:rPr>
          <w:rFonts w:ascii="Arial" w:hAnsi="Arial" w:cs="Arial"/>
        </w:rPr>
        <w:t xml:space="preserve">Satuan kerja juga mempresentasikan informasi (pernyataan atau diskripsi) mengenai hasil kerja, target dan pencapaian, kendala, hambatan dan permasalahan yang muncul; serta informasi (pernyataan atau diskripsi) tindak lanjut, usulan perbaikan, solusi penyelesaian terhadap kendala, hambatan dan permasalahan yang muncul pada </w:t>
      </w:r>
      <w:r>
        <w:rPr>
          <w:rFonts w:ascii="Arial" w:hAnsi="Arial" w:cs="Arial"/>
          <w:bCs/>
        </w:rPr>
        <w:t xml:space="preserve">Semester I tahun 2016 </w:t>
      </w:r>
      <w:r>
        <w:rPr>
          <w:rFonts w:ascii="Arial" w:hAnsi="Arial" w:cs="Arial"/>
        </w:rPr>
        <w:t>tersebut.</w:t>
      </w:r>
    </w:p>
    <w:p w:rsidR="00E411FC" w:rsidRPr="00F336EF" w:rsidRDefault="00E411FC" w:rsidP="00E411FC">
      <w:pPr>
        <w:pStyle w:val="ListParagraph"/>
        <w:spacing w:line="360" w:lineRule="auto"/>
        <w:ind w:left="1080"/>
        <w:rPr>
          <w:rFonts w:ascii="Arial" w:hAnsi="Arial" w:cs="Arial"/>
          <w:sz w:val="16"/>
          <w:szCs w:val="16"/>
        </w:rPr>
      </w:pPr>
      <w:r w:rsidRPr="00F336EF">
        <w:rPr>
          <w:rFonts w:ascii="Arial" w:hAnsi="Arial" w:cs="Arial"/>
        </w:rPr>
        <w:t xml:space="preserve"> </w:t>
      </w:r>
    </w:p>
    <w:p w:rsidR="00E411FC" w:rsidRPr="00F336EF" w:rsidRDefault="00E411FC" w:rsidP="00E411FC">
      <w:pPr>
        <w:pStyle w:val="ListParagraph"/>
        <w:numPr>
          <w:ilvl w:val="1"/>
          <w:numId w:val="24"/>
        </w:numPr>
        <w:spacing w:line="360" w:lineRule="auto"/>
        <w:ind w:left="1080"/>
        <w:rPr>
          <w:rFonts w:ascii="Arial" w:hAnsi="Arial" w:cs="Arial"/>
          <w:b/>
        </w:rPr>
      </w:pPr>
      <w:r w:rsidRPr="00F336EF">
        <w:rPr>
          <w:rFonts w:ascii="Arial" w:hAnsi="Arial" w:cs="Arial"/>
          <w:b/>
        </w:rPr>
        <w:t xml:space="preserve">Tahapan </w:t>
      </w:r>
      <w:r>
        <w:rPr>
          <w:rFonts w:ascii="Arial" w:hAnsi="Arial" w:cs="Arial"/>
          <w:b/>
        </w:rPr>
        <w:t>dan Waktu Pelaksanaan</w:t>
      </w:r>
    </w:p>
    <w:p w:rsidR="00E411FC" w:rsidRPr="00572363" w:rsidRDefault="00E411FC" w:rsidP="00E411FC">
      <w:pPr>
        <w:tabs>
          <w:tab w:val="left" w:pos="5040"/>
          <w:tab w:val="left" w:pos="5220"/>
        </w:tabs>
        <w:spacing w:line="360" w:lineRule="auto"/>
        <w:ind w:firstLine="1080"/>
        <w:jc w:val="both"/>
        <w:rPr>
          <w:rFonts w:ascii="Arial" w:hAnsi="Arial" w:cs="Arial"/>
          <w:lang w:val="fi-FI"/>
        </w:rPr>
      </w:pPr>
      <w:r w:rsidRPr="00572363">
        <w:rPr>
          <w:rFonts w:ascii="Arial" w:hAnsi="Arial" w:cs="Arial"/>
          <w:lang w:val="fi-FI"/>
        </w:rPr>
        <w:t xml:space="preserve">Tahapan pelaksanaan kegiatan, antara lain sbb. : </w:t>
      </w:r>
    </w:p>
    <w:p w:rsidR="00E411FC" w:rsidRPr="00572363" w:rsidRDefault="00E411FC" w:rsidP="00E411FC">
      <w:pPr>
        <w:widowControl w:val="0"/>
        <w:numPr>
          <w:ilvl w:val="0"/>
          <w:numId w:val="27"/>
        </w:numPr>
        <w:tabs>
          <w:tab w:val="clear" w:pos="0"/>
          <w:tab w:val="left" w:pos="720"/>
        </w:tabs>
        <w:autoSpaceDE w:val="0"/>
        <w:autoSpaceDN w:val="0"/>
        <w:adjustRightInd w:val="0"/>
        <w:spacing w:line="360" w:lineRule="auto"/>
        <w:ind w:left="1440" w:hanging="270"/>
        <w:jc w:val="both"/>
        <w:rPr>
          <w:rFonts w:ascii="Arial" w:hAnsi="Arial" w:cs="Arial"/>
        </w:rPr>
      </w:pPr>
      <w:r w:rsidRPr="00572363">
        <w:rPr>
          <w:rFonts w:ascii="Arial" w:hAnsi="Arial" w:cs="Arial"/>
          <w:lang w:val="fi-FI"/>
        </w:rPr>
        <w:t xml:space="preserve">Rapat persiapan : menetapkan jumlah peserta, menyusun jadual kegiatan dan menetapkan tempat penyelenggaraan </w:t>
      </w:r>
      <w:r>
        <w:rPr>
          <w:rFonts w:ascii="Arial" w:hAnsi="Arial" w:cs="Arial"/>
          <w:lang w:val="fi-FI"/>
        </w:rPr>
        <w:t>workshop.</w:t>
      </w:r>
      <w:r w:rsidRPr="00572363">
        <w:rPr>
          <w:rFonts w:ascii="Arial" w:hAnsi="Arial" w:cs="Arial"/>
          <w:lang w:val="fi-FI"/>
        </w:rPr>
        <w:t xml:space="preserve"> </w:t>
      </w:r>
    </w:p>
    <w:p w:rsidR="00E411FC" w:rsidRPr="00572363" w:rsidRDefault="00E411FC" w:rsidP="00E411FC">
      <w:pPr>
        <w:widowControl w:val="0"/>
        <w:numPr>
          <w:ilvl w:val="0"/>
          <w:numId w:val="27"/>
        </w:numPr>
        <w:tabs>
          <w:tab w:val="clear" w:pos="0"/>
          <w:tab w:val="left" w:pos="720"/>
        </w:tabs>
        <w:autoSpaceDE w:val="0"/>
        <w:autoSpaceDN w:val="0"/>
        <w:adjustRightInd w:val="0"/>
        <w:spacing w:line="360" w:lineRule="auto"/>
        <w:ind w:left="720" w:firstLine="450"/>
        <w:jc w:val="both"/>
        <w:rPr>
          <w:rFonts w:ascii="Arial" w:hAnsi="Arial" w:cs="Arial"/>
        </w:rPr>
      </w:pPr>
      <w:r w:rsidRPr="00572363">
        <w:rPr>
          <w:rFonts w:ascii="Arial" w:hAnsi="Arial" w:cs="Arial"/>
        </w:rPr>
        <w:t xml:space="preserve">Mengajukan usulan kegiatan dan RAB </w:t>
      </w:r>
      <w:r>
        <w:rPr>
          <w:rFonts w:ascii="Arial" w:hAnsi="Arial" w:cs="Arial"/>
        </w:rPr>
        <w:t>workshop</w:t>
      </w:r>
      <w:r w:rsidRPr="00572363">
        <w:rPr>
          <w:rFonts w:ascii="Arial" w:hAnsi="Arial" w:cs="Arial"/>
        </w:rPr>
        <w:t xml:space="preserve"> kepada Direktur Utama</w:t>
      </w:r>
      <w:r>
        <w:rPr>
          <w:rFonts w:ascii="Arial" w:hAnsi="Arial" w:cs="Arial"/>
        </w:rPr>
        <w:t>.</w:t>
      </w:r>
    </w:p>
    <w:p w:rsidR="00E411FC" w:rsidRPr="0054616A" w:rsidRDefault="00E411FC" w:rsidP="00E411FC">
      <w:pPr>
        <w:widowControl w:val="0"/>
        <w:numPr>
          <w:ilvl w:val="0"/>
          <w:numId w:val="27"/>
        </w:numPr>
        <w:tabs>
          <w:tab w:val="clear" w:pos="0"/>
          <w:tab w:val="left" w:pos="1440"/>
        </w:tabs>
        <w:autoSpaceDE w:val="0"/>
        <w:autoSpaceDN w:val="0"/>
        <w:adjustRightInd w:val="0"/>
        <w:spacing w:line="360" w:lineRule="auto"/>
        <w:ind w:left="1440" w:hanging="270"/>
        <w:jc w:val="both"/>
        <w:rPr>
          <w:rFonts w:ascii="Arial" w:hAnsi="Arial" w:cs="Arial"/>
          <w:lang w:val="fi-FI"/>
        </w:rPr>
      </w:pPr>
      <w:r>
        <w:rPr>
          <w:rFonts w:ascii="Arial" w:hAnsi="Arial" w:cs="Arial"/>
          <w:lang w:val="fi-FI"/>
        </w:rPr>
        <w:t xml:space="preserve">Penentuan </w:t>
      </w:r>
      <w:r w:rsidRPr="000871C1">
        <w:rPr>
          <w:rFonts w:ascii="Arial" w:hAnsi="Arial" w:cs="Arial"/>
        </w:rPr>
        <w:t xml:space="preserve">Peserta : </w:t>
      </w:r>
      <w:r>
        <w:rPr>
          <w:rFonts w:ascii="Arial" w:hAnsi="Arial" w:cs="Arial"/>
        </w:rPr>
        <w:t xml:space="preserve">bahwa peserta workshop ini adalah </w:t>
      </w:r>
      <w:r w:rsidRPr="000871C1">
        <w:rPr>
          <w:rFonts w:ascii="Arial" w:hAnsi="Arial" w:cs="Arial"/>
        </w:rPr>
        <w:t>Direksi beserta Jajaran Struktural, Satuan Kerja Fungsional (SPI/Komite/Instalasi/Unit) dengan jumlah total 8</w:t>
      </w:r>
      <w:r>
        <w:rPr>
          <w:rFonts w:ascii="Arial" w:hAnsi="Arial" w:cs="Arial"/>
        </w:rPr>
        <w:t>7</w:t>
      </w:r>
      <w:r w:rsidRPr="000871C1">
        <w:rPr>
          <w:rFonts w:ascii="Arial" w:hAnsi="Arial" w:cs="Arial"/>
        </w:rPr>
        <w:t xml:space="preserve"> orang (Ka. KSM </w:t>
      </w:r>
      <w:r>
        <w:rPr>
          <w:rFonts w:ascii="Arial" w:hAnsi="Arial" w:cs="Arial"/>
        </w:rPr>
        <w:t xml:space="preserve">= </w:t>
      </w:r>
      <w:r w:rsidRPr="000871C1">
        <w:rPr>
          <w:rFonts w:ascii="Arial" w:hAnsi="Arial" w:cs="Arial"/>
        </w:rPr>
        <w:t xml:space="preserve">24 orang, Ka. Bid/Bag </w:t>
      </w:r>
      <w:r>
        <w:rPr>
          <w:rFonts w:ascii="Arial" w:hAnsi="Arial" w:cs="Arial"/>
        </w:rPr>
        <w:t>= 11 orang</w:t>
      </w:r>
      <w:r w:rsidRPr="000871C1">
        <w:rPr>
          <w:rFonts w:ascii="Arial" w:hAnsi="Arial" w:cs="Arial"/>
        </w:rPr>
        <w:t>, Ka. Inst</w:t>
      </w:r>
      <w:proofErr w:type="gramStart"/>
      <w:r w:rsidRPr="000871C1">
        <w:rPr>
          <w:rFonts w:ascii="Arial" w:hAnsi="Arial" w:cs="Arial"/>
        </w:rPr>
        <w:t>./</w:t>
      </w:r>
      <w:proofErr w:type="gramEnd"/>
      <w:r w:rsidRPr="000871C1">
        <w:rPr>
          <w:rFonts w:ascii="Arial" w:hAnsi="Arial" w:cs="Arial"/>
        </w:rPr>
        <w:t xml:space="preserve">Unit </w:t>
      </w:r>
      <w:r>
        <w:rPr>
          <w:rFonts w:ascii="Arial" w:hAnsi="Arial" w:cs="Arial"/>
        </w:rPr>
        <w:t xml:space="preserve">= </w:t>
      </w:r>
      <w:r w:rsidRPr="000871C1">
        <w:rPr>
          <w:rFonts w:ascii="Arial" w:hAnsi="Arial" w:cs="Arial"/>
        </w:rPr>
        <w:t>48 orang, dan 4 orang panitia).</w:t>
      </w:r>
    </w:p>
    <w:p w:rsidR="00E411FC" w:rsidRPr="008749F0" w:rsidRDefault="00E411FC" w:rsidP="00E411FC">
      <w:pPr>
        <w:widowControl w:val="0"/>
        <w:numPr>
          <w:ilvl w:val="0"/>
          <w:numId w:val="27"/>
        </w:numPr>
        <w:tabs>
          <w:tab w:val="clear" w:pos="0"/>
          <w:tab w:val="left" w:pos="1440"/>
        </w:tabs>
        <w:autoSpaceDE w:val="0"/>
        <w:autoSpaceDN w:val="0"/>
        <w:adjustRightInd w:val="0"/>
        <w:spacing w:line="360" w:lineRule="auto"/>
        <w:ind w:left="1440" w:hanging="270"/>
        <w:jc w:val="both"/>
        <w:rPr>
          <w:rFonts w:ascii="Arial" w:hAnsi="Arial" w:cs="Arial"/>
          <w:lang w:val="fi-FI"/>
        </w:rPr>
      </w:pPr>
      <w:r w:rsidRPr="008749F0">
        <w:rPr>
          <w:rFonts w:ascii="Arial" w:hAnsi="Arial" w:cs="Arial"/>
        </w:rPr>
        <w:t>Tim Evaluasi : Direktur Utama, Direktur Umum dan Operasional, Direktur Medik dan Keperawatan, Direktur Keuangan, Direktur SDM dan Pendidikan, Kepala SPI, Kepala Bagian PE</w:t>
      </w:r>
      <w:r>
        <w:rPr>
          <w:rFonts w:ascii="Arial" w:hAnsi="Arial" w:cs="Arial"/>
        </w:rPr>
        <w:t>.</w:t>
      </w:r>
    </w:p>
    <w:p w:rsidR="00E411FC" w:rsidRPr="00771AB8" w:rsidRDefault="00E411FC" w:rsidP="00E411FC">
      <w:pPr>
        <w:widowControl w:val="0"/>
        <w:numPr>
          <w:ilvl w:val="0"/>
          <w:numId w:val="27"/>
        </w:numPr>
        <w:tabs>
          <w:tab w:val="clear" w:pos="0"/>
          <w:tab w:val="left" w:pos="1440"/>
        </w:tabs>
        <w:autoSpaceDE w:val="0"/>
        <w:autoSpaceDN w:val="0"/>
        <w:adjustRightInd w:val="0"/>
        <w:spacing w:line="360" w:lineRule="auto"/>
        <w:ind w:left="1440" w:hanging="270"/>
        <w:jc w:val="both"/>
        <w:rPr>
          <w:rFonts w:ascii="Arial" w:hAnsi="Arial" w:cs="Arial"/>
          <w:lang w:val="fi-FI"/>
        </w:rPr>
      </w:pPr>
      <w:r w:rsidRPr="00685EC8">
        <w:rPr>
          <w:rFonts w:ascii="Arial" w:hAnsi="Arial" w:cs="Arial"/>
        </w:rPr>
        <w:t xml:space="preserve">Tempat Pelaksanaan </w:t>
      </w:r>
      <w:proofErr w:type="gramStart"/>
      <w:r w:rsidRPr="00685EC8">
        <w:rPr>
          <w:rFonts w:ascii="Arial" w:hAnsi="Arial" w:cs="Arial"/>
        </w:rPr>
        <w:t>Kegiatan :</w:t>
      </w:r>
      <w:proofErr w:type="gramEnd"/>
      <w:r w:rsidRPr="00685EC8">
        <w:rPr>
          <w:rFonts w:ascii="Arial" w:hAnsi="Arial" w:cs="Arial"/>
        </w:rPr>
        <w:t xml:space="preserve"> Kegiatan Workshop dilaksanakan di Ruang Seminar RSUP Dr. Sardjito Yogyakarta.</w:t>
      </w:r>
      <w:r w:rsidRPr="00771AB8">
        <w:rPr>
          <w:rFonts w:ascii="Arial" w:hAnsi="Arial" w:cs="Arial"/>
        </w:rPr>
        <w:t xml:space="preserve"> </w:t>
      </w:r>
    </w:p>
    <w:p w:rsidR="00E411FC" w:rsidRPr="000039F0" w:rsidRDefault="00E411FC" w:rsidP="00E411FC">
      <w:pPr>
        <w:widowControl w:val="0"/>
        <w:numPr>
          <w:ilvl w:val="0"/>
          <w:numId w:val="27"/>
        </w:numPr>
        <w:tabs>
          <w:tab w:val="clear" w:pos="0"/>
          <w:tab w:val="left" w:pos="1440"/>
        </w:tabs>
        <w:autoSpaceDE w:val="0"/>
        <w:autoSpaceDN w:val="0"/>
        <w:adjustRightInd w:val="0"/>
        <w:spacing w:line="360" w:lineRule="auto"/>
        <w:ind w:left="1440" w:hanging="270"/>
        <w:jc w:val="both"/>
        <w:rPr>
          <w:rFonts w:ascii="Arial" w:hAnsi="Arial" w:cs="Arial"/>
          <w:lang w:val="fi-FI"/>
        </w:rPr>
      </w:pPr>
      <w:r w:rsidRPr="00852A72">
        <w:rPr>
          <w:rFonts w:ascii="Arial" w:hAnsi="Arial" w:cs="Arial"/>
        </w:rPr>
        <w:t xml:space="preserve">Kegiatan </w:t>
      </w:r>
      <w:r>
        <w:rPr>
          <w:rFonts w:ascii="Arial" w:hAnsi="Arial" w:cs="Arial"/>
        </w:rPr>
        <w:t>Workshop</w:t>
      </w:r>
      <w:r w:rsidRPr="00852A72">
        <w:rPr>
          <w:rFonts w:ascii="Arial" w:hAnsi="Arial" w:cs="Arial"/>
        </w:rPr>
        <w:t xml:space="preserve"> </w:t>
      </w:r>
      <w:r w:rsidRPr="00F01544">
        <w:rPr>
          <w:rFonts w:ascii="Arial" w:hAnsi="Arial" w:cs="Arial"/>
        </w:rPr>
        <w:t>dilaksanakan</w:t>
      </w:r>
      <w:r>
        <w:rPr>
          <w:rFonts w:ascii="Arial" w:hAnsi="Arial" w:cs="Arial"/>
        </w:rPr>
        <w:t xml:space="preserve"> di Ruang Seminar RSUP Dr. Sardjito Yogyakarta</w:t>
      </w:r>
      <w:r w:rsidRPr="00BD73E9">
        <w:rPr>
          <w:rFonts w:ascii="Arial" w:hAnsi="Arial" w:cs="Arial"/>
        </w:rPr>
        <w:t>.</w:t>
      </w:r>
    </w:p>
    <w:p w:rsidR="00E411FC" w:rsidRPr="00771AB8" w:rsidRDefault="00E411FC" w:rsidP="00E411FC">
      <w:pPr>
        <w:widowControl w:val="0"/>
        <w:numPr>
          <w:ilvl w:val="0"/>
          <w:numId w:val="27"/>
        </w:numPr>
        <w:tabs>
          <w:tab w:val="clear" w:pos="0"/>
          <w:tab w:val="left" w:pos="1440"/>
        </w:tabs>
        <w:autoSpaceDE w:val="0"/>
        <w:autoSpaceDN w:val="0"/>
        <w:adjustRightInd w:val="0"/>
        <w:spacing w:line="360" w:lineRule="auto"/>
        <w:ind w:left="1440" w:hanging="270"/>
        <w:jc w:val="both"/>
        <w:rPr>
          <w:rFonts w:ascii="Arial" w:hAnsi="Arial" w:cs="Arial"/>
          <w:lang w:val="fi-FI"/>
        </w:rPr>
      </w:pPr>
      <w:r w:rsidRPr="001A3182">
        <w:rPr>
          <w:rFonts w:ascii="Arial" w:hAnsi="Arial" w:cs="Arial"/>
        </w:rPr>
        <w:t xml:space="preserve">Pelaksana kegiatan </w:t>
      </w:r>
      <w:r>
        <w:rPr>
          <w:rFonts w:ascii="Arial" w:hAnsi="Arial" w:cs="Arial"/>
        </w:rPr>
        <w:t>workshop</w:t>
      </w:r>
      <w:r w:rsidRPr="001A3182">
        <w:rPr>
          <w:rFonts w:ascii="Arial" w:hAnsi="Arial" w:cs="Arial"/>
        </w:rPr>
        <w:t xml:space="preserve"> </w:t>
      </w:r>
      <w:r>
        <w:rPr>
          <w:rFonts w:ascii="Arial" w:hAnsi="Arial" w:cs="Arial"/>
        </w:rPr>
        <w:t>adalah Bagian Pendidikan dan Penelitian dibantu Bagian Perencanaan dan Evaluasi.</w:t>
      </w:r>
    </w:p>
    <w:p w:rsidR="00E411FC" w:rsidRPr="00581121" w:rsidRDefault="00E411FC" w:rsidP="00E411FC">
      <w:pPr>
        <w:widowControl w:val="0"/>
        <w:numPr>
          <w:ilvl w:val="0"/>
          <w:numId w:val="27"/>
        </w:numPr>
        <w:tabs>
          <w:tab w:val="clear" w:pos="0"/>
          <w:tab w:val="left" w:pos="1440"/>
        </w:tabs>
        <w:autoSpaceDE w:val="0"/>
        <w:autoSpaceDN w:val="0"/>
        <w:adjustRightInd w:val="0"/>
        <w:spacing w:line="360" w:lineRule="auto"/>
        <w:ind w:left="1440" w:hanging="270"/>
        <w:jc w:val="both"/>
        <w:rPr>
          <w:rFonts w:ascii="Arial" w:hAnsi="Arial" w:cs="Arial"/>
          <w:lang w:val="fi-FI"/>
        </w:rPr>
      </w:pPr>
      <w:r w:rsidRPr="001A3182">
        <w:rPr>
          <w:rFonts w:ascii="Arial" w:hAnsi="Arial" w:cs="Arial"/>
        </w:rPr>
        <w:t xml:space="preserve">Penanggung jawab kegiatan </w:t>
      </w:r>
      <w:r>
        <w:rPr>
          <w:rFonts w:ascii="Arial" w:hAnsi="Arial" w:cs="Arial"/>
        </w:rPr>
        <w:t>workshop</w:t>
      </w:r>
      <w:r w:rsidRPr="001A3182">
        <w:rPr>
          <w:rFonts w:ascii="Arial" w:hAnsi="Arial" w:cs="Arial"/>
        </w:rPr>
        <w:t xml:space="preserve"> adalah </w:t>
      </w:r>
      <w:r>
        <w:rPr>
          <w:rFonts w:ascii="Arial" w:hAnsi="Arial" w:cs="Arial"/>
        </w:rPr>
        <w:t>Direktur Umum dan Operasional.</w:t>
      </w:r>
    </w:p>
    <w:p w:rsidR="00E411FC" w:rsidRPr="00581121" w:rsidRDefault="00E411FC" w:rsidP="00E411FC">
      <w:pPr>
        <w:widowControl w:val="0"/>
        <w:numPr>
          <w:ilvl w:val="0"/>
          <w:numId w:val="27"/>
        </w:numPr>
        <w:tabs>
          <w:tab w:val="clear" w:pos="0"/>
          <w:tab w:val="left" w:pos="1440"/>
        </w:tabs>
        <w:autoSpaceDE w:val="0"/>
        <w:autoSpaceDN w:val="0"/>
        <w:adjustRightInd w:val="0"/>
        <w:spacing w:line="360" w:lineRule="auto"/>
        <w:ind w:left="1440" w:hanging="270"/>
        <w:jc w:val="both"/>
        <w:rPr>
          <w:rFonts w:ascii="Arial" w:hAnsi="Arial" w:cs="Arial"/>
          <w:lang w:val="fi-FI"/>
        </w:rPr>
      </w:pPr>
      <w:r w:rsidRPr="00581121">
        <w:rPr>
          <w:rFonts w:ascii="Arial" w:hAnsi="Arial" w:cs="Arial"/>
          <w:lang w:val="fi-FI"/>
        </w:rPr>
        <w:t xml:space="preserve">Pelaksanaan </w:t>
      </w:r>
      <w:r w:rsidRPr="00581121">
        <w:rPr>
          <w:rFonts w:ascii="Arial" w:hAnsi="Arial" w:cs="Arial"/>
        </w:rPr>
        <w:t>workshop pad</w:t>
      </w:r>
      <w:r>
        <w:rPr>
          <w:rFonts w:ascii="Arial" w:hAnsi="Arial" w:cs="Arial"/>
        </w:rPr>
        <w:t>a hari Selasa, Rabu, dan Kamis tanggal 16, 18,</w:t>
      </w:r>
      <w:r w:rsidRPr="00581121">
        <w:rPr>
          <w:rFonts w:ascii="Arial" w:hAnsi="Arial" w:cs="Arial"/>
        </w:rPr>
        <w:t xml:space="preserve"> dan </w:t>
      </w:r>
      <w:r>
        <w:rPr>
          <w:rFonts w:ascii="Arial" w:hAnsi="Arial" w:cs="Arial"/>
        </w:rPr>
        <w:t>19</w:t>
      </w:r>
      <w:r w:rsidRPr="00581121">
        <w:rPr>
          <w:rFonts w:ascii="Arial" w:hAnsi="Arial" w:cs="Arial"/>
        </w:rPr>
        <w:t xml:space="preserve"> </w:t>
      </w:r>
      <w:r>
        <w:rPr>
          <w:rFonts w:ascii="Arial" w:hAnsi="Arial" w:cs="Arial"/>
        </w:rPr>
        <w:t>Agustus</w:t>
      </w:r>
      <w:r w:rsidRPr="00581121">
        <w:rPr>
          <w:rFonts w:ascii="Arial" w:hAnsi="Arial" w:cs="Arial"/>
        </w:rPr>
        <w:t xml:space="preserve"> 2016.</w:t>
      </w:r>
      <w:r>
        <w:rPr>
          <w:rFonts w:ascii="Arial" w:hAnsi="Arial" w:cs="Arial"/>
        </w:rPr>
        <w:t xml:space="preserve"> Jadual pelaksanaan kegiatan seperti terlampir.</w:t>
      </w:r>
    </w:p>
    <w:p w:rsidR="00E411FC" w:rsidRDefault="00E411FC" w:rsidP="00E411FC">
      <w:pPr>
        <w:widowControl w:val="0"/>
        <w:numPr>
          <w:ilvl w:val="0"/>
          <w:numId w:val="27"/>
        </w:numPr>
        <w:tabs>
          <w:tab w:val="clear" w:pos="0"/>
          <w:tab w:val="left" w:pos="1440"/>
        </w:tabs>
        <w:autoSpaceDE w:val="0"/>
        <w:autoSpaceDN w:val="0"/>
        <w:adjustRightInd w:val="0"/>
        <w:spacing w:line="360" w:lineRule="auto"/>
        <w:ind w:left="1440" w:hanging="270"/>
        <w:jc w:val="both"/>
        <w:rPr>
          <w:rFonts w:ascii="Arial" w:hAnsi="Arial" w:cs="Arial"/>
          <w:lang w:val="fi-FI"/>
        </w:rPr>
      </w:pPr>
      <w:r w:rsidRPr="00572363">
        <w:rPr>
          <w:rFonts w:ascii="Arial" w:hAnsi="Arial" w:cs="Arial"/>
          <w:lang w:val="fi-FI"/>
        </w:rPr>
        <w:t>Penyusunan laporan</w:t>
      </w:r>
      <w:r>
        <w:rPr>
          <w:rFonts w:ascii="Arial" w:hAnsi="Arial" w:cs="Arial"/>
          <w:lang w:val="fi-FI"/>
        </w:rPr>
        <w:t xml:space="preserve"> hasil workshop,</w:t>
      </w:r>
      <w:r w:rsidRPr="00572363">
        <w:rPr>
          <w:rFonts w:ascii="Arial" w:hAnsi="Arial" w:cs="Arial"/>
          <w:lang w:val="fi-FI"/>
        </w:rPr>
        <w:t xml:space="preserve"> evaluasi kegiatan </w:t>
      </w:r>
      <w:r>
        <w:rPr>
          <w:rFonts w:ascii="Arial" w:hAnsi="Arial" w:cs="Arial"/>
          <w:lang w:val="fi-FI"/>
        </w:rPr>
        <w:t xml:space="preserve">workshop, </w:t>
      </w:r>
      <w:r w:rsidRPr="00572363">
        <w:rPr>
          <w:rFonts w:ascii="Arial" w:hAnsi="Arial" w:cs="Arial"/>
          <w:lang w:val="fi-FI"/>
        </w:rPr>
        <w:t xml:space="preserve">dan </w:t>
      </w:r>
      <w:r w:rsidRPr="00572363">
        <w:rPr>
          <w:rFonts w:ascii="Arial" w:hAnsi="Arial" w:cs="Arial"/>
          <w:lang w:val="fi-FI"/>
        </w:rPr>
        <w:lastRenderedPageBreak/>
        <w:t xml:space="preserve">kegiatan tindak lanjut </w:t>
      </w:r>
      <w:r>
        <w:rPr>
          <w:rFonts w:ascii="Arial" w:hAnsi="Arial" w:cs="Arial"/>
          <w:lang w:val="fi-FI"/>
        </w:rPr>
        <w:t>dari workshop (penyusunan laporan</w:t>
      </w:r>
      <w:r w:rsidRPr="0054616A">
        <w:rPr>
          <w:rFonts w:ascii="Arial" w:hAnsi="Arial" w:cs="Arial"/>
        </w:rPr>
        <w:t xml:space="preserve"> </w:t>
      </w:r>
      <w:r w:rsidRPr="00685EC8">
        <w:rPr>
          <w:rFonts w:ascii="Arial" w:hAnsi="Arial" w:cs="Arial"/>
        </w:rPr>
        <w:t>RSUP Dr. Sardjito</w:t>
      </w:r>
      <w:r>
        <w:rPr>
          <w:rFonts w:ascii="Arial" w:hAnsi="Arial" w:cs="Arial"/>
        </w:rPr>
        <w:t>)</w:t>
      </w:r>
      <w:r>
        <w:rPr>
          <w:rFonts w:ascii="Arial" w:hAnsi="Arial" w:cs="Arial"/>
          <w:lang w:val="fi-FI"/>
        </w:rPr>
        <w:t>.</w:t>
      </w:r>
    </w:p>
    <w:p w:rsidR="00E411FC" w:rsidRPr="005113C9" w:rsidRDefault="00E411FC" w:rsidP="00E411FC">
      <w:pPr>
        <w:pStyle w:val="ListParagraph"/>
        <w:spacing w:line="360" w:lineRule="auto"/>
        <w:ind w:left="0"/>
        <w:jc w:val="both"/>
        <w:rPr>
          <w:rFonts w:ascii="Arial" w:hAnsi="Arial" w:cs="Arial"/>
          <w:color w:val="0070C0"/>
          <w:sz w:val="16"/>
        </w:rPr>
      </w:pPr>
    </w:p>
    <w:p w:rsidR="00E411FC" w:rsidRPr="00852A72" w:rsidRDefault="00E411FC" w:rsidP="00E411FC">
      <w:pPr>
        <w:pStyle w:val="ListParagraph"/>
        <w:numPr>
          <w:ilvl w:val="0"/>
          <w:numId w:val="24"/>
        </w:numPr>
        <w:spacing w:line="360" w:lineRule="auto"/>
        <w:rPr>
          <w:rFonts w:ascii="Arial" w:hAnsi="Arial" w:cs="Arial"/>
          <w:b/>
        </w:rPr>
      </w:pPr>
      <w:r>
        <w:rPr>
          <w:rFonts w:ascii="Arial" w:hAnsi="Arial" w:cs="Arial"/>
          <w:b/>
        </w:rPr>
        <w:t>Kurun Waktu Pencapaian Keluaran</w:t>
      </w:r>
    </w:p>
    <w:p w:rsidR="002C6F1B" w:rsidRPr="002C6F1B" w:rsidRDefault="002C6F1B" w:rsidP="002C6F1B">
      <w:pPr>
        <w:pStyle w:val="ListParagraph"/>
        <w:numPr>
          <w:ilvl w:val="3"/>
          <w:numId w:val="10"/>
        </w:numPr>
        <w:spacing w:line="360" w:lineRule="auto"/>
        <w:ind w:left="1418"/>
        <w:rPr>
          <w:rFonts w:ascii="Arial" w:hAnsi="Arial" w:cs="Arial"/>
        </w:rPr>
      </w:pPr>
      <w:r w:rsidRPr="002C6F1B">
        <w:rPr>
          <w:rFonts w:ascii="Arial" w:hAnsi="Arial" w:cs="Arial"/>
        </w:rPr>
        <w:t>Kurun Waktu Pencapaian Keluaran</w:t>
      </w:r>
    </w:p>
    <w:p w:rsidR="00E411FC" w:rsidRDefault="002C6F1B" w:rsidP="002C6F1B">
      <w:pPr>
        <w:ind w:left="698" w:firstLine="720"/>
        <w:rPr>
          <w:rFonts w:ascii="Arial" w:hAnsi="Arial" w:cs="Arial"/>
          <w:lang w:val="id-ID"/>
        </w:rPr>
      </w:pPr>
      <w:r w:rsidRPr="002C6F1B">
        <w:rPr>
          <w:rFonts w:ascii="Arial" w:hAnsi="Arial" w:cs="Arial"/>
          <w:lang w:val="id-ID"/>
        </w:rPr>
        <w:t xml:space="preserve">Triwulan III </w:t>
      </w:r>
      <w:r w:rsidR="00E411FC" w:rsidRPr="002C6F1B">
        <w:rPr>
          <w:rFonts w:ascii="Arial" w:hAnsi="Arial" w:cs="Arial"/>
        </w:rPr>
        <w:t>Tahun Anggaran 2016</w:t>
      </w:r>
    </w:p>
    <w:p w:rsidR="002C6F1B" w:rsidRPr="002C6F1B" w:rsidRDefault="002C6F1B" w:rsidP="002C6F1B">
      <w:pPr>
        <w:ind w:left="698" w:firstLine="720"/>
        <w:rPr>
          <w:rFonts w:ascii="Arial" w:hAnsi="Arial" w:cs="Arial"/>
          <w:lang w:val="id-ID"/>
        </w:rPr>
      </w:pPr>
    </w:p>
    <w:p w:rsidR="002C6F1B" w:rsidRPr="002C6F1B" w:rsidRDefault="002C6F1B" w:rsidP="002C6F1B">
      <w:pPr>
        <w:pStyle w:val="ListParagraph"/>
        <w:numPr>
          <w:ilvl w:val="3"/>
          <w:numId w:val="10"/>
        </w:numPr>
        <w:spacing w:line="276" w:lineRule="auto"/>
        <w:ind w:left="1418"/>
        <w:rPr>
          <w:rFonts w:ascii="Arial" w:hAnsi="Arial" w:cs="Arial"/>
        </w:rPr>
      </w:pPr>
      <w:r w:rsidRPr="002C6F1B">
        <w:rPr>
          <w:rFonts w:ascii="Arial" w:hAnsi="Arial" w:cs="Arial"/>
        </w:rPr>
        <w:t>Matriks Pelaksanaan Kegiata</w:t>
      </w:r>
      <w:r w:rsidRPr="002C6F1B">
        <w:rPr>
          <w:rFonts w:ascii="Arial" w:hAnsi="Arial" w:cs="Arial"/>
          <w:lang w:val="id-ID"/>
        </w:rPr>
        <w:t>n</w:t>
      </w:r>
    </w:p>
    <w:p w:rsidR="00E411FC" w:rsidRPr="002C6F1B" w:rsidRDefault="002C6F1B" w:rsidP="002C6F1B">
      <w:pPr>
        <w:pStyle w:val="ListParagraph"/>
        <w:ind w:left="1418"/>
        <w:rPr>
          <w:rFonts w:ascii="Arial" w:hAnsi="Arial" w:cs="Arial"/>
          <w:b/>
          <w:lang w:val="id-ID"/>
        </w:rPr>
      </w:pPr>
      <w:r>
        <w:rPr>
          <w:rFonts w:ascii="Arial" w:hAnsi="Arial" w:cs="Arial"/>
          <w:b/>
          <w:lang w:val="id-ID"/>
        </w:rPr>
        <w:t>Terlampir</w:t>
      </w:r>
    </w:p>
    <w:p w:rsidR="00E411FC" w:rsidRDefault="00E411FC" w:rsidP="00E411FC">
      <w:pPr>
        <w:pStyle w:val="ListParagraph"/>
        <w:rPr>
          <w:rFonts w:ascii="Arial" w:hAnsi="Arial" w:cs="Arial"/>
        </w:rPr>
      </w:pPr>
    </w:p>
    <w:p w:rsidR="00E411FC" w:rsidRDefault="00E411FC" w:rsidP="00E411FC">
      <w:pPr>
        <w:pStyle w:val="ListParagraph"/>
        <w:numPr>
          <w:ilvl w:val="0"/>
          <w:numId w:val="24"/>
        </w:numPr>
        <w:spacing w:line="276" w:lineRule="auto"/>
        <w:rPr>
          <w:rFonts w:ascii="Arial" w:hAnsi="Arial" w:cs="Arial"/>
          <w:b/>
        </w:rPr>
      </w:pPr>
      <w:r>
        <w:rPr>
          <w:rFonts w:ascii="Arial" w:hAnsi="Arial" w:cs="Arial"/>
          <w:b/>
        </w:rPr>
        <w:t xml:space="preserve">Biaya Yang Diperlukan </w:t>
      </w:r>
    </w:p>
    <w:p w:rsidR="00E411FC" w:rsidRDefault="00E411FC" w:rsidP="00E411FC">
      <w:pPr>
        <w:pStyle w:val="ListParagraph"/>
        <w:rPr>
          <w:rFonts w:ascii="Arial" w:hAnsi="Arial" w:cs="Arial"/>
          <w:b/>
        </w:rPr>
      </w:pPr>
    </w:p>
    <w:p w:rsidR="00E411FC" w:rsidRDefault="00E411FC" w:rsidP="00E411FC">
      <w:pPr>
        <w:pStyle w:val="ListParagraph"/>
        <w:rPr>
          <w:rFonts w:ascii="Arial" w:hAnsi="Arial" w:cs="Arial"/>
        </w:rPr>
      </w:pPr>
      <w:r w:rsidRPr="00004DE2">
        <w:rPr>
          <w:rFonts w:ascii="Arial" w:hAnsi="Arial" w:cs="Arial"/>
        </w:rPr>
        <w:t>Rencana Anggaran Belanja</w:t>
      </w:r>
    </w:p>
    <w:p w:rsidR="00E411FC" w:rsidRPr="00004DE2" w:rsidRDefault="00E411FC" w:rsidP="00E411FC">
      <w:pPr>
        <w:pStyle w:val="ListParagraph"/>
        <w:rPr>
          <w:rFonts w:ascii="Arial" w:hAnsi="Arial" w:cs="Arial"/>
        </w:rPr>
      </w:pPr>
    </w:p>
    <w:tbl>
      <w:tblPr>
        <w:tblW w:w="9011" w:type="dxa"/>
        <w:tblInd w:w="817" w:type="dxa"/>
        <w:tblLayout w:type="fixed"/>
        <w:tblLook w:val="04A0"/>
      </w:tblPr>
      <w:tblGrid>
        <w:gridCol w:w="567"/>
        <w:gridCol w:w="5564"/>
        <w:gridCol w:w="1440"/>
        <w:gridCol w:w="1440"/>
      </w:tblGrid>
      <w:tr w:rsidR="00E411FC" w:rsidRPr="009D58B0" w:rsidTr="00E411FC">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411FC" w:rsidRPr="009D58B0" w:rsidRDefault="00E411FC" w:rsidP="00E411FC">
            <w:pPr>
              <w:jc w:val="center"/>
              <w:rPr>
                <w:rFonts w:ascii="Arial" w:hAnsi="Arial" w:cs="Arial"/>
                <w:b/>
                <w:bCs/>
                <w:color w:val="000000"/>
              </w:rPr>
            </w:pPr>
            <w:r w:rsidRPr="009D58B0">
              <w:rPr>
                <w:rFonts w:ascii="Arial" w:hAnsi="Arial" w:cs="Arial"/>
                <w:b/>
                <w:bCs/>
                <w:color w:val="000000"/>
              </w:rPr>
              <w:t>No</w:t>
            </w:r>
          </w:p>
        </w:tc>
        <w:tc>
          <w:tcPr>
            <w:tcW w:w="5564" w:type="dxa"/>
            <w:tcBorders>
              <w:top w:val="single" w:sz="4" w:space="0" w:color="auto"/>
              <w:left w:val="nil"/>
              <w:bottom w:val="single" w:sz="4" w:space="0" w:color="auto"/>
              <w:right w:val="single" w:sz="4" w:space="0" w:color="auto"/>
            </w:tcBorders>
            <w:shd w:val="clear" w:color="000000" w:fill="D8D8D8"/>
            <w:vAlign w:val="center"/>
            <w:hideMark/>
          </w:tcPr>
          <w:p w:rsidR="00E411FC" w:rsidRPr="009D58B0" w:rsidRDefault="00E411FC" w:rsidP="00E411FC">
            <w:pPr>
              <w:jc w:val="center"/>
              <w:rPr>
                <w:rFonts w:ascii="Arial" w:hAnsi="Arial" w:cs="Arial"/>
                <w:b/>
                <w:bCs/>
                <w:color w:val="000000"/>
              </w:rPr>
            </w:pPr>
            <w:r w:rsidRPr="009D58B0">
              <w:rPr>
                <w:rFonts w:ascii="Arial" w:hAnsi="Arial" w:cs="Arial"/>
                <w:b/>
                <w:bCs/>
                <w:color w:val="000000"/>
              </w:rPr>
              <w:t>Keterangan</w:t>
            </w:r>
          </w:p>
        </w:tc>
        <w:tc>
          <w:tcPr>
            <w:tcW w:w="1440" w:type="dxa"/>
            <w:tcBorders>
              <w:top w:val="single" w:sz="4" w:space="0" w:color="auto"/>
              <w:left w:val="nil"/>
              <w:bottom w:val="single" w:sz="4" w:space="0" w:color="auto"/>
              <w:right w:val="single" w:sz="4" w:space="0" w:color="auto"/>
            </w:tcBorders>
            <w:shd w:val="clear" w:color="000000" w:fill="D8D8D8"/>
            <w:hideMark/>
          </w:tcPr>
          <w:p w:rsidR="00E411FC" w:rsidRPr="009D58B0" w:rsidRDefault="00E411FC" w:rsidP="00E411FC">
            <w:pPr>
              <w:jc w:val="center"/>
              <w:rPr>
                <w:rFonts w:ascii="Arial" w:hAnsi="Arial" w:cs="Arial"/>
                <w:b/>
                <w:bCs/>
                <w:color w:val="000000"/>
              </w:rPr>
            </w:pPr>
            <w:r w:rsidRPr="009D58B0">
              <w:rPr>
                <w:rFonts w:ascii="Arial" w:hAnsi="Arial" w:cs="Arial"/>
                <w:b/>
                <w:bCs/>
                <w:color w:val="000000"/>
              </w:rPr>
              <w:t>Harga Satuan</w:t>
            </w:r>
          </w:p>
        </w:tc>
        <w:tc>
          <w:tcPr>
            <w:tcW w:w="1440" w:type="dxa"/>
            <w:tcBorders>
              <w:top w:val="single" w:sz="4" w:space="0" w:color="auto"/>
              <w:left w:val="nil"/>
              <w:bottom w:val="single" w:sz="4" w:space="0" w:color="auto"/>
              <w:right w:val="single" w:sz="4" w:space="0" w:color="auto"/>
            </w:tcBorders>
            <w:shd w:val="clear" w:color="000000" w:fill="D8D8D8"/>
            <w:hideMark/>
          </w:tcPr>
          <w:p w:rsidR="00E411FC" w:rsidRPr="009D58B0" w:rsidRDefault="00E411FC" w:rsidP="00E411FC">
            <w:pPr>
              <w:jc w:val="center"/>
              <w:rPr>
                <w:rFonts w:ascii="Arial" w:hAnsi="Arial" w:cs="Arial"/>
                <w:b/>
                <w:bCs/>
                <w:color w:val="000000"/>
              </w:rPr>
            </w:pPr>
            <w:r w:rsidRPr="009D58B0">
              <w:rPr>
                <w:rFonts w:ascii="Arial" w:hAnsi="Arial" w:cs="Arial"/>
                <w:b/>
                <w:bCs/>
                <w:color w:val="000000"/>
              </w:rPr>
              <w:t>Jumlah (Rp.)</w:t>
            </w:r>
          </w:p>
        </w:tc>
      </w:tr>
      <w:tr w:rsidR="00E411FC" w:rsidRPr="009D58B0" w:rsidTr="00E411FC">
        <w:trPr>
          <w:trHeight w:val="4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1FC" w:rsidRPr="009D58B0" w:rsidRDefault="00E411FC" w:rsidP="00E411FC">
            <w:pPr>
              <w:jc w:val="center"/>
              <w:rPr>
                <w:color w:val="000000"/>
              </w:rPr>
            </w:pPr>
            <w:r w:rsidRPr="009D58B0">
              <w:rPr>
                <w:color w:val="000000"/>
              </w:rPr>
              <w:t>1.</w:t>
            </w:r>
          </w:p>
        </w:tc>
        <w:tc>
          <w:tcPr>
            <w:tcW w:w="5564"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rPr>
                <w:color w:val="000000"/>
              </w:rPr>
            </w:pPr>
            <w:r w:rsidRPr="009D58B0">
              <w:rPr>
                <w:color w:val="000000"/>
              </w:rPr>
              <w:t>Makan siang (3 hari) = 3 hari x 87 orang (</w:t>
            </w:r>
            <w:r w:rsidRPr="003133ED">
              <w:rPr>
                <w:color w:val="000000"/>
                <w:u w:val="single"/>
              </w:rPr>
              <w:t>+</w:t>
            </w:r>
            <w:r>
              <w:rPr>
                <w:color w:val="000000"/>
              </w:rPr>
              <w:t xml:space="preserve"> jam 11.00</w:t>
            </w:r>
            <w:r w:rsidRPr="009D58B0">
              <w:rPr>
                <w:color w:val="000000"/>
              </w:rPr>
              <w:t>)</w:t>
            </w:r>
          </w:p>
        </w:tc>
        <w:tc>
          <w:tcPr>
            <w:tcW w:w="1440"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jc w:val="right"/>
              <w:rPr>
                <w:color w:val="000000"/>
              </w:rPr>
            </w:pPr>
            <w:r w:rsidRPr="009D58B0">
              <w:rPr>
                <w:color w:val="000000"/>
              </w:rPr>
              <w:t>Rp. 36.000,-</w:t>
            </w:r>
          </w:p>
        </w:tc>
        <w:tc>
          <w:tcPr>
            <w:tcW w:w="1440"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jc w:val="right"/>
              <w:rPr>
                <w:color w:val="000000"/>
              </w:rPr>
            </w:pPr>
            <w:r w:rsidRPr="009D58B0">
              <w:rPr>
                <w:color w:val="000000"/>
              </w:rPr>
              <w:t>9.396.000,-</w:t>
            </w:r>
          </w:p>
        </w:tc>
      </w:tr>
      <w:tr w:rsidR="00E411FC" w:rsidRPr="009D58B0" w:rsidTr="00E411FC">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1FC" w:rsidRPr="009D58B0" w:rsidRDefault="00E411FC" w:rsidP="00E411FC">
            <w:pPr>
              <w:jc w:val="center"/>
              <w:rPr>
                <w:color w:val="000000"/>
              </w:rPr>
            </w:pPr>
            <w:r w:rsidRPr="009D58B0">
              <w:rPr>
                <w:color w:val="000000"/>
              </w:rPr>
              <w:t>2.</w:t>
            </w:r>
          </w:p>
        </w:tc>
        <w:tc>
          <w:tcPr>
            <w:tcW w:w="5564"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rPr>
                <w:color w:val="000000"/>
              </w:rPr>
            </w:pPr>
            <w:r w:rsidRPr="009D58B0">
              <w:rPr>
                <w:color w:val="000000"/>
              </w:rPr>
              <w:t>Snack pagi (3 hari) = 3 hari x 87 orang (</w:t>
            </w:r>
            <w:r w:rsidRPr="009D58B0">
              <w:rPr>
                <w:color w:val="000000"/>
                <w:u w:val="single"/>
              </w:rPr>
              <w:t>+</w:t>
            </w:r>
            <w:r w:rsidRPr="009D58B0">
              <w:rPr>
                <w:color w:val="000000"/>
              </w:rPr>
              <w:t xml:space="preserve"> jam 09.00)</w:t>
            </w:r>
          </w:p>
        </w:tc>
        <w:tc>
          <w:tcPr>
            <w:tcW w:w="1440"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jc w:val="right"/>
              <w:rPr>
                <w:color w:val="000000"/>
              </w:rPr>
            </w:pPr>
            <w:r w:rsidRPr="009D58B0">
              <w:rPr>
                <w:color w:val="000000"/>
              </w:rPr>
              <w:t>Rp. 13.000,-</w:t>
            </w:r>
          </w:p>
        </w:tc>
        <w:tc>
          <w:tcPr>
            <w:tcW w:w="1440"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jc w:val="right"/>
              <w:rPr>
                <w:color w:val="000000"/>
              </w:rPr>
            </w:pPr>
            <w:r w:rsidRPr="009D58B0">
              <w:rPr>
                <w:color w:val="000000"/>
              </w:rPr>
              <w:t>3.393.000,-</w:t>
            </w:r>
          </w:p>
        </w:tc>
      </w:tr>
      <w:tr w:rsidR="00E411FC" w:rsidRPr="009D58B0" w:rsidTr="00E411FC">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1FC" w:rsidRPr="009D58B0" w:rsidRDefault="00E411FC" w:rsidP="00E411FC">
            <w:pPr>
              <w:jc w:val="center"/>
              <w:rPr>
                <w:color w:val="000000"/>
              </w:rPr>
            </w:pPr>
            <w:r w:rsidRPr="009D58B0">
              <w:rPr>
                <w:color w:val="000000"/>
              </w:rPr>
              <w:t>3.</w:t>
            </w:r>
          </w:p>
        </w:tc>
        <w:tc>
          <w:tcPr>
            <w:tcW w:w="5564"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rPr>
                <w:color w:val="000000"/>
              </w:rPr>
            </w:pPr>
            <w:r w:rsidRPr="009D58B0">
              <w:rPr>
                <w:color w:val="000000"/>
              </w:rPr>
              <w:t>Snack sore (3 hari) = 3 hari x 87 orang (</w:t>
            </w:r>
            <w:r w:rsidRPr="009D58B0">
              <w:rPr>
                <w:color w:val="000000"/>
                <w:u w:val="single"/>
              </w:rPr>
              <w:t>+</w:t>
            </w:r>
            <w:r w:rsidRPr="009D58B0">
              <w:rPr>
                <w:color w:val="000000"/>
              </w:rPr>
              <w:t xml:space="preserve"> jam 15.00)</w:t>
            </w:r>
          </w:p>
        </w:tc>
        <w:tc>
          <w:tcPr>
            <w:tcW w:w="1440"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jc w:val="right"/>
              <w:rPr>
                <w:color w:val="000000"/>
              </w:rPr>
            </w:pPr>
            <w:r w:rsidRPr="009D58B0">
              <w:rPr>
                <w:color w:val="000000"/>
              </w:rPr>
              <w:t>Rp. 13.000,-</w:t>
            </w:r>
          </w:p>
        </w:tc>
        <w:tc>
          <w:tcPr>
            <w:tcW w:w="1440"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jc w:val="right"/>
              <w:rPr>
                <w:color w:val="000000"/>
              </w:rPr>
            </w:pPr>
            <w:r w:rsidRPr="009D58B0">
              <w:rPr>
                <w:color w:val="000000"/>
              </w:rPr>
              <w:t>3.393.000,-</w:t>
            </w:r>
          </w:p>
        </w:tc>
      </w:tr>
      <w:tr w:rsidR="00E411FC" w:rsidRPr="009D58B0" w:rsidTr="00E411FC">
        <w:trPr>
          <w:trHeight w:val="6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411FC" w:rsidRPr="009D58B0" w:rsidRDefault="00E411FC" w:rsidP="00E411FC">
            <w:pPr>
              <w:jc w:val="center"/>
              <w:rPr>
                <w:color w:val="000000"/>
              </w:rPr>
            </w:pPr>
            <w:r w:rsidRPr="009D58B0">
              <w:rPr>
                <w:color w:val="000000"/>
              </w:rPr>
              <w:t>4.</w:t>
            </w:r>
          </w:p>
        </w:tc>
        <w:tc>
          <w:tcPr>
            <w:tcW w:w="5564"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rPr>
                <w:color w:val="000000"/>
              </w:rPr>
            </w:pPr>
            <w:r w:rsidRPr="009D58B0">
              <w:rPr>
                <w:color w:val="000000"/>
              </w:rPr>
              <w:t>Materi dan Hasil Workshop (Penggandaan) = 3 set (2 set laporan dan 1 set arsip)</w:t>
            </w:r>
          </w:p>
        </w:tc>
        <w:tc>
          <w:tcPr>
            <w:tcW w:w="1440"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jc w:val="right"/>
              <w:rPr>
                <w:color w:val="000000"/>
              </w:rPr>
            </w:pPr>
            <w:r w:rsidRPr="009D58B0">
              <w:rPr>
                <w:color w:val="000000"/>
              </w:rPr>
              <w:t>Rp. 25.000,-</w:t>
            </w:r>
          </w:p>
        </w:tc>
        <w:tc>
          <w:tcPr>
            <w:tcW w:w="1440"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jc w:val="right"/>
              <w:rPr>
                <w:color w:val="000000"/>
              </w:rPr>
            </w:pPr>
            <w:r w:rsidRPr="009D58B0">
              <w:rPr>
                <w:color w:val="000000"/>
              </w:rPr>
              <w:t>75.000.-</w:t>
            </w:r>
          </w:p>
        </w:tc>
      </w:tr>
      <w:tr w:rsidR="00E411FC" w:rsidRPr="009D58B0" w:rsidTr="00E411FC">
        <w:trPr>
          <w:trHeight w:val="4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411FC" w:rsidRPr="009D58B0" w:rsidRDefault="00E411FC" w:rsidP="00E411FC">
            <w:pPr>
              <w:rPr>
                <w:rFonts w:ascii="Arial" w:hAnsi="Arial" w:cs="Arial"/>
                <w:b/>
                <w:bCs/>
                <w:color w:val="000000"/>
              </w:rPr>
            </w:pPr>
            <w:r w:rsidRPr="009D58B0">
              <w:rPr>
                <w:rFonts w:ascii="Arial" w:hAnsi="Arial" w:cs="Arial"/>
                <w:b/>
                <w:bCs/>
                <w:color w:val="000000"/>
              </w:rPr>
              <w:t> </w:t>
            </w:r>
          </w:p>
        </w:tc>
        <w:tc>
          <w:tcPr>
            <w:tcW w:w="5564"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rPr>
                <w:rFonts w:ascii="Arial" w:hAnsi="Arial" w:cs="Arial"/>
                <w:b/>
                <w:bCs/>
                <w:color w:val="000000"/>
              </w:rPr>
            </w:pPr>
            <w:r w:rsidRPr="009D58B0">
              <w:rPr>
                <w:rFonts w:ascii="Arial" w:hAnsi="Arial" w:cs="Arial"/>
                <w:b/>
                <w:bCs/>
                <w:color w:val="000000"/>
              </w:rPr>
              <w:t>Jumlah</w:t>
            </w:r>
          </w:p>
        </w:tc>
        <w:tc>
          <w:tcPr>
            <w:tcW w:w="1440" w:type="dxa"/>
            <w:tcBorders>
              <w:top w:val="nil"/>
              <w:left w:val="nil"/>
              <w:bottom w:val="single" w:sz="4" w:space="0" w:color="auto"/>
              <w:right w:val="single" w:sz="4" w:space="0" w:color="auto"/>
            </w:tcBorders>
            <w:shd w:val="clear" w:color="auto" w:fill="auto"/>
            <w:hideMark/>
          </w:tcPr>
          <w:p w:rsidR="00E411FC" w:rsidRPr="009D58B0" w:rsidRDefault="00E411FC" w:rsidP="00E411FC">
            <w:pPr>
              <w:rPr>
                <w:rFonts w:ascii="Arial" w:hAnsi="Arial" w:cs="Arial"/>
                <w:b/>
                <w:bCs/>
                <w:color w:val="000000"/>
              </w:rPr>
            </w:pPr>
            <w:r w:rsidRPr="009D58B0">
              <w:rPr>
                <w:rFonts w:ascii="Arial" w:hAnsi="Arial" w:cs="Arial"/>
                <w:b/>
                <w:bCs/>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rsidR="00E411FC" w:rsidRPr="009D58B0" w:rsidRDefault="00E411FC" w:rsidP="00E411FC">
            <w:pPr>
              <w:jc w:val="right"/>
              <w:rPr>
                <w:b/>
                <w:color w:val="000000"/>
              </w:rPr>
            </w:pPr>
            <w:r w:rsidRPr="009D58B0">
              <w:rPr>
                <w:b/>
                <w:color w:val="000000"/>
              </w:rPr>
              <w:t>16.257.000,-</w:t>
            </w:r>
          </w:p>
        </w:tc>
      </w:tr>
    </w:tbl>
    <w:p w:rsidR="00E411FC" w:rsidRPr="009D58B0" w:rsidRDefault="00E411FC" w:rsidP="00E411FC">
      <w:pPr>
        <w:pStyle w:val="ListParagraph"/>
        <w:ind w:left="0"/>
        <w:rPr>
          <w:rFonts w:ascii="Arial" w:hAnsi="Arial" w:cs="Arial"/>
          <w:b/>
          <w:color w:val="000000"/>
        </w:rPr>
      </w:pPr>
    </w:p>
    <w:p w:rsidR="00E411FC" w:rsidRPr="009D58B0" w:rsidRDefault="00E411FC" w:rsidP="00E411FC">
      <w:pPr>
        <w:spacing w:line="360" w:lineRule="auto"/>
        <w:ind w:left="709"/>
        <w:jc w:val="both"/>
        <w:rPr>
          <w:rFonts w:ascii="Arial" w:hAnsi="Arial" w:cs="Arial"/>
          <w:color w:val="000000"/>
        </w:rPr>
      </w:pPr>
      <w:r w:rsidRPr="009D58B0">
        <w:rPr>
          <w:rFonts w:ascii="Arial" w:hAnsi="Arial" w:cs="Arial"/>
          <w:color w:val="000000"/>
        </w:rPr>
        <w:t xml:space="preserve">Perkiraan total biaya kegiatan Workshop Laporan dan Evaluasi Kegiatan Semester I tahun 2016 Satuan Kerja RSUP Dr. Sardjito, </w:t>
      </w:r>
      <w:r>
        <w:rPr>
          <w:rFonts w:ascii="Arial" w:hAnsi="Arial" w:cs="Arial"/>
          <w:color w:val="000000"/>
        </w:rPr>
        <w:t>t</w:t>
      </w:r>
      <w:r w:rsidRPr="009D58B0">
        <w:rPr>
          <w:rFonts w:ascii="Arial" w:hAnsi="Arial" w:cs="Arial"/>
          <w:color w:val="000000"/>
        </w:rPr>
        <w:t xml:space="preserve">anggal </w:t>
      </w:r>
      <w:r>
        <w:rPr>
          <w:rFonts w:ascii="Arial" w:hAnsi="Arial" w:cs="Arial"/>
          <w:color w:val="000000"/>
        </w:rPr>
        <w:t>16</w:t>
      </w:r>
      <w:r w:rsidRPr="009D58B0">
        <w:rPr>
          <w:rFonts w:ascii="Arial" w:hAnsi="Arial" w:cs="Arial"/>
          <w:color w:val="000000"/>
        </w:rPr>
        <w:t xml:space="preserve">, </w:t>
      </w:r>
      <w:r>
        <w:rPr>
          <w:rFonts w:ascii="Arial" w:hAnsi="Arial" w:cs="Arial"/>
          <w:color w:val="000000"/>
        </w:rPr>
        <w:t>18</w:t>
      </w:r>
      <w:r w:rsidRPr="009D58B0">
        <w:rPr>
          <w:rFonts w:ascii="Arial" w:hAnsi="Arial" w:cs="Arial"/>
          <w:color w:val="000000"/>
        </w:rPr>
        <w:t xml:space="preserve">, dan </w:t>
      </w:r>
      <w:r>
        <w:rPr>
          <w:rFonts w:ascii="Arial" w:hAnsi="Arial" w:cs="Arial"/>
          <w:color w:val="000000"/>
        </w:rPr>
        <w:t>19 Agus.</w:t>
      </w:r>
      <w:r w:rsidRPr="009D58B0">
        <w:rPr>
          <w:rFonts w:ascii="Arial" w:hAnsi="Arial" w:cs="Arial"/>
          <w:color w:val="000000"/>
        </w:rPr>
        <w:t xml:space="preserve"> 2016 adalah sebesar Rp. 16.257.000</w:t>
      </w:r>
      <w:proofErr w:type="gramStart"/>
      <w:r w:rsidRPr="009D58B0">
        <w:rPr>
          <w:rFonts w:ascii="Arial" w:hAnsi="Arial" w:cs="Arial"/>
          <w:color w:val="000000"/>
        </w:rPr>
        <w:t>,-</w:t>
      </w:r>
      <w:proofErr w:type="gramEnd"/>
      <w:r w:rsidRPr="009D58B0">
        <w:rPr>
          <w:rFonts w:ascii="Arial" w:hAnsi="Arial" w:cs="Arial"/>
          <w:color w:val="000000"/>
        </w:rPr>
        <w:t xml:space="preserve"> (Enam belas juta dua ratus lima puluh tujuh ribu rupiah) dibebankan pada alokasi anggaran DIPA (PNBP) RS-BLU Tahun Anggaran 2016. </w:t>
      </w:r>
    </w:p>
    <w:p w:rsidR="00E411FC" w:rsidRDefault="00E411FC" w:rsidP="00E411FC">
      <w:pPr>
        <w:pStyle w:val="ListParagraph"/>
        <w:spacing w:line="360" w:lineRule="auto"/>
        <w:ind w:left="1134"/>
        <w:rPr>
          <w:rFonts w:ascii="Arial" w:hAnsi="Arial" w:cs="Arial"/>
          <w:color w:val="000000"/>
        </w:rPr>
      </w:pPr>
    </w:p>
    <w:p w:rsidR="00E411FC" w:rsidRPr="009D58B0" w:rsidRDefault="00E411FC" w:rsidP="00E411FC">
      <w:pPr>
        <w:pStyle w:val="ListParagraph"/>
        <w:spacing w:line="360" w:lineRule="auto"/>
        <w:ind w:left="1134"/>
        <w:rPr>
          <w:rFonts w:ascii="Arial" w:hAnsi="Arial" w:cs="Arial"/>
          <w:color w:val="000000"/>
        </w:rPr>
      </w:pPr>
    </w:p>
    <w:p w:rsidR="00E411FC" w:rsidRDefault="00E411FC" w:rsidP="00E411FC">
      <w:pPr>
        <w:ind w:left="4820"/>
        <w:jc w:val="both"/>
        <w:rPr>
          <w:rFonts w:ascii="Arial" w:hAnsi="Arial" w:cs="Arial"/>
        </w:rPr>
      </w:pPr>
      <w:r>
        <w:rPr>
          <w:rFonts w:ascii="Arial" w:hAnsi="Arial" w:cs="Arial"/>
        </w:rPr>
        <w:t xml:space="preserve">Yogyakarta, 25 Juli </w:t>
      </w:r>
      <w:r w:rsidRPr="00F336EF">
        <w:rPr>
          <w:rFonts w:ascii="Arial" w:hAnsi="Arial" w:cs="Arial"/>
        </w:rPr>
        <w:t>201</w:t>
      </w:r>
      <w:r>
        <w:rPr>
          <w:rFonts w:ascii="Arial" w:hAnsi="Arial" w:cs="Arial"/>
        </w:rPr>
        <w:t>6</w:t>
      </w:r>
    </w:p>
    <w:p w:rsidR="00E411FC" w:rsidRDefault="00E411FC" w:rsidP="00E411FC">
      <w:pPr>
        <w:ind w:left="4820"/>
        <w:jc w:val="both"/>
        <w:rPr>
          <w:rFonts w:ascii="Arial" w:hAnsi="Arial" w:cs="Arial"/>
        </w:rPr>
      </w:pPr>
    </w:p>
    <w:p w:rsidR="00E411FC" w:rsidRPr="002F6536" w:rsidRDefault="00E411FC" w:rsidP="00E411FC">
      <w:pPr>
        <w:ind w:left="4820"/>
        <w:jc w:val="both"/>
        <w:rPr>
          <w:rFonts w:ascii="Arial" w:hAnsi="Arial" w:cs="Arial"/>
        </w:rPr>
      </w:pPr>
      <w:r>
        <w:rPr>
          <w:rFonts w:ascii="Arial" w:hAnsi="Arial" w:cs="Arial"/>
        </w:rPr>
        <w:t>P</w:t>
      </w:r>
      <w:r w:rsidRPr="002F6536">
        <w:rPr>
          <w:rFonts w:ascii="Arial" w:hAnsi="Arial" w:cs="Arial"/>
        </w:rPr>
        <w:t>ejabat Penanggung Jawab</w:t>
      </w:r>
    </w:p>
    <w:p w:rsidR="00E411FC" w:rsidRPr="00581121" w:rsidRDefault="00E411FC" w:rsidP="00E411FC">
      <w:pPr>
        <w:ind w:left="4820"/>
        <w:rPr>
          <w:rFonts w:ascii="Arial" w:hAnsi="Arial" w:cs="Arial"/>
          <w:lang w:val="fr-FR"/>
        </w:rPr>
      </w:pPr>
      <w:r w:rsidRPr="00382722">
        <w:rPr>
          <w:rFonts w:ascii="Arial" w:hAnsi="Arial" w:cs="Arial"/>
          <w:lang w:val="fr-FR"/>
        </w:rPr>
        <w:t>Direktur Utama,</w:t>
      </w:r>
      <w:r>
        <w:rPr>
          <w:rFonts w:ascii="Arial" w:hAnsi="Arial" w:cs="Arial"/>
          <w:noProof/>
        </w:rPr>
        <w:t xml:space="preserve">                       </w:t>
      </w:r>
    </w:p>
    <w:p w:rsidR="00E411FC" w:rsidRDefault="00E411FC" w:rsidP="00E411FC">
      <w:pPr>
        <w:ind w:left="4820"/>
        <w:rPr>
          <w:rFonts w:ascii="Arial" w:hAnsi="Arial" w:cs="Arial"/>
          <w:b/>
          <w:lang w:val="fr-FR"/>
        </w:rPr>
      </w:pPr>
    </w:p>
    <w:p w:rsidR="00E411FC" w:rsidRDefault="00E411FC" w:rsidP="00E411FC">
      <w:pPr>
        <w:ind w:left="4820"/>
        <w:rPr>
          <w:rFonts w:ascii="Arial" w:hAnsi="Arial" w:cs="Arial"/>
          <w:b/>
          <w:lang w:val="fr-FR"/>
        </w:rPr>
      </w:pPr>
    </w:p>
    <w:p w:rsidR="00E411FC" w:rsidRDefault="00E411FC" w:rsidP="00E411FC">
      <w:pPr>
        <w:ind w:left="4820"/>
        <w:rPr>
          <w:rFonts w:ascii="Arial" w:hAnsi="Arial" w:cs="Arial"/>
          <w:b/>
          <w:lang w:val="fr-FR"/>
        </w:rPr>
      </w:pPr>
    </w:p>
    <w:p w:rsidR="00E411FC" w:rsidRDefault="00E411FC" w:rsidP="00E411FC">
      <w:pPr>
        <w:ind w:left="4820"/>
        <w:rPr>
          <w:rFonts w:ascii="Arial" w:hAnsi="Arial" w:cs="Arial"/>
          <w:b/>
          <w:lang w:val="fr-FR"/>
        </w:rPr>
      </w:pPr>
    </w:p>
    <w:p w:rsidR="00E411FC" w:rsidRPr="00382722" w:rsidRDefault="00E411FC" w:rsidP="00E411FC">
      <w:pPr>
        <w:ind w:left="4820"/>
        <w:rPr>
          <w:rFonts w:ascii="Arial" w:hAnsi="Arial" w:cs="Arial"/>
          <w:b/>
          <w:lang w:val="fr-FR"/>
        </w:rPr>
      </w:pPr>
      <w:r w:rsidRPr="00382722">
        <w:rPr>
          <w:rFonts w:ascii="Arial" w:hAnsi="Arial" w:cs="Arial"/>
          <w:b/>
          <w:lang w:val="fr-FR"/>
        </w:rPr>
        <w:t>d</w:t>
      </w:r>
      <w:r>
        <w:rPr>
          <w:rFonts w:ascii="Arial" w:hAnsi="Arial" w:cs="Arial"/>
          <w:b/>
          <w:lang w:val="fr-FR"/>
        </w:rPr>
        <w:t>r. Mochammad Syafak Hanung</w:t>
      </w:r>
      <w:r w:rsidRPr="00382722">
        <w:rPr>
          <w:rFonts w:ascii="Arial" w:hAnsi="Arial" w:cs="Arial"/>
          <w:b/>
          <w:lang w:val="fr-FR"/>
        </w:rPr>
        <w:t>, Sp.A</w:t>
      </w:r>
      <w:r>
        <w:rPr>
          <w:rFonts w:ascii="Arial" w:hAnsi="Arial" w:cs="Arial"/>
          <w:b/>
          <w:lang w:val="fr-FR"/>
        </w:rPr>
        <w:t>., MPH.</w:t>
      </w:r>
    </w:p>
    <w:p w:rsidR="00E411FC" w:rsidRPr="00581121" w:rsidRDefault="00E411FC" w:rsidP="00E411FC">
      <w:pPr>
        <w:ind w:left="4820"/>
        <w:rPr>
          <w:rFonts w:ascii="Arial" w:hAnsi="Arial" w:cs="Arial"/>
        </w:rPr>
        <w:sectPr w:rsidR="00E411FC" w:rsidRPr="00581121" w:rsidSect="00E411FC">
          <w:pgSz w:w="12240" w:h="15840" w:code="1"/>
          <w:pgMar w:top="1361" w:right="1134" w:bottom="1077" w:left="1361" w:header="720" w:footer="363" w:gutter="0"/>
          <w:pgNumType w:start="1"/>
          <w:cols w:space="720"/>
          <w:docGrid w:linePitch="360"/>
        </w:sectPr>
      </w:pPr>
      <w:r w:rsidRPr="00382722">
        <w:rPr>
          <w:rFonts w:ascii="Arial" w:hAnsi="Arial" w:cs="Arial"/>
          <w:lang w:val="fr-FR"/>
        </w:rPr>
        <w:t>NIP 196010091986101002</w:t>
      </w:r>
    </w:p>
    <w:p w:rsidR="00E411FC" w:rsidRDefault="00E411FC" w:rsidP="00E411FC">
      <w:pPr>
        <w:jc w:val="center"/>
        <w:rPr>
          <w:rFonts w:ascii="Arial" w:hAnsi="Arial" w:cs="Arial"/>
          <w:b/>
        </w:rPr>
      </w:pPr>
      <w:r w:rsidRPr="00736867">
        <w:rPr>
          <w:rFonts w:ascii="Arial" w:hAnsi="Arial" w:cs="Arial"/>
          <w:b/>
        </w:rPr>
        <w:lastRenderedPageBreak/>
        <w:t xml:space="preserve">Workshop Laporan dan Evaluasi Kegiatan </w:t>
      </w:r>
      <w:r>
        <w:rPr>
          <w:rFonts w:ascii="Arial" w:hAnsi="Arial" w:cs="Arial"/>
          <w:b/>
        </w:rPr>
        <w:t>Semester I Tahun 2016</w:t>
      </w:r>
    </w:p>
    <w:p w:rsidR="00E411FC" w:rsidRDefault="00E411FC" w:rsidP="00E411FC">
      <w:pPr>
        <w:jc w:val="center"/>
        <w:rPr>
          <w:rFonts w:ascii="Arial" w:hAnsi="Arial" w:cs="Arial"/>
          <w:b/>
        </w:rPr>
      </w:pPr>
      <w:r w:rsidRPr="00736867">
        <w:rPr>
          <w:rFonts w:ascii="Arial" w:hAnsi="Arial" w:cs="Arial"/>
          <w:b/>
        </w:rPr>
        <w:t>Satuan Kerja</w:t>
      </w:r>
      <w:r>
        <w:rPr>
          <w:rFonts w:ascii="Arial" w:hAnsi="Arial" w:cs="Arial"/>
          <w:b/>
        </w:rPr>
        <w:t xml:space="preserve"> </w:t>
      </w:r>
      <w:r w:rsidRPr="00736867">
        <w:rPr>
          <w:rFonts w:ascii="Arial" w:hAnsi="Arial" w:cs="Arial"/>
          <w:b/>
        </w:rPr>
        <w:t xml:space="preserve">RSUP Dr. Sardjito, Tanggal </w:t>
      </w:r>
      <w:r>
        <w:rPr>
          <w:rFonts w:ascii="Arial" w:hAnsi="Arial" w:cs="Arial"/>
          <w:b/>
        </w:rPr>
        <w:t>16, 18, dan 19</w:t>
      </w:r>
      <w:r w:rsidRPr="00736867">
        <w:rPr>
          <w:rFonts w:ascii="Arial" w:hAnsi="Arial" w:cs="Arial"/>
          <w:b/>
        </w:rPr>
        <w:t xml:space="preserve"> </w:t>
      </w:r>
      <w:r>
        <w:rPr>
          <w:rFonts w:ascii="Arial" w:hAnsi="Arial" w:cs="Arial"/>
          <w:b/>
        </w:rPr>
        <w:t>Agustus 2016</w:t>
      </w:r>
    </w:p>
    <w:p w:rsidR="00E411FC" w:rsidRPr="00CF2B98" w:rsidRDefault="00E411FC" w:rsidP="00E411FC">
      <w:pPr>
        <w:rPr>
          <w:rFonts w:ascii="Arial" w:hAnsi="Arial" w:cs="Arial"/>
          <w:b/>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650"/>
        <w:gridCol w:w="4838"/>
        <w:gridCol w:w="2363"/>
        <w:gridCol w:w="1817"/>
        <w:gridCol w:w="1525"/>
      </w:tblGrid>
      <w:tr w:rsidR="00E411FC" w:rsidRPr="00FD49C0" w:rsidTr="00E411FC">
        <w:trPr>
          <w:tblHeader/>
        </w:trPr>
        <w:tc>
          <w:tcPr>
            <w:tcW w:w="1276" w:type="dxa"/>
            <w:shd w:val="clear" w:color="auto" w:fill="A6A6A6"/>
            <w:vAlign w:val="center"/>
          </w:tcPr>
          <w:p w:rsidR="00E411FC" w:rsidRPr="00FD49C0" w:rsidRDefault="00E411FC" w:rsidP="00E411FC">
            <w:pPr>
              <w:jc w:val="center"/>
              <w:rPr>
                <w:rFonts w:ascii="Arial" w:hAnsi="Arial" w:cs="Arial"/>
                <w:b/>
                <w:bCs/>
                <w:sz w:val="20"/>
                <w:szCs w:val="20"/>
              </w:rPr>
            </w:pPr>
            <w:r w:rsidRPr="00FD49C0">
              <w:rPr>
                <w:rFonts w:ascii="Arial" w:hAnsi="Arial" w:cs="Arial"/>
                <w:b/>
                <w:bCs/>
                <w:sz w:val="20"/>
                <w:szCs w:val="20"/>
              </w:rPr>
              <w:t>Hari/</w:t>
            </w:r>
          </w:p>
          <w:p w:rsidR="00E411FC" w:rsidRPr="00FD49C0" w:rsidRDefault="00E411FC" w:rsidP="00E411FC">
            <w:pPr>
              <w:jc w:val="center"/>
              <w:rPr>
                <w:rFonts w:ascii="Arial" w:hAnsi="Arial" w:cs="Arial"/>
                <w:b/>
                <w:bCs/>
                <w:sz w:val="20"/>
                <w:szCs w:val="20"/>
              </w:rPr>
            </w:pPr>
            <w:r w:rsidRPr="00FD49C0">
              <w:rPr>
                <w:rFonts w:ascii="Arial" w:hAnsi="Arial" w:cs="Arial"/>
                <w:b/>
                <w:bCs/>
                <w:sz w:val="20"/>
                <w:szCs w:val="20"/>
              </w:rPr>
              <w:t>Tanggal</w:t>
            </w:r>
          </w:p>
        </w:tc>
        <w:tc>
          <w:tcPr>
            <w:tcW w:w="1701" w:type="dxa"/>
            <w:shd w:val="clear" w:color="auto" w:fill="A6A6A6"/>
            <w:vAlign w:val="center"/>
          </w:tcPr>
          <w:p w:rsidR="00E411FC" w:rsidRPr="00FD49C0" w:rsidRDefault="00E411FC" w:rsidP="00E411FC">
            <w:pPr>
              <w:jc w:val="center"/>
              <w:rPr>
                <w:rFonts w:ascii="Arial" w:hAnsi="Arial" w:cs="Arial"/>
                <w:b/>
                <w:bCs/>
                <w:sz w:val="20"/>
                <w:szCs w:val="20"/>
              </w:rPr>
            </w:pPr>
            <w:r w:rsidRPr="00FD49C0">
              <w:rPr>
                <w:rFonts w:ascii="Arial" w:hAnsi="Arial" w:cs="Arial"/>
                <w:b/>
                <w:bCs/>
                <w:sz w:val="20"/>
                <w:szCs w:val="20"/>
              </w:rPr>
              <w:t>Waktu</w:t>
            </w:r>
          </w:p>
        </w:tc>
        <w:tc>
          <w:tcPr>
            <w:tcW w:w="4961" w:type="dxa"/>
            <w:shd w:val="clear" w:color="auto" w:fill="A6A6A6"/>
            <w:vAlign w:val="center"/>
          </w:tcPr>
          <w:p w:rsidR="00E411FC" w:rsidRPr="00FD49C0" w:rsidRDefault="00E411FC" w:rsidP="00E411FC">
            <w:pPr>
              <w:jc w:val="center"/>
              <w:rPr>
                <w:rFonts w:ascii="Arial" w:hAnsi="Arial" w:cs="Arial"/>
                <w:b/>
                <w:bCs/>
                <w:sz w:val="20"/>
                <w:szCs w:val="20"/>
              </w:rPr>
            </w:pPr>
            <w:r w:rsidRPr="00FD49C0">
              <w:rPr>
                <w:rFonts w:ascii="Arial" w:hAnsi="Arial" w:cs="Arial"/>
                <w:b/>
                <w:bCs/>
                <w:sz w:val="20"/>
                <w:szCs w:val="20"/>
              </w:rPr>
              <w:t>Acara</w:t>
            </w:r>
          </w:p>
        </w:tc>
        <w:tc>
          <w:tcPr>
            <w:tcW w:w="2410" w:type="dxa"/>
            <w:shd w:val="clear" w:color="auto" w:fill="A6A6A6"/>
            <w:vAlign w:val="center"/>
          </w:tcPr>
          <w:p w:rsidR="00E411FC" w:rsidRPr="00FD49C0" w:rsidRDefault="00E411FC" w:rsidP="00E411FC">
            <w:pPr>
              <w:jc w:val="center"/>
              <w:rPr>
                <w:rFonts w:ascii="Arial" w:hAnsi="Arial" w:cs="Arial"/>
                <w:b/>
                <w:bCs/>
                <w:sz w:val="20"/>
                <w:szCs w:val="20"/>
              </w:rPr>
            </w:pPr>
            <w:r w:rsidRPr="00FD49C0">
              <w:rPr>
                <w:rFonts w:ascii="Arial" w:hAnsi="Arial" w:cs="Arial"/>
                <w:b/>
                <w:bCs/>
                <w:sz w:val="20"/>
                <w:szCs w:val="20"/>
              </w:rPr>
              <w:t>Pembicara</w:t>
            </w:r>
          </w:p>
        </w:tc>
        <w:tc>
          <w:tcPr>
            <w:tcW w:w="1843" w:type="dxa"/>
            <w:shd w:val="clear" w:color="auto" w:fill="A6A6A6"/>
            <w:vAlign w:val="center"/>
          </w:tcPr>
          <w:p w:rsidR="00E411FC" w:rsidRPr="00FD49C0" w:rsidRDefault="00E411FC" w:rsidP="00E411FC">
            <w:pPr>
              <w:jc w:val="center"/>
              <w:rPr>
                <w:rFonts w:ascii="Arial" w:hAnsi="Arial" w:cs="Arial"/>
                <w:b/>
                <w:bCs/>
                <w:sz w:val="20"/>
                <w:szCs w:val="20"/>
              </w:rPr>
            </w:pPr>
            <w:r w:rsidRPr="00FD49C0">
              <w:rPr>
                <w:rFonts w:ascii="Arial" w:hAnsi="Arial" w:cs="Arial"/>
                <w:b/>
                <w:bCs/>
                <w:sz w:val="20"/>
                <w:szCs w:val="20"/>
              </w:rPr>
              <w:t>Moderator</w:t>
            </w:r>
          </w:p>
        </w:tc>
        <w:tc>
          <w:tcPr>
            <w:tcW w:w="1559" w:type="dxa"/>
            <w:shd w:val="clear" w:color="auto" w:fill="A6A6A6"/>
            <w:vAlign w:val="center"/>
          </w:tcPr>
          <w:p w:rsidR="00E411FC" w:rsidRPr="00FD49C0" w:rsidRDefault="00E411FC" w:rsidP="00E411FC">
            <w:pPr>
              <w:jc w:val="center"/>
              <w:rPr>
                <w:rFonts w:ascii="Arial" w:hAnsi="Arial" w:cs="Arial"/>
                <w:b/>
                <w:bCs/>
                <w:sz w:val="20"/>
                <w:szCs w:val="20"/>
              </w:rPr>
            </w:pPr>
            <w:r w:rsidRPr="00FD49C0">
              <w:rPr>
                <w:rFonts w:ascii="Arial" w:hAnsi="Arial" w:cs="Arial"/>
                <w:b/>
                <w:bCs/>
                <w:sz w:val="20"/>
                <w:szCs w:val="20"/>
              </w:rPr>
              <w:t>Ruang</w:t>
            </w:r>
          </w:p>
        </w:tc>
      </w:tr>
      <w:tr w:rsidR="00E411FC" w:rsidRPr="00FD49C0" w:rsidTr="00E411FC">
        <w:tc>
          <w:tcPr>
            <w:tcW w:w="1276" w:type="dxa"/>
            <w:shd w:val="clear" w:color="auto" w:fill="auto"/>
            <w:vAlign w:val="center"/>
          </w:tcPr>
          <w:p w:rsidR="00E411FC" w:rsidRPr="00FD49C0" w:rsidRDefault="00E411FC" w:rsidP="00E411FC">
            <w:pPr>
              <w:jc w:val="center"/>
              <w:rPr>
                <w:rFonts w:ascii="Arial" w:hAnsi="Arial" w:cs="Arial"/>
                <w:b/>
                <w:bCs/>
                <w:sz w:val="20"/>
                <w:szCs w:val="20"/>
              </w:rPr>
            </w:pPr>
          </w:p>
        </w:tc>
        <w:tc>
          <w:tcPr>
            <w:tcW w:w="1701" w:type="dxa"/>
            <w:shd w:val="clear" w:color="auto" w:fill="auto"/>
            <w:vAlign w:val="center"/>
          </w:tcPr>
          <w:p w:rsidR="00E411FC" w:rsidRPr="008C4504" w:rsidRDefault="00E411FC" w:rsidP="00E411FC">
            <w:pPr>
              <w:jc w:val="center"/>
              <w:rPr>
                <w:rFonts w:ascii="Arial" w:hAnsi="Arial" w:cs="Arial"/>
                <w:bCs/>
                <w:sz w:val="20"/>
                <w:szCs w:val="20"/>
              </w:rPr>
            </w:pPr>
            <w:r w:rsidRPr="008C4504">
              <w:rPr>
                <w:rFonts w:ascii="Arial" w:hAnsi="Arial" w:cs="Arial"/>
                <w:bCs/>
                <w:sz w:val="20"/>
                <w:szCs w:val="20"/>
              </w:rPr>
              <w:t>08.00 – 08.30</w:t>
            </w:r>
          </w:p>
        </w:tc>
        <w:tc>
          <w:tcPr>
            <w:tcW w:w="4961" w:type="dxa"/>
            <w:shd w:val="clear" w:color="auto" w:fill="auto"/>
            <w:vAlign w:val="center"/>
          </w:tcPr>
          <w:p w:rsidR="00E411FC" w:rsidRDefault="00E411FC" w:rsidP="00E411FC">
            <w:pPr>
              <w:rPr>
                <w:rFonts w:ascii="Arial" w:hAnsi="Arial" w:cs="Arial"/>
                <w:b/>
                <w:bCs/>
                <w:sz w:val="20"/>
                <w:szCs w:val="20"/>
              </w:rPr>
            </w:pPr>
            <w:r>
              <w:rPr>
                <w:rFonts w:ascii="Arial" w:hAnsi="Arial" w:cs="Arial"/>
                <w:b/>
                <w:bCs/>
                <w:sz w:val="20"/>
                <w:szCs w:val="20"/>
              </w:rPr>
              <w:t>Registrasi-Presensi</w:t>
            </w:r>
          </w:p>
          <w:p w:rsidR="00E411FC" w:rsidRPr="00FD49C0" w:rsidRDefault="00E411FC" w:rsidP="00E411FC">
            <w:pPr>
              <w:rPr>
                <w:rFonts w:ascii="Arial" w:hAnsi="Arial" w:cs="Arial"/>
                <w:b/>
                <w:bCs/>
                <w:sz w:val="20"/>
                <w:szCs w:val="20"/>
              </w:rPr>
            </w:pPr>
            <w:r>
              <w:rPr>
                <w:rFonts w:ascii="Arial" w:hAnsi="Arial" w:cs="Arial"/>
                <w:b/>
                <w:bCs/>
                <w:sz w:val="20"/>
                <w:szCs w:val="20"/>
              </w:rPr>
              <w:t>Pembukaan : Laporan dan Sambutan</w:t>
            </w:r>
          </w:p>
        </w:tc>
        <w:tc>
          <w:tcPr>
            <w:tcW w:w="2410" w:type="dxa"/>
            <w:shd w:val="clear" w:color="auto" w:fill="auto"/>
            <w:vAlign w:val="center"/>
          </w:tcPr>
          <w:p w:rsidR="00E411FC" w:rsidRPr="008C4504" w:rsidRDefault="00E411FC" w:rsidP="00E411FC">
            <w:pPr>
              <w:rPr>
                <w:rFonts w:ascii="Arial" w:hAnsi="Arial" w:cs="Arial"/>
                <w:bCs/>
                <w:sz w:val="20"/>
                <w:szCs w:val="20"/>
              </w:rPr>
            </w:pPr>
            <w:r w:rsidRPr="008C4504">
              <w:rPr>
                <w:rFonts w:ascii="Arial" w:hAnsi="Arial" w:cs="Arial"/>
                <w:bCs/>
                <w:sz w:val="20"/>
                <w:szCs w:val="20"/>
              </w:rPr>
              <w:t>Direksi</w:t>
            </w:r>
          </w:p>
        </w:tc>
        <w:tc>
          <w:tcPr>
            <w:tcW w:w="1843" w:type="dxa"/>
            <w:shd w:val="clear" w:color="auto" w:fill="auto"/>
            <w:vAlign w:val="center"/>
          </w:tcPr>
          <w:p w:rsidR="00E411FC" w:rsidRPr="008C4504" w:rsidRDefault="00E411FC" w:rsidP="00E411FC">
            <w:pPr>
              <w:rPr>
                <w:rFonts w:ascii="Arial" w:hAnsi="Arial" w:cs="Arial"/>
                <w:bCs/>
                <w:sz w:val="20"/>
                <w:szCs w:val="20"/>
              </w:rPr>
            </w:pPr>
            <w:r w:rsidRPr="008C4504">
              <w:rPr>
                <w:rFonts w:ascii="Arial" w:hAnsi="Arial" w:cs="Arial"/>
                <w:bCs/>
                <w:sz w:val="20"/>
                <w:szCs w:val="20"/>
              </w:rPr>
              <w:t>Bag. PE</w:t>
            </w:r>
          </w:p>
        </w:tc>
        <w:tc>
          <w:tcPr>
            <w:tcW w:w="1559" w:type="dxa"/>
            <w:shd w:val="clear" w:color="auto" w:fill="auto"/>
            <w:vAlign w:val="center"/>
          </w:tcPr>
          <w:p w:rsidR="00E411FC" w:rsidRPr="008C4504" w:rsidRDefault="00E411FC" w:rsidP="00E411FC">
            <w:pPr>
              <w:rPr>
                <w:rFonts w:ascii="Arial" w:hAnsi="Arial" w:cs="Arial"/>
                <w:bCs/>
                <w:sz w:val="20"/>
                <w:szCs w:val="20"/>
              </w:rPr>
            </w:pPr>
            <w:r w:rsidRPr="008C4504">
              <w:rPr>
                <w:rFonts w:ascii="Arial" w:hAnsi="Arial" w:cs="Arial"/>
                <w:bCs/>
                <w:sz w:val="20"/>
                <w:szCs w:val="20"/>
              </w:rPr>
              <w:t>R. Seminar</w:t>
            </w:r>
          </w:p>
        </w:tc>
      </w:tr>
      <w:tr w:rsidR="00E411FC" w:rsidRPr="00FD49C0" w:rsidTr="00E411FC">
        <w:trPr>
          <w:trHeight w:val="1333"/>
        </w:trPr>
        <w:tc>
          <w:tcPr>
            <w:tcW w:w="1276" w:type="dxa"/>
            <w:vMerge w:val="restart"/>
            <w:vAlign w:val="center"/>
          </w:tcPr>
          <w:p w:rsidR="00E411FC" w:rsidRDefault="00E411FC" w:rsidP="00E411FC">
            <w:pPr>
              <w:rPr>
                <w:rFonts w:ascii="Arial" w:hAnsi="Arial" w:cs="Arial"/>
                <w:b/>
                <w:bCs/>
                <w:sz w:val="20"/>
                <w:szCs w:val="20"/>
                <w:lang w:val="sv-SE"/>
              </w:rPr>
            </w:pPr>
            <w:r>
              <w:rPr>
                <w:rFonts w:ascii="Arial" w:hAnsi="Arial" w:cs="Arial"/>
                <w:b/>
                <w:bCs/>
                <w:sz w:val="20"/>
                <w:szCs w:val="20"/>
                <w:lang w:val="sv-SE"/>
              </w:rPr>
              <w:t>Hari : I</w:t>
            </w:r>
          </w:p>
          <w:p w:rsidR="00E411FC" w:rsidRDefault="00E411FC" w:rsidP="00E411FC">
            <w:pPr>
              <w:rPr>
                <w:rFonts w:ascii="Arial" w:hAnsi="Arial" w:cs="Arial"/>
                <w:b/>
                <w:bCs/>
                <w:sz w:val="20"/>
                <w:szCs w:val="20"/>
                <w:lang w:val="sv-SE"/>
              </w:rPr>
            </w:pPr>
          </w:p>
          <w:p w:rsidR="00E411FC" w:rsidRPr="00FD49C0" w:rsidRDefault="00E411FC" w:rsidP="00E411FC">
            <w:pPr>
              <w:rPr>
                <w:rFonts w:ascii="Arial" w:hAnsi="Arial" w:cs="Arial"/>
                <w:b/>
                <w:bCs/>
                <w:sz w:val="20"/>
                <w:szCs w:val="20"/>
                <w:lang w:val="sv-SE"/>
              </w:rPr>
            </w:pPr>
            <w:r>
              <w:rPr>
                <w:rFonts w:ascii="Arial" w:hAnsi="Arial" w:cs="Arial"/>
                <w:b/>
                <w:bCs/>
                <w:sz w:val="20"/>
                <w:szCs w:val="20"/>
                <w:lang w:val="sv-SE"/>
              </w:rPr>
              <w:t>Selasa</w:t>
            </w:r>
          </w:p>
          <w:p w:rsidR="00E411FC" w:rsidRPr="00D43581" w:rsidRDefault="00E411FC" w:rsidP="00E411FC">
            <w:pPr>
              <w:rPr>
                <w:rFonts w:ascii="Arial" w:hAnsi="Arial" w:cs="Arial"/>
                <w:b/>
                <w:bCs/>
                <w:sz w:val="20"/>
                <w:szCs w:val="20"/>
                <w:lang w:val="sv-SE"/>
              </w:rPr>
            </w:pPr>
            <w:r w:rsidRPr="00FD49C0">
              <w:rPr>
                <w:rFonts w:ascii="Arial" w:hAnsi="Arial" w:cs="Arial"/>
                <w:b/>
                <w:bCs/>
                <w:sz w:val="20"/>
                <w:szCs w:val="20"/>
                <w:lang w:val="sv-SE"/>
              </w:rPr>
              <w:t>(</w:t>
            </w:r>
            <w:r>
              <w:rPr>
                <w:rFonts w:ascii="Arial" w:hAnsi="Arial" w:cs="Arial"/>
                <w:b/>
                <w:bCs/>
                <w:sz w:val="20"/>
                <w:szCs w:val="20"/>
                <w:lang w:val="sv-SE"/>
              </w:rPr>
              <w:t>16</w:t>
            </w:r>
            <w:r w:rsidRPr="00FD49C0">
              <w:rPr>
                <w:rFonts w:ascii="Arial" w:hAnsi="Arial" w:cs="Arial"/>
                <w:b/>
                <w:bCs/>
                <w:sz w:val="20"/>
                <w:szCs w:val="20"/>
                <w:lang w:val="sv-SE"/>
              </w:rPr>
              <w:t>-</w:t>
            </w:r>
            <w:r>
              <w:rPr>
                <w:rFonts w:ascii="Arial" w:hAnsi="Arial" w:cs="Arial"/>
                <w:b/>
                <w:bCs/>
                <w:sz w:val="20"/>
                <w:szCs w:val="20"/>
                <w:lang w:val="sv-SE"/>
              </w:rPr>
              <w:t>8</w:t>
            </w:r>
            <w:r w:rsidRPr="00FD49C0">
              <w:rPr>
                <w:rFonts w:ascii="Arial" w:hAnsi="Arial" w:cs="Arial"/>
                <w:b/>
                <w:bCs/>
                <w:sz w:val="20"/>
                <w:szCs w:val="20"/>
                <w:lang w:val="sv-SE"/>
              </w:rPr>
              <w:t>-201</w:t>
            </w:r>
            <w:r>
              <w:rPr>
                <w:rFonts w:ascii="Arial" w:hAnsi="Arial" w:cs="Arial"/>
                <w:b/>
                <w:bCs/>
                <w:sz w:val="20"/>
                <w:szCs w:val="20"/>
                <w:lang w:val="sv-SE"/>
              </w:rPr>
              <w:t>6</w:t>
            </w:r>
            <w:r w:rsidRPr="00FD49C0">
              <w:rPr>
                <w:rFonts w:ascii="Arial" w:hAnsi="Arial" w:cs="Arial"/>
                <w:b/>
                <w:bCs/>
                <w:sz w:val="20"/>
                <w:szCs w:val="20"/>
                <w:lang w:val="sv-SE"/>
              </w:rPr>
              <w:t>)</w:t>
            </w:r>
          </w:p>
        </w:tc>
        <w:tc>
          <w:tcPr>
            <w:tcW w:w="1701" w:type="dxa"/>
            <w:vAlign w:val="center"/>
          </w:tcPr>
          <w:p w:rsidR="00E411FC" w:rsidRPr="00646A60" w:rsidRDefault="00E411FC" w:rsidP="00E411FC">
            <w:pPr>
              <w:rPr>
                <w:rFonts w:ascii="Arial" w:hAnsi="Arial" w:cs="Arial"/>
                <w:b/>
                <w:sz w:val="20"/>
                <w:szCs w:val="20"/>
                <w:lang w:val="sv-SE"/>
              </w:rPr>
            </w:pPr>
            <w:r w:rsidRPr="002375A8">
              <w:rPr>
                <w:rFonts w:ascii="Arial" w:hAnsi="Arial" w:cs="Arial"/>
                <w:b/>
                <w:sz w:val="20"/>
                <w:szCs w:val="20"/>
                <w:highlight w:val="lightGray"/>
                <w:lang w:val="sv-SE"/>
              </w:rPr>
              <w:t>Sesi 1</w:t>
            </w:r>
          </w:p>
          <w:p w:rsidR="00E411FC" w:rsidRPr="00646A60" w:rsidRDefault="00E411FC" w:rsidP="00E411FC">
            <w:pPr>
              <w:jc w:val="center"/>
              <w:rPr>
                <w:rFonts w:ascii="Arial" w:hAnsi="Arial" w:cs="Arial"/>
                <w:sz w:val="20"/>
                <w:szCs w:val="20"/>
                <w:lang w:val="sv-SE"/>
              </w:rPr>
            </w:pPr>
            <w:r>
              <w:rPr>
                <w:rFonts w:ascii="Arial" w:hAnsi="Arial" w:cs="Arial"/>
                <w:sz w:val="20"/>
                <w:szCs w:val="20"/>
                <w:lang w:val="sv-SE"/>
              </w:rPr>
              <w:t>08.3</w:t>
            </w:r>
            <w:r w:rsidRPr="00646A60">
              <w:rPr>
                <w:rFonts w:ascii="Arial" w:hAnsi="Arial" w:cs="Arial"/>
                <w:sz w:val="20"/>
                <w:szCs w:val="20"/>
                <w:lang w:val="sv-SE"/>
              </w:rPr>
              <w:t xml:space="preserve">0 </w:t>
            </w:r>
            <w:r w:rsidRPr="00646A60">
              <w:rPr>
                <w:rFonts w:ascii="Arial" w:hAnsi="Arial" w:cs="Arial"/>
                <w:b/>
                <w:bCs/>
                <w:sz w:val="20"/>
                <w:szCs w:val="20"/>
                <w:lang w:val="sv-SE"/>
              </w:rPr>
              <w:t>–</w:t>
            </w:r>
            <w:r>
              <w:rPr>
                <w:rFonts w:ascii="Arial" w:hAnsi="Arial" w:cs="Arial"/>
                <w:sz w:val="20"/>
                <w:szCs w:val="20"/>
                <w:lang w:val="sv-SE"/>
              </w:rPr>
              <w:t xml:space="preserve"> 10.00</w:t>
            </w:r>
          </w:p>
        </w:tc>
        <w:tc>
          <w:tcPr>
            <w:tcW w:w="4961" w:type="dxa"/>
            <w:vAlign w:val="center"/>
          </w:tcPr>
          <w:p w:rsidR="00E411FC" w:rsidRPr="00646A60" w:rsidRDefault="00E411FC" w:rsidP="00E411FC">
            <w:pPr>
              <w:ind w:left="176" w:hanging="176"/>
              <w:rPr>
                <w:rFonts w:ascii="Arial" w:hAnsi="Arial" w:cs="Arial"/>
                <w:sz w:val="20"/>
                <w:szCs w:val="20"/>
                <w:lang w:val="fi-FI"/>
              </w:rPr>
            </w:pPr>
            <w:r w:rsidRPr="00646A60">
              <w:rPr>
                <w:rFonts w:ascii="Arial" w:hAnsi="Arial" w:cs="Arial"/>
                <w:sz w:val="20"/>
                <w:szCs w:val="20"/>
                <w:lang w:val="sv-SE"/>
              </w:rPr>
              <w:t xml:space="preserve">-  </w:t>
            </w:r>
            <w:r w:rsidRPr="00646A60">
              <w:rPr>
                <w:rFonts w:ascii="Arial" w:hAnsi="Arial" w:cs="Arial"/>
                <w:sz w:val="20"/>
                <w:szCs w:val="20"/>
                <w:lang w:val="fi-FI"/>
              </w:rPr>
              <w:t>Presentasi laporan dan evaluasi kegiatan satker  :</w:t>
            </w:r>
          </w:p>
          <w:p w:rsidR="00E411FC" w:rsidRPr="00505A52" w:rsidRDefault="00E411FC" w:rsidP="00E411FC">
            <w:pPr>
              <w:ind w:left="176"/>
              <w:rPr>
                <w:rFonts w:ascii="Arial" w:hAnsi="Arial" w:cs="Arial"/>
                <w:sz w:val="20"/>
                <w:szCs w:val="20"/>
                <w:lang w:val="fi-FI"/>
              </w:rPr>
            </w:pPr>
            <w:r w:rsidRPr="00646A60">
              <w:rPr>
                <w:rFonts w:ascii="Arial" w:hAnsi="Arial" w:cs="Arial"/>
                <w:sz w:val="20"/>
                <w:szCs w:val="20"/>
              </w:rPr>
              <w:t xml:space="preserve">a. </w:t>
            </w:r>
            <w:r>
              <w:rPr>
                <w:rFonts w:ascii="Arial" w:hAnsi="Arial" w:cs="Arial"/>
                <w:sz w:val="20"/>
                <w:szCs w:val="20"/>
                <w:lang w:val="fi-FI"/>
              </w:rPr>
              <w:t>Instalasi Teknologi Informasi</w:t>
            </w:r>
            <w:r>
              <w:rPr>
                <w:rFonts w:ascii="Arial" w:hAnsi="Arial" w:cs="Arial"/>
                <w:sz w:val="20"/>
                <w:szCs w:val="20"/>
                <w:lang w:val="sv-SE"/>
              </w:rPr>
              <w:t xml:space="preserve"> </w:t>
            </w:r>
            <w:r w:rsidRPr="00FD49C0">
              <w:rPr>
                <w:rFonts w:ascii="Arial" w:hAnsi="Arial" w:cs="Arial"/>
                <w:sz w:val="20"/>
                <w:szCs w:val="20"/>
                <w:lang w:val="sv-SE"/>
              </w:rPr>
              <w:t>(</w:t>
            </w:r>
            <w:r>
              <w:rPr>
                <w:rFonts w:ascii="Arial" w:hAnsi="Arial" w:cs="Arial"/>
                <w:sz w:val="20"/>
                <w:szCs w:val="20"/>
                <w:lang w:val="fi-FI"/>
              </w:rPr>
              <w:t>15</w:t>
            </w:r>
            <w:r w:rsidRPr="00FD49C0">
              <w:rPr>
                <w:rFonts w:ascii="Arial" w:hAnsi="Arial" w:cs="Arial"/>
                <w:sz w:val="20"/>
                <w:szCs w:val="20"/>
                <w:lang w:val="sv-SE"/>
              </w:rPr>
              <w:t xml:space="preserve"> menit)</w:t>
            </w:r>
          </w:p>
          <w:p w:rsidR="00E411FC" w:rsidRPr="00646A60" w:rsidRDefault="00E411FC" w:rsidP="00E411FC">
            <w:pPr>
              <w:ind w:left="176"/>
              <w:rPr>
                <w:rFonts w:ascii="Arial" w:hAnsi="Arial" w:cs="Arial"/>
                <w:sz w:val="20"/>
                <w:szCs w:val="20"/>
                <w:lang w:val="fi-FI"/>
              </w:rPr>
            </w:pPr>
            <w:r w:rsidRPr="00646A60">
              <w:rPr>
                <w:rFonts w:ascii="Arial" w:hAnsi="Arial" w:cs="Arial"/>
                <w:sz w:val="20"/>
                <w:szCs w:val="20"/>
                <w:lang w:val="sv-SE"/>
              </w:rPr>
              <w:t xml:space="preserve">b. </w:t>
            </w:r>
            <w:r w:rsidRPr="00646A60">
              <w:rPr>
                <w:rFonts w:ascii="Arial" w:hAnsi="Arial" w:cs="Arial"/>
                <w:sz w:val="20"/>
                <w:szCs w:val="20"/>
              </w:rPr>
              <w:t xml:space="preserve">IP2S </w:t>
            </w:r>
            <w:r w:rsidRPr="00646A60">
              <w:rPr>
                <w:rFonts w:ascii="Arial" w:hAnsi="Arial" w:cs="Arial"/>
                <w:sz w:val="20"/>
                <w:szCs w:val="20"/>
                <w:lang w:val="fi-FI"/>
              </w:rPr>
              <w:t>(</w:t>
            </w:r>
            <w:r>
              <w:rPr>
                <w:rFonts w:ascii="Arial" w:hAnsi="Arial" w:cs="Arial"/>
                <w:sz w:val="20"/>
                <w:szCs w:val="20"/>
                <w:lang w:val="fi-FI"/>
              </w:rPr>
              <w:t>15</w:t>
            </w:r>
            <w:r w:rsidRPr="00646A60">
              <w:rPr>
                <w:rFonts w:ascii="Arial" w:hAnsi="Arial" w:cs="Arial"/>
                <w:sz w:val="20"/>
                <w:szCs w:val="20"/>
                <w:lang w:val="fi-FI"/>
              </w:rPr>
              <w:t xml:space="preserve"> Menit)</w:t>
            </w:r>
          </w:p>
          <w:p w:rsidR="00E411FC" w:rsidRDefault="00E411FC" w:rsidP="00E411FC">
            <w:pPr>
              <w:ind w:left="176"/>
              <w:rPr>
                <w:rFonts w:ascii="Arial" w:hAnsi="Arial" w:cs="Arial"/>
                <w:sz w:val="20"/>
                <w:szCs w:val="20"/>
                <w:lang w:val="sv-SE"/>
              </w:rPr>
            </w:pPr>
            <w:r w:rsidRPr="00646A60">
              <w:rPr>
                <w:rFonts w:ascii="Arial" w:hAnsi="Arial" w:cs="Arial"/>
                <w:sz w:val="20"/>
                <w:szCs w:val="20"/>
                <w:lang w:val="fi-FI"/>
              </w:rPr>
              <w:t xml:space="preserve">c. </w:t>
            </w:r>
            <w:r w:rsidRPr="00646A60">
              <w:rPr>
                <w:rFonts w:ascii="Arial" w:hAnsi="Arial" w:cs="Arial"/>
                <w:sz w:val="20"/>
                <w:szCs w:val="20"/>
              </w:rPr>
              <w:t xml:space="preserve">Instalasi </w:t>
            </w:r>
            <w:r>
              <w:rPr>
                <w:rFonts w:ascii="Arial" w:hAnsi="Arial" w:cs="Arial"/>
                <w:sz w:val="20"/>
                <w:szCs w:val="20"/>
                <w:lang w:val="fi-FI"/>
              </w:rPr>
              <w:t>Binatu</w:t>
            </w:r>
            <w:r w:rsidRPr="00646A60">
              <w:rPr>
                <w:rFonts w:ascii="Arial" w:hAnsi="Arial" w:cs="Arial"/>
                <w:sz w:val="20"/>
                <w:szCs w:val="20"/>
                <w:lang w:val="fi-FI"/>
              </w:rPr>
              <w:t xml:space="preserve"> </w:t>
            </w:r>
            <w:r w:rsidRPr="00646A60">
              <w:rPr>
                <w:rFonts w:ascii="Arial" w:hAnsi="Arial" w:cs="Arial"/>
                <w:sz w:val="20"/>
                <w:szCs w:val="20"/>
                <w:lang w:val="sv-SE"/>
              </w:rPr>
              <w:t>(</w:t>
            </w:r>
            <w:r>
              <w:rPr>
                <w:rFonts w:ascii="Arial" w:hAnsi="Arial" w:cs="Arial"/>
                <w:sz w:val="20"/>
                <w:szCs w:val="20"/>
                <w:lang w:val="fi-FI"/>
              </w:rPr>
              <w:t>15</w:t>
            </w:r>
            <w:r w:rsidRPr="00646A60">
              <w:rPr>
                <w:rFonts w:ascii="Arial" w:hAnsi="Arial" w:cs="Arial"/>
                <w:sz w:val="20"/>
                <w:szCs w:val="20"/>
                <w:lang w:val="sv-SE"/>
              </w:rPr>
              <w:t xml:space="preserve"> menit)</w:t>
            </w:r>
          </w:p>
          <w:p w:rsidR="00E411FC" w:rsidRPr="00BE41F3" w:rsidRDefault="00E411FC" w:rsidP="00E411FC">
            <w:pPr>
              <w:ind w:left="176"/>
              <w:rPr>
                <w:rFonts w:ascii="Arial" w:hAnsi="Arial" w:cs="Arial"/>
                <w:sz w:val="20"/>
                <w:szCs w:val="20"/>
                <w:lang w:val="sv-SE"/>
              </w:rPr>
            </w:pPr>
            <w:r>
              <w:rPr>
                <w:rFonts w:ascii="Arial" w:hAnsi="Arial" w:cs="Arial"/>
                <w:sz w:val="20"/>
                <w:szCs w:val="20"/>
                <w:lang w:val="sv-SE"/>
              </w:rPr>
              <w:t>d. IPSRS (</w:t>
            </w:r>
            <w:r>
              <w:rPr>
                <w:rFonts w:ascii="Arial" w:hAnsi="Arial" w:cs="Arial"/>
                <w:sz w:val="20"/>
                <w:szCs w:val="20"/>
                <w:lang w:val="fi-FI"/>
              </w:rPr>
              <w:t>15</w:t>
            </w:r>
            <w:r>
              <w:rPr>
                <w:rFonts w:ascii="Arial" w:hAnsi="Arial" w:cs="Arial"/>
                <w:sz w:val="20"/>
                <w:szCs w:val="20"/>
                <w:lang w:val="sv-SE"/>
              </w:rPr>
              <w:t xml:space="preserve"> menit)</w:t>
            </w:r>
          </w:p>
          <w:p w:rsidR="00E411FC" w:rsidRPr="00646A60" w:rsidRDefault="00E411FC" w:rsidP="00E411FC">
            <w:pPr>
              <w:rPr>
                <w:rFonts w:ascii="Arial" w:hAnsi="Arial" w:cs="Arial"/>
                <w:sz w:val="20"/>
                <w:szCs w:val="20"/>
                <w:lang w:val="sv-SE"/>
              </w:rPr>
            </w:pPr>
            <w:r w:rsidRPr="00646A60">
              <w:rPr>
                <w:rFonts w:ascii="Arial" w:hAnsi="Arial" w:cs="Arial"/>
                <w:sz w:val="20"/>
                <w:szCs w:val="20"/>
                <w:lang w:val="sv-SE"/>
              </w:rPr>
              <w:t>-  Diskusi (</w:t>
            </w:r>
            <w:r>
              <w:rPr>
                <w:rFonts w:ascii="Arial" w:hAnsi="Arial" w:cs="Arial"/>
                <w:sz w:val="20"/>
                <w:szCs w:val="20"/>
                <w:lang w:val="sv-SE"/>
              </w:rPr>
              <w:t>30</w:t>
            </w:r>
            <w:r w:rsidRPr="00646A60">
              <w:rPr>
                <w:rFonts w:ascii="Arial" w:hAnsi="Arial" w:cs="Arial"/>
                <w:sz w:val="20"/>
                <w:szCs w:val="20"/>
                <w:lang w:val="sv-SE"/>
              </w:rPr>
              <w:t xml:space="preserve"> menit)</w:t>
            </w:r>
          </w:p>
        </w:tc>
        <w:tc>
          <w:tcPr>
            <w:tcW w:w="2410" w:type="dxa"/>
          </w:tcPr>
          <w:p w:rsidR="00E411FC" w:rsidRPr="00646A60" w:rsidRDefault="00E411FC" w:rsidP="00E411FC">
            <w:pPr>
              <w:ind w:left="176" w:hanging="142"/>
              <w:rPr>
                <w:rFonts w:ascii="Arial" w:hAnsi="Arial" w:cs="Arial"/>
                <w:sz w:val="20"/>
                <w:szCs w:val="20"/>
                <w:lang w:val="fi-FI"/>
              </w:rPr>
            </w:pPr>
          </w:p>
          <w:p w:rsidR="00E411FC" w:rsidRPr="00525971" w:rsidRDefault="00E411FC" w:rsidP="00E411FC">
            <w:pPr>
              <w:ind w:left="176" w:hanging="142"/>
              <w:rPr>
                <w:rFonts w:ascii="Arial" w:hAnsi="Arial" w:cs="Arial"/>
                <w:sz w:val="20"/>
                <w:szCs w:val="20"/>
                <w:lang w:val="fi-FI"/>
              </w:rPr>
            </w:pPr>
            <w:r w:rsidRPr="00525971">
              <w:rPr>
                <w:rFonts w:ascii="Arial" w:hAnsi="Arial" w:cs="Arial"/>
                <w:sz w:val="20"/>
                <w:szCs w:val="20"/>
                <w:lang w:val="fi-FI"/>
              </w:rPr>
              <w:t xml:space="preserve">- </w:t>
            </w:r>
            <w:r>
              <w:rPr>
                <w:rFonts w:ascii="Arial" w:hAnsi="Arial" w:cs="Arial"/>
                <w:sz w:val="20"/>
                <w:szCs w:val="20"/>
                <w:lang w:val="sv-SE"/>
              </w:rPr>
              <w:t>Ka. Ins. TI</w:t>
            </w:r>
          </w:p>
          <w:p w:rsidR="00E411FC" w:rsidRPr="00525971" w:rsidRDefault="00E411FC" w:rsidP="00E411FC">
            <w:pPr>
              <w:ind w:left="176" w:hanging="142"/>
              <w:rPr>
                <w:rFonts w:ascii="Arial" w:hAnsi="Arial" w:cs="Arial"/>
                <w:sz w:val="20"/>
                <w:szCs w:val="20"/>
                <w:lang w:val="fi-FI"/>
              </w:rPr>
            </w:pPr>
            <w:r w:rsidRPr="00525971">
              <w:rPr>
                <w:rFonts w:ascii="Arial" w:hAnsi="Arial" w:cs="Arial"/>
                <w:sz w:val="20"/>
                <w:szCs w:val="20"/>
                <w:lang w:val="fi-FI"/>
              </w:rPr>
              <w:t>- Ka. I</w:t>
            </w:r>
            <w:r>
              <w:rPr>
                <w:rFonts w:ascii="Arial" w:hAnsi="Arial" w:cs="Arial"/>
                <w:sz w:val="20"/>
                <w:szCs w:val="20"/>
                <w:lang w:val="fi-FI"/>
              </w:rPr>
              <w:t>P2</w:t>
            </w:r>
            <w:r w:rsidRPr="00525971">
              <w:rPr>
                <w:rFonts w:ascii="Arial" w:hAnsi="Arial" w:cs="Arial"/>
                <w:sz w:val="20"/>
                <w:szCs w:val="20"/>
                <w:lang w:val="fi-FI"/>
              </w:rPr>
              <w:t>S</w:t>
            </w:r>
          </w:p>
          <w:p w:rsidR="00E411FC" w:rsidRDefault="00E411FC" w:rsidP="00E411FC">
            <w:pPr>
              <w:ind w:left="176" w:hanging="142"/>
              <w:rPr>
                <w:rFonts w:ascii="Arial" w:hAnsi="Arial" w:cs="Arial"/>
                <w:sz w:val="20"/>
                <w:szCs w:val="20"/>
                <w:lang w:val="fi-FI"/>
              </w:rPr>
            </w:pPr>
            <w:r w:rsidRPr="00525971">
              <w:rPr>
                <w:rFonts w:ascii="Arial" w:hAnsi="Arial" w:cs="Arial"/>
                <w:sz w:val="20"/>
                <w:szCs w:val="20"/>
                <w:lang w:val="fi-FI"/>
              </w:rPr>
              <w:t>- Ka. Ins. Binatu</w:t>
            </w:r>
          </w:p>
          <w:p w:rsidR="00E411FC" w:rsidRPr="00646A60" w:rsidRDefault="00E411FC" w:rsidP="00E411FC">
            <w:pPr>
              <w:ind w:left="176" w:hanging="142"/>
              <w:rPr>
                <w:rFonts w:ascii="Arial" w:hAnsi="Arial" w:cs="Arial"/>
                <w:sz w:val="20"/>
                <w:szCs w:val="20"/>
                <w:lang w:val="fi-FI"/>
              </w:rPr>
            </w:pPr>
            <w:r>
              <w:rPr>
                <w:rFonts w:ascii="Arial" w:hAnsi="Arial" w:cs="Arial"/>
                <w:sz w:val="20"/>
                <w:szCs w:val="20"/>
                <w:lang w:val="fi-FI"/>
              </w:rPr>
              <w:t>- Ka. IPSRS</w:t>
            </w:r>
          </w:p>
        </w:tc>
        <w:tc>
          <w:tcPr>
            <w:tcW w:w="1843" w:type="dxa"/>
            <w:vAlign w:val="center"/>
          </w:tcPr>
          <w:p w:rsidR="00E411FC" w:rsidRDefault="00E411FC" w:rsidP="00E411FC">
            <w:pPr>
              <w:rPr>
                <w:rFonts w:ascii="Arial" w:hAnsi="Arial" w:cs="Arial"/>
                <w:sz w:val="20"/>
                <w:szCs w:val="20"/>
                <w:lang w:val="de-DE"/>
              </w:rPr>
            </w:pPr>
            <w:r w:rsidRPr="00FD49C0">
              <w:rPr>
                <w:rFonts w:ascii="Arial" w:hAnsi="Arial" w:cs="Arial"/>
                <w:sz w:val="20"/>
                <w:szCs w:val="20"/>
                <w:lang w:val="de-DE"/>
              </w:rPr>
              <w:t xml:space="preserve">Direktur </w:t>
            </w:r>
            <w:r>
              <w:rPr>
                <w:rFonts w:ascii="Arial" w:hAnsi="Arial" w:cs="Arial"/>
                <w:sz w:val="20"/>
                <w:szCs w:val="20"/>
                <w:lang w:val="de-DE"/>
              </w:rPr>
              <w:t>Umum dan Operasional/</w:t>
            </w:r>
          </w:p>
          <w:p w:rsidR="00E411FC" w:rsidRPr="00FD49C0" w:rsidRDefault="00E411FC" w:rsidP="00E411FC">
            <w:pPr>
              <w:rPr>
                <w:rFonts w:ascii="Arial" w:hAnsi="Arial" w:cs="Arial"/>
                <w:bCs/>
                <w:sz w:val="20"/>
                <w:szCs w:val="20"/>
                <w:lang w:val="nl-NL"/>
              </w:rPr>
            </w:pPr>
            <w:r>
              <w:rPr>
                <w:rFonts w:ascii="Arial" w:hAnsi="Arial" w:cs="Arial"/>
                <w:sz w:val="20"/>
                <w:szCs w:val="20"/>
                <w:lang w:val="de-DE"/>
              </w:rPr>
              <w:t>Ka. Bag. Umum</w:t>
            </w:r>
            <w:r w:rsidRPr="00FD49C0">
              <w:rPr>
                <w:rFonts w:ascii="Arial" w:hAnsi="Arial" w:cs="Arial"/>
                <w:bCs/>
                <w:sz w:val="20"/>
                <w:szCs w:val="20"/>
                <w:lang w:val="nl-NL"/>
              </w:rPr>
              <w:t xml:space="preserve"> </w:t>
            </w:r>
          </w:p>
        </w:tc>
        <w:tc>
          <w:tcPr>
            <w:tcW w:w="1559" w:type="dxa"/>
            <w:vAlign w:val="center"/>
          </w:tcPr>
          <w:p w:rsidR="00E411FC" w:rsidRPr="00FD49C0" w:rsidRDefault="00E411FC" w:rsidP="00E411FC">
            <w:pPr>
              <w:rPr>
                <w:rFonts w:ascii="Arial" w:hAnsi="Arial" w:cs="Arial"/>
                <w:bCs/>
                <w:sz w:val="20"/>
                <w:szCs w:val="20"/>
                <w:lang w:val="nl-NL"/>
              </w:rPr>
            </w:pPr>
            <w:r w:rsidRPr="00FD49C0">
              <w:rPr>
                <w:rFonts w:ascii="Arial" w:hAnsi="Arial" w:cs="Arial"/>
                <w:sz w:val="20"/>
                <w:szCs w:val="20"/>
                <w:lang w:val="de-DE"/>
              </w:rPr>
              <w:t>R. Seminar</w:t>
            </w:r>
          </w:p>
        </w:tc>
      </w:tr>
      <w:tr w:rsidR="00E411FC" w:rsidRPr="00FD49C0" w:rsidTr="00E411FC">
        <w:tc>
          <w:tcPr>
            <w:tcW w:w="1276" w:type="dxa"/>
            <w:vMerge/>
          </w:tcPr>
          <w:p w:rsidR="00E411FC" w:rsidRPr="00FD49C0" w:rsidRDefault="00E411FC" w:rsidP="00E411FC">
            <w:pPr>
              <w:rPr>
                <w:rFonts w:ascii="Arial" w:hAnsi="Arial" w:cs="Arial"/>
              </w:rPr>
            </w:pPr>
          </w:p>
        </w:tc>
        <w:tc>
          <w:tcPr>
            <w:tcW w:w="1701" w:type="dxa"/>
            <w:shd w:val="clear" w:color="auto" w:fill="A6A6A6"/>
            <w:vAlign w:val="center"/>
          </w:tcPr>
          <w:p w:rsidR="00E411FC" w:rsidRPr="009407EA" w:rsidRDefault="00E411FC" w:rsidP="00E411FC">
            <w:pPr>
              <w:jc w:val="center"/>
              <w:rPr>
                <w:rFonts w:ascii="Arial" w:hAnsi="Arial" w:cs="Arial"/>
                <w:b/>
                <w:sz w:val="20"/>
                <w:szCs w:val="20"/>
                <w:lang w:val="sv-SE"/>
              </w:rPr>
            </w:pPr>
            <w:r>
              <w:rPr>
                <w:rFonts w:ascii="Arial" w:hAnsi="Arial" w:cs="Arial"/>
                <w:b/>
                <w:sz w:val="20"/>
                <w:szCs w:val="20"/>
                <w:lang w:val="sv-SE"/>
              </w:rPr>
              <w:t>10</w:t>
            </w:r>
            <w:r w:rsidRPr="009407EA">
              <w:rPr>
                <w:rFonts w:ascii="Arial" w:hAnsi="Arial" w:cs="Arial"/>
                <w:b/>
                <w:sz w:val="20"/>
                <w:szCs w:val="20"/>
                <w:lang w:val="sv-SE"/>
              </w:rPr>
              <w:t>.</w:t>
            </w:r>
            <w:r>
              <w:rPr>
                <w:rFonts w:ascii="Arial" w:hAnsi="Arial" w:cs="Arial"/>
                <w:b/>
                <w:sz w:val="20"/>
                <w:szCs w:val="20"/>
                <w:lang w:val="sv-SE"/>
              </w:rPr>
              <w:t>0</w:t>
            </w:r>
            <w:r w:rsidRPr="009407EA">
              <w:rPr>
                <w:rFonts w:ascii="Arial" w:hAnsi="Arial" w:cs="Arial"/>
                <w:b/>
                <w:sz w:val="20"/>
                <w:szCs w:val="20"/>
                <w:lang w:val="sv-SE"/>
              </w:rPr>
              <w:t xml:space="preserve">0 – </w:t>
            </w:r>
            <w:r>
              <w:rPr>
                <w:rFonts w:ascii="Arial" w:hAnsi="Arial" w:cs="Arial"/>
                <w:b/>
                <w:sz w:val="20"/>
                <w:szCs w:val="20"/>
                <w:lang w:val="sv-SE"/>
              </w:rPr>
              <w:t>10</w:t>
            </w:r>
            <w:r w:rsidRPr="009407EA">
              <w:rPr>
                <w:rFonts w:ascii="Arial" w:hAnsi="Arial" w:cs="Arial"/>
                <w:b/>
                <w:sz w:val="20"/>
                <w:szCs w:val="20"/>
                <w:lang w:val="sv-SE"/>
              </w:rPr>
              <w:t>.</w:t>
            </w:r>
            <w:r>
              <w:rPr>
                <w:rFonts w:ascii="Arial" w:hAnsi="Arial" w:cs="Arial"/>
                <w:b/>
                <w:sz w:val="20"/>
                <w:szCs w:val="20"/>
                <w:lang w:val="sv-SE"/>
              </w:rPr>
              <w:t>1</w:t>
            </w:r>
            <w:r w:rsidRPr="009407EA">
              <w:rPr>
                <w:rFonts w:ascii="Arial" w:hAnsi="Arial" w:cs="Arial"/>
                <w:b/>
                <w:sz w:val="20"/>
                <w:szCs w:val="20"/>
                <w:lang w:val="sv-SE"/>
              </w:rPr>
              <w:t>5</w:t>
            </w:r>
          </w:p>
        </w:tc>
        <w:tc>
          <w:tcPr>
            <w:tcW w:w="4961" w:type="dxa"/>
            <w:shd w:val="clear" w:color="auto" w:fill="A6A6A6"/>
            <w:vAlign w:val="center"/>
          </w:tcPr>
          <w:p w:rsidR="00E411FC" w:rsidRPr="009407EA" w:rsidRDefault="00E411FC" w:rsidP="00E411FC">
            <w:pPr>
              <w:rPr>
                <w:rFonts w:ascii="Arial" w:hAnsi="Arial" w:cs="Arial"/>
                <w:b/>
                <w:sz w:val="20"/>
                <w:szCs w:val="20"/>
                <w:lang w:val="sv-SE"/>
              </w:rPr>
            </w:pPr>
            <w:r w:rsidRPr="009407EA">
              <w:rPr>
                <w:rFonts w:ascii="Arial" w:hAnsi="Arial" w:cs="Arial"/>
                <w:b/>
                <w:bCs/>
                <w:sz w:val="20"/>
                <w:szCs w:val="20"/>
                <w:lang w:val="sv-SE"/>
              </w:rPr>
              <w:t>Rehat kopi</w:t>
            </w:r>
          </w:p>
        </w:tc>
        <w:tc>
          <w:tcPr>
            <w:tcW w:w="2410" w:type="dxa"/>
            <w:shd w:val="clear" w:color="auto" w:fill="A6A6A6"/>
          </w:tcPr>
          <w:p w:rsidR="00E411FC" w:rsidRPr="00FD49C0" w:rsidRDefault="00E411FC" w:rsidP="00E411FC">
            <w:pPr>
              <w:jc w:val="center"/>
              <w:rPr>
                <w:rFonts w:ascii="Arial" w:hAnsi="Arial" w:cs="Arial"/>
              </w:rPr>
            </w:pPr>
          </w:p>
        </w:tc>
        <w:tc>
          <w:tcPr>
            <w:tcW w:w="1843" w:type="dxa"/>
            <w:shd w:val="clear" w:color="auto" w:fill="A6A6A6"/>
          </w:tcPr>
          <w:p w:rsidR="00E411FC" w:rsidRPr="00FD49C0" w:rsidRDefault="00E411FC" w:rsidP="00E411FC">
            <w:pPr>
              <w:jc w:val="center"/>
              <w:rPr>
                <w:rFonts w:ascii="Arial" w:hAnsi="Arial" w:cs="Arial"/>
              </w:rPr>
            </w:pPr>
          </w:p>
        </w:tc>
        <w:tc>
          <w:tcPr>
            <w:tcW w:w="1559" w:type="dxa"/>
            <w:shd w:val="clear" w:color="auto" w:fill="A6A6A6"/>
          </w:tcPr>
          <w:p w:rsidR="00E411FC" w:rsidRPr="00FD49C0" w:rsidRDefault="00E411FC" w:rsidP="00E411FC">
            <w:pPr>
              <w:jc w:val="center"/>
              <w:rPr>
                <w:rFonts w:ascii="Arial" w:hAnsi="Arial" w:cs="Arial"/>
              </w:rPr>
            </w:pPr>
          </w:p>
        </w:tc>
      </w:tr>
      <w:tr w:rsidR="00E411FC" w:rsidRPr="00FD49C0" w:rsidTr="00E411FC">
        <w:tc>
          <w:tcPr>
            <w:tcW w:w="1276" w:type="dxa"/>
            <w:vMerge/>
          </w:tcPr>
          <w:p w:rsidR="00E411FC" w:rsidRPr="00FD49C0" w:rsidRDefault="00E411FC" w:rsidP="00E411FC">
            <w:pPr>
              <w:rPr>
                <w:rFonts w:ascii="Arial" w:hAnsi="Arial" w:cs="Arial"/>
              </w:rPr>
            </w:pPr>
          </w:p>
        </w:tc>
        <w:tc>
          <w:tcPr>
            <w:tcW w:w="1701" w:type="dxa"/>
            <w:vAlign w:val="center"/>
          </w:tcPr>
          <w:p w:rsidR="00E411FC" w:rsidRPr="00646A60" w:rsidRDefault="00E411FC" w:rsidP="00E411FC">
            <w:pPr>
              <w:rPr>
                <w:rFonts w:ascii="Arial" w:hAnsi="Arial" w:cs="Arial"/>
                <w:b/>
                <w:sz w:val="20"/>
                <w:szCs w:val="20"/>
                <w:lang w:val="sv-SE"/>
              </w:rPr>
            </w:pPr>
            <w:r w:rsidRPr="002375A8">
              <w:rPr>
                <w:rFonts w:ascii="Arial" w:hAnsi="Arial" w:cs="Arial"/>
                <w:b/>
                <w:sz w:val="20"/>
                <w:szCs w:val="20"/>
                <w:highlight w:val="lightGray"/>
                <w:lang w:val="sv-SE"/>
              </w:rPr>
              <w:t>Sesi 2</w:t>
            </w:r>
          </w:p>
          <w:p w:rsidR="00E411FC" w:rsidRPr="00646A60" w:rsidRDefault="00E411FC" w:rsidP="00E411FC">
            <w:pPr>
              <w:jc w:val="center"/>
              <w:rPr>
                <w:rFonts w:ascii="Arial" w:hAnsi="Arial" w:cs="Arial"/>
                <w:sz w:val="20"/>
                <w:szCs w:val="20"/>
                <w:lang w:val="sv-SE"/>
              </w:rPr>
            </w:pPr>
            <w:r>
              <w:rPr>
                <w:rFonts w:ascii="Arial" w:hAnsi="Arial" w:cs="Arial"/>
                <w:sz w:val="20"/>
                <w:szCs w:val="20"/>
                <w:lang w:val="sv-SE"/>
              </w:rPr>
              <w:t>10.15 – 11.45</w:t>
            </w:r>
          </w:p>
        </w:tc>
        <w:tc>
          <w:tcPr>
            <w:tcW w:w="4961" w:type="dxa"/>
            <w:vAlign w:val="center"/>
          </w:tcPr>
          <w:p w:rsidR="00E411FC" w:rsidRPr="00646A60" w:rsidRDefault="00E411FC" w:rsidP="00E411FC">
            <w:pPr>
              <w:ind w:left="176" w:hanging="176"/>
              <w:rPr>
                <w:rFonts w:ascii="Arial" w:hAnsi="Arial" w:cs="Arial"/>
                <w:sz w:val="20"/>
                <w:szCs w:val="20"/>
                <w:lang w:val="fi-FI"/>
              </w:rPr>
            </w:pPr>
            <w:r w:rsidRPr="00646A60">
              <w:rPr>
                <w:rFonts w:ascii="Arial" w:hAnsi="Arial" w:cs="Arial"/>
                <w:sz w:val="20"/>
                <w:szCs w:val="20"/>
                <w:lang w:val="sv-SE"/>
              </w:rPr>
              <w:t xml:space="preserve">-  </w:t>
            </w:r>
            <w:r w:rsidRPr="00646A60">
              <w:rPr>
                <w:rFonts w:ascii="Arial" w:hAnsi="Arial" w:cs="Arial"/>
                <w:sz w:val="20"/>
                <w:szCs w:val="20"/>
                <w:lang w:val="fi-FI"/>
              </w:rPr>
              <w:t>Presentasi laporan dan evaluasi kegiatan satker  :</w:t>
            </w:r>
          </w:p>
          <w:p w:rsidR="00E411FC" w:rsidRPr="00646A60" w:rsidRDefault="00E411FC" w:rsidP="00E411FC">
            <w:pPr>
              <w:ind w:left="176"/>
              <w:rPr>
                <w:rFonts w:ascii="Arial" w:hAnsi="Arial" w:cs="Arial"/>
                <w:sz w:val="20"/>
                <w:szCs w:val="20"/>
                <w:lang w:val="sv-SE"/>
              </w:rPr>
            </w:pPr>
            <w:r w:rsidRPr="00646A60">
              <w:rPr>
                <w:rFonts w:ascii="Arial" w:hAnsi="Arial" w:cs="Arial"/>
                <w:sz w:val="20"/>
                <w:szCs w:val="20"/>
                <w:lang w:val="fi-FI"/>
              </w:rPr>
              <w:t xml:space="preserve">a. </w:t>
            </w:r>
            <w:r>
              <w:rPr>
                <w:rFonts w:ascii="Arial" w:hAnsi="Arial" w:cs="Arial"/>
                <w:sz w:val="20"/>
                <w:szCs w:val="20"/>
                <w:lang w:val="sv-SE"/>
              </w:rPr>
              <w:t>Unit K3</w:t>
            </w:r>
            <w:r w:rsidRPr="00FD49C0">
              <w:rPr>
                <w:rFonts w:ascii="Arial" w:hAnsi="Arial" w:cs="Arial"/>
                <w:sz w:val="20"/>
                <w:szCs w:val="20"/>
                <w:lang w:val="sv-SE"/>
              </w:rPr>
              <w:t xml:space="preserve"> </w:t>
            </w:r>
            <w:r w:rsidRPr="00646A60">
              <w:rPr>
                <w:rFonts w:ascii="Arial" w:hAnsi="Arial" w:cs="Arial"/>
                <w:sz w:val="20"/>
                <w:szCs w:val="20"/>
                <w:lang w:val="sv-SE"/>
              </w:rPr>
              <w:t>(</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sv-SE"/>
              </w:rPr>
              <w:t xml:space="preserve"> menit)</w:t>
            </w:r>
          </w:p>
          <w:p w:rsidR="00E411FC" w:rsidRPr="00646A60" w:rsidRDefault="00E411FC" w:rsidP="00E411FC">
            <w:pPr>
              <w:ind w:left="176"/>
              <w:rPr>
                <w:rFonts w:ascii="Arial" w:hAnsi="Arial" w:cs="Arial"/>
                <w:sz w:val="20"/>
                <w:szCs w:val="20"/>
                <w:lang w:val="sv-SE"/>
              </w:rPr>
            </w:pPr>
            <w:r w:rsidRPr="00646A60">
              <w:rPr>
                <w:rFonts w:ascii="Arial" w:hAnsi="Arial" w:cs="Arial"/>
                <w:sz w:val="20"/>
                <w:szCs w:val="20"/>
                <w:lang w:val="sv-SE"/>
              </w:rPr>
              <w:t>b. IS</w:t>
            </w:r>
            <w:r>
              <w:rPr>
                <w:rFonts w:ascii="Arial" w:hAnsi="Arial" w:cs="Arial"/>
                <w:sz w:val="20"/>
                <w:szCs w:val="20"/>
                <w:lang w:val="sv-SE"/>
              </w:rPr>
              <w:t>L</w:t>
            </w:r>
            <w:r w:rsidRPr="00646A60">
              <w:rPr>
                <w:rFonts w:ascii="Arial" w:hAnsi="Arial" w:cs="Arial"/>
                <w:sz w:val="20"/>
                <w:szCs w:val="20"/>
                <w:lang w:val="sv-SE"/>
              </w:rPr>
              <w:t>RS (</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sv-SE"/>
              </w:rPr>
              <w:t xml:space="preserve"> menit)</w:t>
            </w:r>
          </w:p>
          <w:p w:rsidR="00E411FC" w:rsidRDefault="00E411FC" w:rsidP="00E411FC">
            <w:pPr>
              <w:ind w:left="176"/>
              <w:rPr>
                <w:rFonts w:ascii="Arial" w:hAnsi="Arial" w:cs="Arial"/>
                <w:sz w:val="20"/>
                <w:szCs w:val="20"/>
                <w:lang w:val="sv-SE"/>
              </w:rPr>
            </w:pPr>
            <w:r w:rsidRPr="00646A60">
              <w:rPr>
                <w:rFonts w:ascii="Arial" w:hAnsi="Arial" w:cs="Arial"/>
                <w:sz w:val="20"/>
                <w:szCs w:val="20"/>
                <w:lang w:val="fi-FI"/>
              </w:rPr>
              <w:t xml:space="preserve">c. </w:t>
            </w:r>
            <w:r>
              <w:rPr>
                <w:rFonts w:ascii="Arial" w:hAnsi="Arial" w:cs="Arial"/>
                <w:sz w:val="20"/>
                <w:szCs w:val="20"/>
                <w:lang w:val="sv-SE"/>
              </w:rPr>
              <w:t>IPPRS</w:t>
            </w:r>
            <w:r w:rsidRPr="00FD49C0">
              <w:rPr>
                <w:rFonts w:ascii="Arial" w:hAnsi="Arial" w:cs="Arial"/>
                <w:sz w:val="20"/>
                <w:szCs w:val="20"/>
                <w:lang w:val="sv-SE"/>
              </w:rPr>
              <w:t xml:space="preserve"> </w:t>
            </w:r>
            <w:r w:rsidRPr="00646A60">
              <w:rPr>
                <w:rFonts w:ascii="Arial" w:hAnsi="Arial" w:cs="Arial"/>
                <w:sz w:val="20"/>
                <w:szCs w:val="20"/>
                <w:lang w:val="sv-SE"/>
              </w:rPr>
              <w:t>(</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sv-SE"/>
              </w:rPr>
              <w:t xml:space="preserve"> menit)</w:t>
            </w:r>
          </w:p>
          <w:p w:rsidR="00E411FC" w:rsidRDefault="00E411FC" w:rsidP="00E411FC">
            <w:pPr>
              <w:ind w:left="459" w:hanging="283"/>
              <w:rPr>
                <w:rFonts w:ascii="Arial" w:hAnsi="Arial" w:cs="Arial"/>
                <w:sz w:val="20"/>
                <w:szCs w:val="20"/>
                <w:lang w:val="sv-SE"/>
              </w:rPr>
            </w:pPr>
            <w:r>
              <w:rPr>
                <w:rFonts w:ascii="Arial" w:hAnsi="Arial" w:cs="Arial"/>
                <w:sz w:val="20"/>
                <w:szCs w:val="20"/>
                <w:lang w:val="sv-SE"/>
              </w:rPr>
              <w:t xml:space="preserve">d. </w:t>
            </w:r>
            <w:r w:rsidRPr="00646A60">
              <w:rPr>
                <w:rFonts w:ascii="Arial" w:hAnsi="Arial" w:cs="Arial"/>
                <w:sz w:val="20"/>
                <w:szCs w:val="20"/>
              </w:rPr>
              <w:t xml:space="preserve">Instalasi </w:t>
            </w:r>
            <w:r>
              <w:rPr>
                <w:rFonts w:ascii="Arial" w:hAnsi="Arial" w:cs="Arial"/>
                <w:sz w:val="20"/>
                <w:szCs w:val="20"/>
              </w:rPr>
              <w:t>Rehabilitasi Medis</w:t>
            </w:r>
            <w:r w:rsidRPr="00646A60">
              <w:rPr>
                <w:rFonts w:ascii="Arial" w:hAnsi="Arial" w:cs="Arial"/>
                <w:sz w:val="20"/>
                <w:szCs w:val="20"/>
                <w:lang w:val="fi-FI"/>
              </w:rPr>
              <w:t xml:space="preserve"> (1</w:t>
            </w:r>
            <w:r>
              <w:rPr>
                <w:rFonts w:ascii="Arial" w:hAnsi="Arial" w:cs="Arial"/>
                <w:sz w:val="20"/>
                <w:szCs w:val="20"/>
                <w:lang w:val="fi-FI"/>
              </w:rPr>
              <w:t>5</w:t>
            </w:r>
            <w:r w:rsidRPr="00646A60">
              <w:rPr>
                <w:rFonts w:ascii="Arial" w:hAnsi="Arial" w:cs="Arial"/>
                <w:sz w:val="20"/>
                <w:szCs w:val="20"/>
                <w:lang w:val="fi-FI"/>
              </w:rPr>
              <w:t xml:space="preserve"> menit)</w:t>
            </w:r>
          </w:p>
          <w:p w:rsidR="00E411FC" w:rsidRPr="00646A60" w:rsidRDefault="00E411FC" w:rsidP="00E411FC">
            <w:pPr>
              <w:rPr>
                <w:rFonts w:ascii="Arial" w:hAnsi="Arial" w:cs="Arial"/>
                <w:sz w:val="20"/>
                <w:szCs w:val="20"/>
                <w:lang w:val="sv-SE"/>
              </w:rPr>
            </w:pPr>
            <w:r>
              <w:rPr>
                <w:rFonts w:ascii="Arial" w:hAnsi="Arial" w:cs="Arial"/>
                <w:sz w:val="20"/>
                <w:szCs w:val="20"/>
                <w:lang w:val="sv-SE"/>
              </w:rPr>
              <w:t>-  Diskusi (30</w:t>
            </w:r>
            <w:r w:rsidRPr="00646A60">
              <w:rPr>
                <w:rFonts w:ascii="Arial" w:hAnsi="Arial" w:cs="Arial"/>
                <w:sz w:val="20"/>
                <w:szCs w:val="20"/>
                <w:lang w:val="sv-SE"/>
              </w:rPr>
              <w:t xml:space="preserve"> menit)</w:t>
            </w:r>
          </w:p>
        </w:tc>
        <w:tc>
          <w:tcPr>
            <w:tcW w:w="2410" w:type="dxa"/>
          </w:tcPr>
          <w:p w:rsidR="00E411FC" w:rsidRPr="00646A60" w:rsidRDefault="00E411FC" w:rsidP="00E411FC">
            <w:pPr>
              <w:ind w:left="176" w:hanging="142"/>
              <w:rPr>
                <w:rFonts w:ascii="Arial" w:hAnsi="Arial" w:cs="Arial"/>
                <w:sz w:val="20"/>
                <w:szCs w:val="20"/>
                <w:lang w:val="fi-FI"/>
              </w:rPr>
            </w:pPr>
          </w:p>
          <w:p w:rsidR="00E411FC" w:rsidRDefault="00E411FC" w:rsidP="00E411FC">
            <w:pPr>
              <w:rPr>
                <w:rFonts w:ascii="Arial" w:hAnsi="Arial" w:cs="Arial"/>
                <w:sz w:val="20"/>
                <w:szCs w:val="20"/>
                <w:lang w:val="nl-NL"/>
              </w:rPr>
            </w:pPr>
            <w:r>
              <w:rPr>
                <w:rFonts w:ascii="Arial" w:hAnsi="Arial" w:cs="Arial"/>
                <w:sz w:val="20"/>
                <w:szCs w:val="20"/>
                <w:lang w:val="sv-SE"/>
              </w:rPr>
              <w:t xml:space="preserve">- </w:t>
            </w:r>
            <w:r w:rsidRPr="006E1C8B">
              <w:rPr>
                <w:rFonts w:ascii="Arial" w:hAnsi="Arial" w:cs="Arial"/>
                <w:sz w:val="20"/>
                <w:szCs w:val="20"/>
                <w:lang w:val="nl-NL"/>
              </w:rPr>
              <w:t xml:space="preserve">Ka. </w:t>
            </w:r>
            <w:r>
              <w:rPr>
                <w:rFonts w:ascii="Arial" w:hAnsi="Arial" w:cs="Arial"/>
                <w:sz w:val="20"/>
                <w:szCs w:val="20"/>
                <w:lang w:val="nl-NL"/>
              </w:rPr>
              <w:t>Unit K3</w:t>
            </w:r>
            <w:r w:rsidRPr="006E1C8B">
              <w:rPr>
                <w:rFonts w:ascii="Arial" w:hAnsi="Arial" w:cs="Arial"/>
                <w:sz w:val="20"/>
                <w:szCs w:val="20"/>
                <w:lang w:val="nl-NL"/>
              </w:rPr>
              <w:t>.</w:t>
            </w:r>
          </w:p>
          <w:p w:rsidR="00E411FC" w:rsidRPr="006E1C8B" w:rsidRDefault="00E411FC" w:rsidP="00E411FC">
            <w:pPr>
              <w:rPr>
                <w:rFonts w:ascii="Arial" w:hAnsi="Arial" w:cs="Arial"/>
                <w:sz w:val="20"/>
                <w:szCs w:val="20"/>
                <w:lang w:val="nl-NL"/>
              </w:rPr>
            </w:pPr>
            <w:r>
              <w:rPr>
                <w:rFonts w:ascii="Arial" w:hAnsi="Arial" w:cs="Arial"/>
                <w:sz w:val="20"/>
                <w:szCs w:val="20"/>
                <w:lang w:val="nl-NL"/>
              </w:rPr>
              <w:t>- Ka. ISLRS</w:t>
            </w:r>
          </w:p>
          <w:p w:rsidR="00E411FC" w:rsidRDefault="00E411FC" w:rsidP="00E411FC">
            <w:pPr>
              <w:rPr>
                <w:rFonts w:ascii="Arial" w:hAnsi="Arial" w:cs="Arial"/>
                <w:sz w:val="20"/>
                <w:szCs w:val="20"/>
                <w:lang w:val="fi-FI"/>
              </w:rPr>
            </w:pPr>
            <w:r w:rsidRPr="006E1C8B">
              <w:rPr>
                <w:rFonts w:ascii="Arial" w:hAnsi="Arial" w:cs="Arial"/>
                <w:sz w:val="20"/>
                <w:szCs w:val="20"/>
                <w:lang w:val="sv-SE"/>
              </w:rPr>
              <w:t xml:space="preserve">- </w:t>
            </w:r>
            <w:r w:rsidRPr="006E1C8B">
              <w:rPr>
                <w:rFonts w:ascii="Arial" w:hAnsi="Arial" w:cs="Arial"/>
                <w:sz w:val="20"/>
                <w:szCs w:val="20"/>
                <w:lang w:val="fi-FI"/>
              </w:rPr>
              <w:t>Ka. IP</w:t>
            </w:r>
            <w:r>
              <w:rPr>
                <w:rFonts w:ascii="Arial" w:hAnsi="Arial" w:cs="Arial"/>
                <w:sz w:val="20"/>
                <w:szCs w:val="20"/>
                <w:lang w:val="fi-FI"/>
              </w:rPr>
              <w:t>PRS</w:t>
            </w:r>
          </w:p>
          <w:p w:rsidR="00E411FC" w:rsidRDefault="00E411FC" w:rsidP="00E411FC">
            <w:pPr>
              <w:rPr>
                <w:rFonts w:ascii="Arial" w:hAnsi="Arial" w:cs="Arial"/>
                <w:sz w:val="20"/>
                <w:szCs w:val="20"/>
                <w:lang w:val="fi-FI"/>
              </w:rPr>
            </w:pPr>
            <w:r w:rsidRPr="00525971">
              <w:rPr>
                <w:rFonts w:ascii="Arial" w:hAnsi="Arial" w:cs="Arial"/>
                <w:sz w:val="20"/>
                <w:szCs w:val="20"/>
                <w:lang w:val="fi-FI"/>
              </w:rPr>
              <w:t>- Ka. I</w:t>
            </w:r>
            <w:r>
              <w:rPr>
                <w:rFonts w:ascii="Arial" w:hAnsi="Arial" w:cs="Arial"/>
                <w:sz w:val="20"/>
                <w:szCs w:val="20"/>
                <w:lang w:val="fi-FI"/>
              </w:rPr>
              <w:t>ns. Rehab. Medis</w:t>
            </w:r>
          </w:p>
          <w:p w:rsidR="00E411FC" w:rsidRPr="00646A60" w:rsidRDefault="00E411FC" w:rsidP="00E411FC">
            <w:pPr>
              <w:ind w:left="176" w:hanging="142"/>
              <w:rPr>
                <w:rFonts w:ascii="Arial" w:hAnsi="Arial" w:cs="Arial"/>
                <w:sz w:val="20"/>
                <w:szCs w:val="20"/>
                <w:lang w:val="fi-FI"/>
              </w:rPr>
            </w:pPr>
          </w:p>
        </w:tc>
        <w:tc>
          <w:tcPr>
            <w:tcW w:w="1843" w:type="dxa"/>
            <w:vAlign w:val="center"/>
          </w:tcPr>
          <w:p w:rsidR="00E411FC" w:rsidRDefault="00E411FC" w:rsidP="00E411FC">
            <w:pPr>
              <w:rPr>
                <w:rFonts w:ascii="Arial" w:hAnsi="Arial" w:cs="Arial"/>
                <w:sz w:val="20"/>
                <w:szCs w:val="20"/>
                <w:lang w:val="de-DE"/>
              </w:rPr>
            </w:pPr>
            <w:r w:rsidRPr="00FD49C0">
              <w:rPr>
                <w:rFonts w:ascii="Arial" w:hAnsi="Arial" w:cs="Arial"/>
                <w:sz w:val="20"/>
                <w:szCs w:val="20"/>
                <w:lang w:val="de-DE"/>
              </w:rPr>
              <w:t xml:space="preserve">Direktur </w:t>
            </w:r>
            <w:r>
              <w:rPr>
                <w:rFonts w:ascii="Arial" w:hAnsi="Arial" w:cs="Arial"/>
                <w:sz w:val="20"/>
                <w:szCs w:val="20"/>
                <w:lang w:val="de-DE"/>
              </w:rPr>
              <w:t>Umum dan Operasional/</w:t>
            </w:r>
          </w:p>
          <w:p w:rsidR="00E411FC" w:rsidRPr="00646A60" w:rsidRDefault="00E411FC" w:rsidP="00E411FC">
            <w:pPr>
              <w:rPr>
                <w:rFonts w:ascii="Arial" w:hAnsi="Arial" w:cs="Arial"/>
                <w:bCs/>
                <w:sz w:val="20"/>
                <w:szCs w:val="20"/>
                <w:lang w:val="nl-NL"/>
              </w:rPr>
            </w:pPr>
            <w:r>
              <w:rPr>
                <w:rFonts w:ascii="Arial" w:hAnsi="Arial" w:cs="Arial"/>
                <w:sz w:val="20"/>
                <w:szCs w:val="20"/>
                <w:lang w:val="de-DE"/>
              </w:rPr>
              <w:t>Ka. Bag. PE</w:t>
            </w:r>
          </w:p>
        </w:tc>
        <w:tc>
          <w:tcPr>
            <w:tcW w:w="1559" w:type="dxa"/>
            <w:vAlign w:val="center"/>
          </w:tcPr>
          <w:p w:rsidR="00E411FC" w:rsidRPr="00FD49C0" w:rsidRDefault="00E411FC" w:rsidP="00E411FC">
            <w:pPr>
              <w:rPr>
                <w:rFonts w:ascii="Arial" w:hAnsi="Arial" w:cs="Arial"/>
                <w:bCs/>
                <w:sz w:val="20"/>
                <w:szCs w:val="20"/>
                <w:lang w:val="nl-NL"/>
              </w:rPr>
            </w:pPr>
            <w:r w:rsidRPr="00FD49C0">
              <w:rPr>
                <w:rFonts w:ascii="Arial" w:hAnsi="Arial" w:cs="Arial"/>
                <w:sz w:val="20"/>
                <w:szCs w:val="20"/>
                <w:lang w:val="de-DE"/>
              </w:rPr>
              <w:t>R. Seminar</w:t>
            </w:r>
          </w:p>
        </w:tc>
      </w:tr>
      <w:tr w:rsidR="00E411FC" w:rsidRPr="00FD49C0" w:rsidTr="00E411FC">
        <w:tc>
          <w:tcPr>
            <w:tcW w:w="1276" w:type="dxa"/>
            <w:vMerge/>
          </w:tcPr>
          <w:p w:rsidR="00E411FC" w:rsidRPr="00FD49C0" w:rsidRDefault="00E411FC" w:rsidP="00E411FC">
            <w:pPr>
              <w:rPr>
                <w:rFonts w:ascii="Arial" w:hAnsi="Arial" w:cs="Arial"/>
              </w:rPr>
            </w:pPr>
          </w:p>
        </w:tc>
        <w:tc>
          <w:tcPr>
            <w:tcW w:w="1701" w:type="dxa"/>
            <w:shd w:val="clear" w:color="auto" w:fill="A6A6A6"/>
            <w:vAlign w:val="center"/>
          </w:tcPr>
          <w:p w:rsidR="00E411FC" w:rsidRPr="00FD49C0" w:rsidRDefault="00E411FC" w:rsidP="00E411FC">
            <w:pPr>
              <w:jc w:val="center"/>
              <w:rPr>
                <w:rFonts w:ascii="Arial" w:hAnsi="Arial" w:cs="Arial"/>
                <w:b/>
                <w:bCs/>
                <w:sz w:val="20"/>
                <w:szCs w:val="20"/>
                <w:lang w:val="sv-SE"/>
              </w:rPr>
            </w:pPr>
            <w:r>
              <w:rPr>
                <w:rFonts w:ascii="Arial" w:hAnsi="Arial" w:cs="Arial"/>
                <w:b/>
                <w:bCs/>
                <w:sz w:val="20"/>
                <w:szCs w:val="20"/>
                <w:lang w:val="sv-SE"/>
              </w:rPr>
              <w:t>11.45 – 12.3</w:t>
            </w:r>
            <w:r w:rsidRPr="00FD49C0">
              <w:rPr>
                <w:rFonts w:ascii="Arial" w:hAnsi="Arial" w:cs="Arial"/>
                <w:b/>
                <w:bCs/>
                <w:sz w:val="20"/>
                <w:szCs w:val="20"/>
                <w:lang w:val="sv-SE"/>
              </w:rPr>
              <w:t>0</w:t>
            </w:r>
          </w:p>
        </w:tc>
        <w:tc>
          <w:tcPr>
            <w:tcW w:w="4961" w:type="dxa"/>
            <w:shd w:val="clear" w:color="auto" w:fill="A6A6A6"/>
            <w:vAlign w:val="center"/>
          </w:tcPr>
          <w:p w:rsidR="00E411FC" w:rsidRPr="00FD49C0" w:rsidRDefault="00E411FC" w:rsidP="00E411FC">
            <w:pPr>
              <w:rPr>
                <w:rFonts w:ascii="Arial" w:hAnsi="Arial" w:cs="Arial"/>
                <w:b/>
                <w:bCs/>
                <w:sz w:val="20"/>
                <w:szCs w:val="20"/>
                <w:lang w:val="sv-SE"/>
              </w:rPr>
            </w:pPr>
            <w:r w:rsidRPr="00FD49C0">
              <w:rPr>
                <w:rFonts w:ascii="Arial" w:hAnsi="Arial" w:cs="Arial"/>
                <w:b/>
                <w:bCs/>
                <w:sz w:val="20"/>
                <w:szCs w:val="20"/>
                <w:lang w:val="sv-SE"/>
              </w:rPr>
              <w:t xml:space="preserve">Makan Siang &amp; </w:t>
            </w:r>
            <w:r>
              <w:rPr>
                <w:rFonts w:ascii="Arial" w:hAnsi="Arial" w:cs="Arial"/>
                <w:b/>
                <w:bCs/>
                <w:sz w:val="20"/>
                <w:szCs w:val="20"/>
                <w:lang w:val="sv-SE"/>
              </w:rPr>
              <w:t>Sholat</w:t>
            </w:r>
          </w:p>
        </w:tc>
        <w:tc>
          <w:tcPr>
            <w:tcW w:w="2410" w:type="dxa"/>
            <w:shd w:val="clear" w:color="auto" w:fill="A6A6A6"/>
            <w:vAlign w:val="center"/>
          </w:tcPr>
          <w:p w:rsidR="00E411FC" w:rsidRPr="00FD49C0" w:rsidRDefault="00E411FC" w:rsidP="00E411FC">
            <w:pPr>
              <w:rPr>
                <w:rFonts w:ascii="Arial" w:hAnsi="Arial" w:cs="Arial"/>
                <w:sz w:val="20"/>
                <w:szCs w:val="20"/>
                <w:lang w:val="fi-FI"/>
              </w:rPr>
            </w:pPr>
          </w:p>
        </w:tc>
        <w:tc>
          <w:tcPr>
            <w:tcW w:w="1843" w:type="dxa"/>
            <w:shd w:val="clear" w:color="auto" w:fill="A6A6A6"/>
            <w:vAlign w:val="center"/>
          </w:tcPr>
          <w:p w:rsidR="00E411FC" w:rsidRPr="00FD49C0" w:rsidRDefault="00E411FC" w:rsidP="00E411FC">
            <w:pPr>
              <w:ind w:left="34"/>
              <w:rPr>
                <w:rFonts w:ascii="Arial" w:hAnsi="Arial" w:cs="Arial"/>
                <w:sz w:val="20"/>
                <w:szCs w:val="20"/>
                <w:lang w:val="sv-SE"/>
              </w:rPr>
            </w:pPr>
          </w:p>
        </w:tc>
        <w:tc>
          <w:tcPr>
            <w:tcW w:w="1559" w:type="dxa"/>
            <w:shd w:val="clear" w:color="auto" w:fill="A6A6A6"/>
            <w:vAlign w:val="center"/>
          </w:tcPr>
          <w:p w:rsidR="00E411FC" w:rsidRPr="00FD49C0" w:rsidRDefault="00E411FC" w:rsidP="00E411FC">
            <w:pPr>
              <w:ind w:left="34"/>
              <w:rPr>
                <w:rFonts w:ascii="Arial" w:hAnsi="Arial" w:cs="Arial"/>
                <w:sz w:val="20"/>
                <w:szCs w:val="20"/>
                <w:lang w:val="de-DE"/>
              </w:rPr>
            </w:pPr>
          </w:p>
        </w:tc>
      </w:tr>
      <w:tr w:rsidR="00E411FC" w:rsidRPr="00FD49C0" w:rsidTr="00E411FC">
        <w:tc>
          <w:tcPr>
            <w:tcW w:w="1276" w:type="dxa"/>
            <w:vMerge/>
          </w:tcPr>
          <w:p w:rsidR="00E411FC" w:rsidRPr="00FD49C0" w:rsidRDefault="00E411FC" w:rsidP="00E411FC">
            <w:pPr>
              <w:rPr>
                <w:rFonts w:ascii="Arial" w:hAnsi="Arial" w:cs="Arial"/>
              </w:rPr>
            </w:pPr>
          </w:p>
        </w:tc>
        <w:tc>
          <w:tcPr>
            <w:tcW w:w="1701" w:type="dxa"/>
            <w:shd w:val="clear" w:color="auto" w:fill="FFFFFF"/>
            <w:vAlign w:val="center"/>
          </w:tcPr>
          <w:p w:rsidR="00E411FC" w:rsidRPr="00646A60" w:rsidRDefault="00E411FC" w:rsidP="00E411FC">
            <w:pPr>
              <w:rPr>
                <w:rFonts w:ascii="Arial" w:hAnsi="Arial" w:cs="Arial"/>
                <w:b/>
                <w:sz w:val="20"/>
                <w:szCs w:val="20"/>
                <w:lang w:val="sv-SE"/>
              </w:rPr>
            </w:pPr>
            <w:r w:rsidRPr="001C4CA8">
              <w:rPr>
                <w:rFonts w:ascii="Arial" w:hAnsi="Arial" w:cs="Arial"/>
                <w:b/>
                <w:sz w:val="20"/>
                <w:szCs w:val="20"/>
                <w:highlight w:val="lightGray"/>
                <w:lang w:val="sv-SE"/>
              </w:rPr>
              <w:t>Sesi 3</w:t>
            </w:r>
          </w:p>
          <w:p w:rsidR="00E411FC" w:rsidRDefault="00E411FC" w:rsidP="00E411FC">
            <w:pPr>
              <w:jc w:val="center"/>
              <w:rPr>
                <w:rFonts w:ascii="Arial" w:hAnsi="Arial" w:cs="Arial"/>
                <w:b/>
                <w:bCs/>
                <w:sz w:val="20"/>
                <w:szCs w:val="20"/>
                <w:lang w:val="sv-SE"/>
              </w:rPr>
            </w:pPr>
            <w:r w:rsidRPr="00646A60">
              <w:rPr>
                <w:rFonts w:ascii="Arial" w:hAnsi="Arial" w:cs="Arial"/>
                <w:sz w:val="20"/>
                <w:szCs w:val="20"/>
                <w:lang w:val="sv-SE"/>
              </w:rPr>
              <w:t>1</w:t>
            </w:r>
            <w:r>
              <w:rPr>
                <w:rFonts w:ascii="Arial" w:hAnsi="Arial" w:cs="Arial"/>
                <w:sz w:val="20"/>
                <w:szCs w:val="20"/>
                <w:lang w:val="sv-SE"/>
              </w:rPr>
              <w:t>2.30 – 14. 00</w:t>
            </w:r>
          </w:p>
        </w:tc>
        <w:tc>
          <w:tcPr>
            <w:tcW w:w="4961" w:type="dxa"/>
            <w:shd w:val="clear" w:color="auto" w:fill="FFFFFF"/>
            <w:vAlign w:val="center"/>
          </w:tcPr>
          <w:p w:rsidR="00E411FC" w:rsidRPr="00646A60" w:rsidRDefault="00E411FC" w:rsidP="00E411FC">
            <w:pPr>
              <w:rPr>
                <w:rFonts w:ascii="Arial" w:hAnsi="Arial" w:cs="Arial"/>
                <w:sz w:val="20"/>
                <w:szCs w:val="20"/>
                <w:lang w:val="fi-FI"/>
              </w:rPr>
            </w:pPr>
            <w:r w:rsidRPr="00646A60">
              <w:rPr>
                <w:rFonts w:ascii="Arial" w:hAnsi="Arial" w:cs="Arial"/>
                <w:sz w:val="20"/>
                <w:szCs w:val="20"/>
                <w:lang w:val="sv-SE"/>
              </w:rPr>
              <w:t xml:space="preserve">-  </w:t>
            </w:r>
            <w:r w:rsidRPr="00646A60">
              <w:rPr>
                <w:rFonts w:ascii="Arial" w:hAnsi="Arial" w:cs="Arial"/>
                <w:sz w:val="20"/>
                <w:szCs w:val="20"/>
                <w:lang w:val="fi-FI"/>
              </w:rPr>
              <w:t>Presentasi laporan dan evaluasi kegiatan satker  :</w:t>
            </w:r>
          </w:p>
          <w:p w:rsidR="00E411FC" w:rsidRDefault="00E411FC" w:rsidP="00E411FC">
            <w:pPr>
              <w:ind w:left="459" w:hanging="283"/>
              <w:rPr>
                <w:rFonts w:ascii="Arial" w:hAnsi="Arial" w:cs="Arial"/>
                <w:sz w:val="20"/>
                <w:szCs w:val="20"/>
                <w:lang w:val="fi-FI"/>
              </w:rPr>
            </w:pPr>
            <w:r>
              <w:rPr>
                <w:rFonts w:ascii="Arial" w:hAnsi="Arial" w:cs="Arial"/>
                <w:sz w:val="20"/>
                <w:szCs w:val="20"/>
                <w:lang w:val="fi-FI"/>
              </w:rPr>
              <w:t xml:space="preserve">a. </w:t>
            </w:r>
            <w:r w:rsidRPr="00646A60">
              <w:rPr>
                <w:rFonts w:ascii="Arial" w:hAnsi="Arial" w:cs="Arial"/>
                <w:sz w:val="20"/>
                <w:szCs w:val="20"/>
              </w:rPr>
              <w:t>Instalasi</w:t>
            </w:r>
            <w:r>
              <w:rPr>
                <w:rFonts w:ascii="Arial" w:hAnsi="Arial" w:cs="Arial"/>
                <w:sz w:val="20"/>
                <w:szCs w:val="20"/>
                <w:lang w:val="sv-SE"/>
              </w:rPr>
              <w:t xml:space="preserve"> Penjaminan</w:t>
            </w:r>
            <w:r w:rsidRPr="00FD49C0">
              <w:rPr>
                <w:rFonts w:ascii="Arial" w:hAnsi="Arial" w:cs="Arial"/>
                <w:sz w:val="20"/>
                <w:szCs w:val="20"/>
                <w:lang w:val="sv-SE"/>
              </w:rPr>
              <w:t xml:space="preserve"> (1</w:t>
            </w:r>
            <w:r>
              <w:rPr>
                <w:rFonts w:ascii="Arial" w:hAnsi="Arial" w:cs="Arial"/>
                <w:sz w:val="20"/>
                <w:szCs w:val="20"/>
                <w:lang w:val="sv-SE"/>
              </w:rPr>
              <w:t>5</w:t>
            </w:r>
            <w:r w:rsidRPr="00FD49C0">
              <w:rPr>
                <w:rFonts w:ascii="Arial" w:hAnsi="Arial" w:cs="Arial"/>
                <w:sz w:val="20"/>
                <w:szCs w:val="20"/>
                <w:lang w:val="sv-SE"/>
              </w:rPr>
              <w:t xml:space="preserve"> menit)</w:t>
            </w:r>
          </w:p>
          <w:p w:rsidR="00E411FC" w:rsidRDefault="00E411FC" w:rsidP="00E411FC">
            <w:pPr>
              <w:ind w:left="459" w:hanging="283"/>
              <w:rPr>
                <w:rFonts w:ascii="Arial" w:hAnsi="Arial" w:cs="Arial"/>
                <w:sz w:val="20"/>
                <w:szCs w:val="20"/>
                <w:lang w:val="fi-FI"/>
              </w:rPr>
            </w:pPr>
            <w:r>
              <w:rPr>
                <w:rFonts w:ascii="Arial" w:hAnsi="Arial" w:cs="Arial"/>
                <w:sz w:val="20"/>
                <w:szCs w:val="20"/>
                <w:lang w:val="fi-FI"/>
              </w:rPr>
              <w:t xml:space="preserve">b. </w:t>
            </w:r>
            <w:r w:rsidRPr="00646A60">
              <w:rPr>
                <w:rFonts w:ascii="Arial" w:hAnsi="Arial" w:cs="Arial"/>
                <w:sz w:val="20"/>
                <w:szCs w:val="20"/>
              </w:rPr>
              <w:t xml:space="preserve">Instalasi </w:t>
            </w:r>
            <w:r>
              <w:rPr>
                <w:rFonts w:ascii="Arial" w:hAnsi="Arial" w:cs="Arial"/>
                <w:sz w:val="20"/>
                <w:szCs w:val="20"/>
              </w:rPr>
              <w:t>Catatan Medis</w:t>
            </w:r>
            <w:r w:rsidRPr="00646A60">
              <w:rPr>
                <w:rFonts w:ascii="Arial" w:hAnsi="Arial" w:cs="Arial"/>
                <w:sz w:val="20"/>
                <w:szCs w:val="20"/>
                <w:lang w:val="sv-SE"/>
              </w:rPr>
              <w:t xml:space="preserve"> </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fi-FI"/>
              </w:rPr>
              <w:t xml:space="preserve"> Menit)</w:t>
            </w:r>
          </w:p>
          <w:p w:rsidR="00E411FC" w:rsidRDefault="00E411FC" w:rsidP="00E411FC">
            <w:pPr>
              <w:ind w:left="176"/>
              <w:rPr>
                <w:rFonts w:ascii="Arial" w:hAnsi="Arial" w:cs="Arial"/>
                <w:sz w:val="20"/>
                <w:szCs w:val="20"/>
                <w:lang w:val="sv-SE"/>
              </w:rPr>
            </w:pPr>
            <w:r>
              <w:rPr>
                <w:rFonts w:ascii="Arial" w:hAnsi="Arial" w:cs="Arial"/>
                <w:sz w:val="20"/>
                <w:szCs w:val="20"/>
                <w:lang w:val="fi-FI"/>
              </w:rPr>
              <w:t>c</w:t>
            </w:r>
            <w:r w:rsidRPr="00646A60">
              <w:rPr>
                <w:rFonts w:ascii="Arial" w:hAnsi="Arial" w:cs="Arial"/>
                <w:sz w:val="20"/>
                <w:szCs w:val="20"/>
                <w:lang w:val="fi-FI"/>
              </w:rPr>
              <w:t xml:space="preserve">. </w:t>
            </w:r>
            <w:r>
              <w:rPr>
                <w:rFonts w:ascii="Arial" w:hAnsi="Arial" w:cs="Arial"/>
                <w:sz w:val="20"/>
                <w:szCs w:val="20"/>
                <w:lang w:val="fi-FI"/>
              </w:rPr>
              <w:t xml:space="preserve">ULPBJ 1 </w:t>
            </w:r>
            <w:r w:rsidRPr="00646A60">
              <w:rPr>
                <w:rFonts w:ascii="Arial" w:hAnsi="Arial" w:cs="Arial"/>
                <w:sz w:val="20"/>
                <w:szCs w:val="20"/>
                <w:lang w:val="sv-SE"/>
              </w:rPr>
              <w:t>(</w:t>
            </w:r>
            <w:r>
              <w:rPr>
                <w:rFonts w:ascii="Arial" w:hAnsi="Arial" w:cs="Arial"/>
                <w:sz w:val="20"/>
                <w:szCs w:val="20"/>
                <w:lang w:val="sv-SE"/>
              </w:rPr>
              <w:t>Pengadaan) (</w:t>
            </w:r>
            <w:r w:rsidRPr="00646A60">
              <w:rPr>
                <w:rFonts w:ascii="Arial" w:hAnsi="Arial" w:cs="Arial"/>
                <w:sz w:val="20"/>
                <w:szCs w:val="20"/>
                <w:lang w:val="fi-FI"/>
              </w:rPr>
              <w:t>1</w:t>
            </w:r>
            <w:r>
              <w:rPr>
                <w:rFonts w:ascii="Arial" w:hAnsi="Arial" w:cs="Arial"/>
                <w:sz w:val="20"/>
                <w:szCs w:val="20"/>
                <w:lang w:val="fi-FI"/>
              </w:rPr>
              <w:t xml:space="preserve">5 </w:t>
            </w:r>
            <w:r w:rsidRPr="00646A60">
              <w:rPr>
                <w:rFonts w:ascii="Arial" w:hAnsi="Arial" w:cs="Arial"/>
                <w:sz w:val="20"/>
                <w:szCs w:val="20"/>
                <w:lang w:val="sv-SE"/>
              </w:rPr>
              <w:t>menit)</w:t>
            </w:r>
          </w:p>
          <w:p w:rsidR="00E411FC" w:rsidRDefault="00E411FC" w:rsidP="00E411FC">
            <w:pPr>
              <w:ind w:left="176"/>
              <w:rPr>
                <w:rFonts w:ascii="Arial" w:hAnsi="Arial" w:cs="Arial"/>
                <w:sz w:val="20"/>
                <w:szCs w:val="20"/>
                <w:lang w:val="fi-FI"/>
              </w:rPr>
            </w:pPr>
            <w:r>
              <w:rPr>
                <w:rFonts w:ascii="Arial" w:hAnsi="Arial" w:cs="Arial"/>
                <w:sz w:val="20"/>
                <w:szCs w:val="20"/>
                <w:lang w:val="sv-SE"/>
              </w:rPr>
              <w:t xml:space="preserve">d. </w:t>
            </w:r>
            <w:r>
              <w:rPr>
                <w:rFonts w:ascii="Arial" w:hAnsi="Arial" w:cs="Arial"/>
                <w:sz w:val="20"/>
                <w:szCs w:val="20"/>
                <w:lang w:val="fi-FI"/>
              </w:rPr>
              <w:t>ULPBJ 2 (</w:t>
            </w:r>
            <w:r w:rsidRPr="00FD49C0">
              <w:rPr>
                <w:rFonts w:ascii="Arial" w:hAnsi="Arial" w:cs="Arial"/>
                <w:sz w:val="20"/>
                <w:szCs w:val="20"/>
                <w:lang w:val="fi-FI"/>
              </w:rPr>
              <w:t>Penerimaan</w:t>
            </w:r>
            <w:r>
              <w:rPr>
                <w:rFonts w:ascii="Arial" w:hAnsi="Arial" w:cs="Arial"/>
                <w:sz w:val="20"/>
                <w:szCs w:val="20"/>
                <w:lang w:val="sv-SE"/>
              </w:rPr>
              <w:t xml:space="preserve">) </w:t>
            </w:r>
            <w:r w:rsidRPr="00FD49C0">
              <w:rPr>
                <w:rFonts w:ascii="Arial" w:hAnsi="Arial" w:cs="Arial"/>
                <w:sz w:val="20"/>
                <w:szCs w:val="20"/>
                <w:lang w:val="sv-SE"/>
              </w:rPr>
              <w:t>(</w:t>
            </w:r>
            <w:r w:rsidRPr="00646A60">
              <w:rPr>
                <w:rFonts w:ascii="Arial" w:hAnsi="Arial" w:cs="Arial"/>
                <w:sz w:val="20"/>
                <w:szCs w:val="20"/>
                <w:lang w:val="fi-FI"/>
              </w:rPr>
              <w:t>1</w:t>
            </w:r>
            <w:r>
              <w:rPr>
                <w:rFonts w:ascii="Arial" w:hAnsi="Arial" w:cs="Arial"/>
                <w:sz w:val="20"/>
                <w:szCs w:val="20"/>
                <w:lang w:val="fi-FI"/>
              </w:rPr>
              <w:t>5</w:t>
            </w:r>
            <w:r w:rsidRPr="00FD49C0">
              <w:rPr>
                <w:rFonts w:ascii="Arial" w:hAnsi="Arial" w:cs="Arial"/>
                <w:sz w:val="20"/>
                <w:szCs w:val="20"/>
                <w:lang w:val="sv-SE"/>
              </w:rPr>
              <w:t xml:space="preserve"> menit)</w:t>
            </w:r>
            <w:r w:rsidRPr="00FD49C0">
              <w:rPr>
                <w:rFonts w:ascii="Arial" w:hAnsi="Arial" w:cs="Arial"/>
                <w:sz w:val="20"/>
                <w:szCs w:val="20"/>
                <w:lang w:val="fi-FI"/>
              </w:rPr>
              <w:t xml:space="preserve"> </w:t>
            </w:r>
          </w:p>
          <w:p w:rsidR="00E411FC" w:rsidRPr="00EF0390" w:rsidRDefault="00E411FC" w:rsidP="00E411FC">
            <w:pPr>
              <w:rPr>
                <w:rFonts w:ascii="Arial" w:hAnsi="Arial" w:cs="Arial"/>
                <w:sz w:val="20"/>
                <w:szCs w:val="20"/>
              </w:rPr>
            </w:pPr>
            <w:r w:rsidRPr="00646A60">
              <w:rPr>
                <w:rFonts w:ascii="Arial" w:hAnsi="Arial" w:cs="Arial"/>
                <w:sz w:val="20"/>
                <w:szCs w:val="20"/>
                <w:lang w:val="sv-SE"/>
              </w:rPr>
              <w:t>-  Diskusi (</w:t>
            </w:r>
            <w:r>
              <w:rPr>
                <w:rFonts w:ascii="Arial" w:hAnsi="Arial" w:cs="Arial"/>
                <w:sz w:val="20"/>
                <w:szCs w:val="20"/>
                <w:lang w:val="sv-SE"/>
              </w:rPr>
              <w:t>30</w:t>
            </w:r>
            <w:r w:rsidRPr="00646A60">
              <w:rPr>
                <w:rFonts w:ascii="Arial" w:hAnsi="Arial" w:cs="Arial"/>
                <w:sz w:val="20"/>
                <w:szCs w:val="20"/>
                <w:lang w:val="sv-SE"/>
              </w:rPr>
              <w:t xml:space="preserve"> menit)</w:t>
            </w:r>
          </w:p>
        </w:tc>
        <w:tc>
          <w:tcPr>
            <w:tcW w:w="2410" w:type="dxa"/>
            <w:shd w:val="clear" w:color="auto" w:fill="FFFFFF"/>
            <w:vAlign w:val="center"/>
          </w:tcPr>
          <w:p w:rsidR="00E411FC" w:rsidRDefault="00E411FC" w:rsidP="00E411FC">
            <w:pPr>
              <w:rPr>
                <w:rFonts w:ascii="Arial" w:hAnsi="Arial" w:cs="Arial"/>
                <w:sz w:val="20"/>
                <w:szCs w:val="20"/>
                <w:lang w:val="fi-FI"/>
              </w:rPr>
            </w:pPr>
          </w:p>
          <w:p w:rsidR="00E411FC" w:rsidRDefault="00E411FC" w:rsidP="00E411FC">
            <w:pPr>
              <w:rPr>
                <w:rFonts w:ascii="Arial" w:hAnsi="Arial" w:cs="Arial"/>
                <w:sz w:val="20"/>
                <w:szCs w:val="20"/>
                <w:lang w:val="fi-FI"/>
              </w:rPr>
            </w:pPr>
            <w:r>
              <w:rPr>
                <w:rFonts w:ascii="Arial" w:hAnsi="Arial" w:cs="Arial"/>
                <w:sz w:val="20"/>
                <w:szCs w:val="20"/>
                <w:lang w:val="fi-FI"/>
              </w:rPr>
              <w:t xml:space="preserve">- Ka. </w:t>
            </w:r>
            <w:r>
              <w:rPr>
                <w:rFonts w:ascii="Arial" w:hAnsi="Arial" w:cs="Arial"/>
                <w:sz w:val="20"/>
                <w:szCs w:val="20"/>
                <w:lang w:val="nl-NL"/>
              </w:rPr>
              <w:t>Ins.Penjaminan</w:t>
            </w:r>
            <w:r>
              <w:rPr>
                <w:rFonts w:ascii="Arial" w:hAnsi="Arial" w:cs="Arial"/>
                <w:sz w:val="20"/>
                <w:szCs w:val="20"/>
                <w:lang w:val="fi-FI"/>
              </w:rPr>
              <w:t xml:space="preserve"> </w:t>
            </w:r>
          </w:p>
          <w:p w:rsidR="00E411FC" w:rsidRDefault="00E411FC" w:rsidP="00E411FC">
            <w:pPr>
              <w:rPr>
                <w:rFonts w:ascii="Arial" w:hAnsi="Arial" w:cs="Arial"/>
                <w:sz w:val="20"/>
                <w:szCs w:val="20"/>
                <w:lang w:val="sv-SE"/>
              </w:rPr>
            </w:pPr>
            <w:r w:rsidRPr="006E1C8B">
              <w:rPr>
                <w:rFonts w:ascii="Arial" w:hAnsi="Arial" w:cs="Arial"/>
                <w:sz w:val="20"/>
                <w:szCs w:val="20"/>
                <w:lang w:val="sv-SE"/>
              </w:rPr>
              <w:t xml:space="preserve">- Ka. </w:t>
            </w:r>
            <w:r>
              <w:rPr>
                <w:rFonts w:ascii="Arial" w:hAnsi="Arial" w:cs="Arial"/>
                <w:sz w:val="20"/>
                <w:szCs w:val="20"/>
                <w:lang w:val="sv-SE"/>
              </w:rPr>
              <w:t>ICM</w:t>
            </w:r>
          </w:p>
          <w:p w:rsidR="00E411FC" w:rsidRPr="00FD49C0" w:rsidRDefault="00E411FC" w:rsidP="00E411FC">
            <w:pPr>
              <w:rPr>
                <w:rFonts w:ascii="Arial" w:hAnsi="Arial" w:cs="Arial"/>
                <w:sz w:val="20"/>
                <w:szCs w:val="20"/>
                <w:lang w:val="nl-NL"/>
              </w:rPr>
            </w:pPr>
            <w:r>
              <w:rPr>
                <w:rFonts w:ascii="Arial" w:hAnsi="Arial" w:cs="Arial"/>
                <w:sz w:val="20"/>
                <w:szCs w:val="20"/>
                <w:lang w:val="nl-NL"/>
              </w:rPr>
              <w:t>- Ka. ULPBJ 1</w:t>
            </w:r>
          </w:p>
          <w:p w:rsidR="00E411FC" w:rsidRPr="006C0AD6" w:rsidRDefault="00E411FC" w:rsidP="00E411FC">
            <w:pPr>
              <w:rPr>
                <w:rFonts w:ascii="Arial" w:hAnsi="Arial" w:cs="Arial"/>
                <w:sz w:val="20"/>
                <w:szCs w:val="20"/>
                <w:lang w:val="sv-SE"/>
              </w:rPr>
            </w:pPr>
            <w:r>
              <w:rPr>
                <w:rFonts w:ascii="Arial" w:hAnsi="Arial" w:cs="Arial"/>
                <w:sz w:val="20"/>
                <w:szCs w:val="20"/>
                <w:lang w:val="nl-NL"/>
              </w:rPr>
              <w:t xml:space="preserve">- </w:t>
            </w:r>
            <w:r w:rsidRPr="00FD49C0">
              <w:rPr>
                <w:rFonts w:ascii="Arial" w:hAnsi="Arial" w:cs="Arial"/>
                <w:sz w:val="20"/>
                <w:szCs w:val="20"/>
                <w:lang w:val="nl-NL"/>
              </w:rPr>
              <w:t xml:space="preserve">Ka. ULPBJ </w:t>
            </w:r>
            <w:r>
              <w:rPr>
                <w:rFonts w:ascii="Arial" w:hAnsi="Arial" w:cs="Arial"/>
                <w:sz w:val="20"/>
                <w:szCs w:val="20"/>
                <w:lang w:val="nl-NL"/>
              </w:rPr>
              <w:t>2</w:t>
            </w:r>
          </w:p>
          <w:p w:rsidR="00E411FC" w:rsidRPr="00FD49C0" w:rsidRDefault="00E411FC" w:rsidP="00E411FC">
            <w:pPr>
              <w:rPr>
                <w:rFonts w:ascii="Arial" w:hAnsi="Arial" w:cs="Arial"/>
                <w:sz w:val="20"/>
                <w:szCs w:val="20"/>
                <w:lang w:val="fi-FI"/>
              </w:rPr>
            </w:pPr>
          </w:p>
        </w:tc>
        <w:tc>
          <w:tcPr>
            <w:tcW w:w="1843" w:type="dxa"/>
            <w:shd w:val="clear" w:color="auto" w:fill="FFFFFF"/>
            <w:vAlign w:val="center"/>
          </w:tcPr>
          <w:p w:rsidR="00E411FC" w:rsidRDefault="00E411FC" w:rsidP="00E411FC">
            <w:pPr>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 xml:space="preserve">Keuangan/ </w:t>
            </w:r>
          </w:p>
          <w:p w:rsidR="00E411FC" w:rsidRPr="00FD49C0" w:rsidRDefault="00E411FC" w:rsidP="00E411FC">
            <w:pPr>
              <w:rPr>
                <w:rFonts w:ascii="Arial" w:hAnsi="Arial" w:cs="Arial"/>
                <w:bCs/>
                <w:sz w:val="20"/>
                <w:szCs w:val="20"/>
                <w:lang w:val="nl-NL"/>
              </w:rPr>
            </w:pPr>
            <w:r>
              <w:rPr>
                <w:rFonts w:ascii="Arial" w:hAnsi="Arial" w:cs="Arial"/>
                <w:sz w:val="20"/>
                <w:szCs w:val="20"/>
                <w:lang w:val="sv-SE"/>
              </w:rPr>
              <w:t>Ka. Bag. PEA</w:t>
            </w:r>
          </w:p>
        </w:tc>
        <w:tc>
          <w:tcPr>
            <w:tcW w:w="1559" w:type="dxa"/>
            <w:shd w:val="clear" w:color="auto" w:fill="FFFFFF"/>
            <w:vAlign w:val="center"/>
          </w:tcPr>
          <w:p w:rsidR="00E411FC" w:rsidRPr="00FD49C0" w:rsidRDefault="00E411FC" w:rsidP="00E411FC">
            <w:pPr>
              <w:rPr>
                <w:rFonts w:ascii="Arial" w:hAnsi="Arial" w:cs="Arial"/>
                <w:bCs/>
                <w:sz w:val="20"/>
                <w:szCs w:val="20"/>
                <w:lang w:val="nl-NL"/>
              </w:rPr>
            </w:pPr>
            <w:r w:rsidRPr="00FD49C0">
              <w:rPr>
                <w:rFonts w:ascii="Arial" w:hAnsi="Arial" w:cs="Arial"/>
                <w:sz w:val="20"/>
                <w:szCs w:val="20"/>
                <w:lang w:val="de-DE"/>
              </w:rPr>
              <w:t>R. Seminar</w:t>
            </w:r>
          </w:p>
        </w:tc>
      </w:tr>
      <w:tr w:rsidR="00E411FC" w:rsidRPr="00FD49C0" w:rsidTr="00E411FC">
        <w:trPr>
          <w:trHeight w:val="199"/>
        </w:trPr>
        <w:tc>
          <w:tcPr>
            <w:tcW w:w="1276" w:type="dxa"/>
            <w:vMerge/>
          </w:tcPr>
          <w:p w:rsidR="00E411FC" w:rsidRPr="00FD49C0" w:rsidRDefault="00E411FC" w:rsidP="00E411FC">
            <w:pPr>
              <w:rPr>
                <w:rFonts w:ascii="Arial" w:hAnsi="Arial" w:cs="Arial"/>
              </w:rPr>
            </w:pPr>
          </w:p>
        </w:tc>
        <w:tc>
          <w:tcPr>
            <w:tcW w:w="1701" w:type="dxa"/>
            <w:shd w:val="clear" w:color="auto" w:fill="auto"/>
            <w:vAlign w:val="center"/>
          </w:tcPr>
          <w:p w:rsidR="00E411FC" w:rsidRPr="00646A60" w:rsidRDefault="00E411FC" w:rsidP="00E411FC">
            <w:pPr>
              <w:rPr>
                <w:rFonts w:ascii="Arial" w:hAnsi="Arial" w:cs="Arial"/>
                <w:b/>
                <w:sz w:val="20"/>
                <w:szCs w:val="20"/>
                <w:lang w:val="sv-SE"/>
              </w:rPr>
            </w:pPr>
            <w:r w:rsidRPr="001C4CA8">
              <w:rPr>
                <w:rFonts w:ascii="Arial" w:hAnsi="Arial" w:cs="Arial"/>
                <w:b/>
                <w:sz w:val="20"/>
                <w:szCs w:val="20"/>
                <w:highlight w:val="lightGray"/>
                <w:lang w:val="sv-SE"/>
              </w:rPr>
              <w:t>Ses</w:t>
            </w:r>
            <w:r>
              <w:rPr>
                <w:rFonts w:ascii="Arial" w:hAnsi="Arial" w:cs="Arial"/>
                <w:b/>
                <w:sz w:val="20"/>
                <w:szCs w:val="20"/>
                <w:highlight w:val="lightGray"/>
                <w:lang w:val="sv-SE"/>
              </w:rPr>
              <w:t>i 4</w:t>
            </w:r>
          </w:p>
          <w:p w:rsidR="00E411FC" w:rsidRDefault="00E411FC" w:rsidP="00E411FC">
            <w:pPr>
              <w:jc w:val="center"/>
              <w:rPr>
                <w:rFonts w:ascii="Arial" w:hAnsi="Arial" w:cs="Arial"/>
                <w:b/>
                <w:bCs/>
                <w:sz w:val="20"/>
                <w:szCs w:val="20"/>
                <w:lang w:val="sv-SE"/>
              </w:rPr>
            </w:pPr>
            <w:r w:rsidRPr="00646A60">
              <w:rPr>
                <w:rFonts w:ascii="Arial" w:hAnsi="Arial" w:cs="Arial"/>
                <w:sz w:val="20"/>
                <w:szCs w:val="20"/>
                <w:lang w:val="sv-SE"/>
              </w:rPr>
              <w:t>1</w:t>
            </w:r>
            <w:r>
              <w:rPr>
                <w:rFonts w:ascii="Arial" w:hAnsi="Arial" w:cs="Arial"/>
                <w:sz w:val="20"/>
                <w:szCs w:val="20"/>
                <w:lang w:val="sv-SE"/>
              </w:rPr>
              <w:t>4.00 – 15. 30</w:t>
            </w:r>
          </w:p>
        </w:tc>
        <w:tc>
          <w:tcPr>
            <w:tcW w:w="4961" w:type="dxa"/>
            <w:shd w:val="clear" w:color="auto" w:fill="auto"/>
            <w:vAlign w:val="center"/>
          </w:tcPr>
          <w:p w:rsidR="00E411FC" w:rsidRPr="00FD49C0" w:rsidRDefault="00E411FC" w:rsidP="00E411FC">
            <w:pPr>
              <w:rPr>
                <w:rFonts w:ascii="Arial" w:hAnsi="Arial" w:cs="Arial"/>
                <w:sz w:val="20"/>
                <w:szCs w:val="20"/>
                <w:lang w:val="fi-FI"/>
              </w:rPr>
            </w:pPr>
            <w:r w:rsidRPr="00FD49C0">
              <w:rPr>
                <w:rFonts w:ascii="Arial" w:hAnsi="Arial" w:cs="Arial"/>
                <w:sz w:val="20"/>
                <w:szCs w:val="20"/>
                <w:lang w:val="sv-SE"/>
              </w:rPr>
              <w:t xml:space="preserve">-  </w:t>
            </w:r>
            <w:r w:rsidRPr="00FD49C0">
              <w:rPr>
                <w:rFonts w:ascii="Arial" w:hAnsi="Arial" w:cs="Arial"/>
                <w:sz w:val="20"/>
                <w:szCs w:val="20"/>
                <w:lang w:val="fi-FI"/>
              </w:rPr>
              <w:t xml:space="preserve">Presentasi laporan dan evaluasi kegiatan satker  : </w:t>
            </w:r>
          </w:p>
          <w:p w:rsidR="00E411FC" w:rsidRDefault="00E411FC" w:rsidP="00E411FC">
            <w:pPr>
              <w:ind w:left="176"/>
              <w:rPr>
                <w:rFonts w:ascii="Arial" w:hAnsi="Arial" w:cs="Arial"/>
                <w:sz w:val="20"/>
                <w:szCs w:val="20"/>
                <w:lang w:val="sv-SE"/>
              </w:rPr>
            </w:pPr>
            <w:r>
              <w:rPr>
                <w:rFonts w:ascii="Arial" w:hAnsi="Arial" w:cs="Arial"/>
                <w:sz w:val="20"/>
                <w:szCs w:val="20"/>
                <w:lang w:val="fi-FI"/>
              </w:rPr>
              <w:t xml:space="preserve">a. </w:t>
            </w:r>
            <w:r w:rsidRPr="00646A60">
              <w:rPr>
                <w:rFonts w:ascii="Arial" w:hAnsi="Arial" w:cs="Arial"/>
                <w:sz w:val="20"/>
                <w:szCs w:val="20"/>
                <w:lang w:val="fi-FI"/>
              </w:rPr>
              <w:t>Instalasi Gizi (1</w:t>
            </w:r>
            <w:r>
              <w:rPr>
                <w:rFonts w:ascii="Arial" w:hAnsi="Arial" w:cs="Arial"/>
                <w:sz w:val="20"/>
                <w:szCs w:val="20"/>
                <w:lang w:val="fi-FI"/>
              </w:rPr>
              <w:t>5</w:t>
            </w:r>
            <w:r w:rsidRPr="00646A60">
              <w:rPr>
                <w:rFonts w:ascii="Arial" w:hAnsi="Arial" w:cs="Arial"/>
                <w:sz w:val="20"/>
                <w:szCs w:val="20"/>
                <w:lang w:val="fi-FI"/>
              </w:rPr>
              <w:t xml:space="preserve"> menit)</w:t>
            </w:r>
          </w:p>
          <w:p w:rsidR="00E411FC" w:rsidRDefault="00E411FC" w:rsidP="00E411FC">
            <w:pPr>
              <w:ind w:left="176"/>
              <w:rPr>
                <w:rFonts w:ascii="Arial" w:hAnsi="Arial" w:cs="Arial"/>
                <w:sz w:val="20"/>
                <w:szCs w:val="20"/>
                <w:lang w:val="sv-SE"/>
              </w:rPr>
            </w:pPr>
            <w:r w:rsidRPr="00FD49C0">
              <w:rPr>
                <w:rFonts w:ascii="Arial" w:hAnsi="Arial" w:cs="Arial"/>
                <w:sz w:val="20"/>
                <w:szCs w:val="20"/>
                <w:lang w:val="fi-FI"/>
              </w:rPr>
              <w:t xml:space="preserve">b. </w:t>
            </w:r>
            <w:r w:rsidRPr="00646A60">
              <w:rPr>
                <w:rFonts w:ascii="Arial" w:hAnsi="Arial" w:cs="Arial"/>
                <w:sz w:val="20"/>
                <w:szCs w:val="20"/>
              </w:rPr>
              <w:t>Instalasi</w:t>
            </w:r>
            <w:r>
              <w:rPr>
                <w:rFonts w:ascii="Arial" w:hAnsi="Arial" w:cs="Arial"/>
                <w:sz w:val="20"/>
                <w:szCs w:val="20"/>
                <w:lang w:val="sv-SE"/>
              </w:rPr>
              <w:t xml:space="preserve"> Patologi Anatomi (15 mnt)</w:t>
            </w:r>
          </w:p>
          <w:p w:rsidR="00E411FC" w:rsidRDefault="00E411FC" w:rsidP="00E411FC">
            <w:pPr>
              <w:ind w:left="176"/>
              <w:rPr>
                <w:rFonts w:ascii="Arial" w:hAnsi="Arial" w:cs="Arial"/>
                <w:sz w:val="20"/>
                <w:szCs w:val="20"/>
                <w:lang w:val="fi-FI"/>
              </w:rPr>
            </w:pPr>
            <w:r>
              <w:rPr>
                <w:rFonts w:ascii="Arial" w:hAnsi="Arial" w:cs="Arial"/>
                <w:sz w:val="20"/>
                <w:szCs w:val="20"/>
              </w:rPr>
              <w:t xml:space="preserve">c. </w:t>
            </w:r>
            <w:r w:rsidRPr="00646A60">
              <w:rPr>
                <w:rFonts w:ascii="Arial" w:hAnsi="Arial" w:cs="Arial"/>
                <w:sz w:val="20"/>
                <w:szCs w:val="20"/>
              </w:rPr>
              <w:t>Instalasi Laboratorium Klinik</w:t>
            </w:r>
            <w:r>
              <w:rPr>
                <w:rFonts w:ascii="Arial" w:hAnsi="Arial" w:cs="Arial"/>
                <w:sz w:val="20"/>
                <w:szCs w:val="20"/>
                <w:lang w:val="fi-FI"/>
              </w:rPr>
              <w:t xml:space="preserve"> (</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fi-FI"/>
              </w:rPr>
              <w:t xml:space="preserve"> menit)</w:t>
            </w:r>
            <w:r>
              <w:rPr>
                <w:rFonts w:ascii="Arial" w:hAnsi="Arial" w:cs="Arial"/>
                <w:sz w:val="20"/>
                <w:szCs w:val="20"/>
                <w:lang w:val="fi-FI"/>
              </w:rPr>
              <w:t xml:space="preserve"> </w:t>
            </w:r>
          </w:p>
          <w:p w:rsidR="00E411FC" w:rsidRDefault="00E411FC" w:rsidP="00E411FC">
            <w:pPr>
              <w:ind w:left="176"/>
              <w:rPr>
                <w:rFonts w:ascii="Arial" w:hAnsi="Arial" w:cs="Arial"/>
                <w:sz w:val="20"/>
                <w:szCs w:val="20"/>
                <w:lang w:val="fi-FI"/>
              </w:rPr>
            </w:pPr>
            <w:r>
              <w:rPr>
                <w:rFonts w:ascii="Arial" w:hAnsi="Arial" w:cs="Arial"/>
                <w:sz w:val="20"/>
                <w:szCs w:val="20"/>
                <w:lang w:val="fi-FI"/>
              </w:rPr>
              <w:t>d. IKR</w:t>
            </w:r>
            <w:r w:rsidRPr="00FD49C0">
              <w:rPr>
                <w:rFonts w:ascii="Arial" w:hAnsi="Arial" w:cs="Arial"/>
                <w:sz w:val="20"/>
                <w:szCs w:val="20"/>
                <w:lang w:val="fi-FI"/>
              </w:rPr>
              <w:t xml:space="preserve"> </w:t>
            </w:r>
            <w:r>
              <w:rPr>
                <w:rFonts w:ascii="Arial" w:hAnsi="Arial" w:cs="Arial"/>
                <w:sz w:val="20"/>
                <w:szCs w:val="20"/>
                <w:lang w:val="sv-SE"/>
              </w:rPr>
              <w:t>(15</w:t>
            </w:r>
            <w:r w:rsidRPr="00FD49C0">
              <w:rPr>
                <w:rFonts w:ascii="Arial" w:hAnsi="Arial" w:cs="Arial"/>
                <w:sz w:val="20"/>
                <w:szCs w:val="20"/>
                <w:lang w:val="sv-SE"/>
              </w:rPr>
              <w:t xml:space="preserve"> menit)</w:t>
            </w:r>
          </w:p>
          <w:p w:rsidR="00E411FC" w:rsidRPr="00FD49C0" w:rsidRDefault="00E411FC" w:rsidP="00E411FC">
            <w:pPr>
              <w:ind w:left="176" w:hanging="176"/>
              <w:rPr>
                <w:rFonts w:ascii="Arial" w:hAnsi="Arial" w:cs="Arial"/>
                <w:sz w:val="20"/>
                <w:szCs w:val="20"/>
                <w:lang w:val="sv-SE"/>
              </w:rPr>
            </w:pPr>
            <w:r>
              <w:rPr>
                <w:rFonts w:ascii="Arial" w:hAnsi="Arial" w:cs="Arial"/>
                <w:sz w:val="20"/>
                <w:szCs w:val="20"/>
                <w:lang w:val="sv-SE"/>
              </w:rPr>
              <w:t>-  Diskusi (30</w:t>
            </w:r>
            <w:r w:rsidRPr="00FD49C0">
              <w:rPr>
                <w:rFonts w:ascii="Arial" w:hAnsi="Arial" w:cs="Arial"/>
                <w:sz w:val="20"/>
                <w:szCs w:val="20"/>
                <w:lang w:val="sv-SE"/>
              </w:rPr>
              <w:t xml:space="preserve"> menit)</w:t>
            </w:r>
          </w:p>
        </w:tc>
        <w:tc>
          <w:tcPr>
            <w:tcW w:w="2410" w:type="dxa"/>
            <w:shd w:val="clear" w:color="auto" w:fill="auto"/>
          </w:tcPr>
          <w:p w:rsidR="00E411FC" w:rsidRPr="00FD49C0" w:rsidRDefault="00E411FC" w:rsidP="00E411FC">
            <w:pPr>
              <w:rPr>
                <w:rFonts w:ascii="Arial" w:hAnsi="Arial" w:cs="Arial"/>
                <w:sz w:val="20"/>
                <w:szCs w:val="20"/>
                <w:lang w:val="nl-NL"/>
              </w:rPr>
            </w:pPr>
          </w:p>
          <w:p w:rsidR="00E411FC" w:rsidRDefault="00E411FC" w:rsidP="00E411FC">
            <w:pPr>
              <w:rPr>
                <w:rFonts w:ascii="Arial" w:hAnsi="Arial" w:cs="Arial"/>
                <w:sz w:val="20"/>
                <w:szCs w:val="20"/>
                <w:lang w:val="nl-NL"/>
              </w:rPr>
            </w:pPr>
            <w:r>
              <w:rPr>
                <w:rFonts w:ascii="Arial" w:hAnsi="Arial" w:cs="Arial"/>
                <w:sz w:val="20"/>
                <w:szCs w:val="20"/>
                <w:lang w:val="fi-FI"/>
              </w:rPr>
              <w:t>- Ka. Ins. Gizi</w:t>
            </w:r>
          </w:p>
          <w:p w:rsidR="00E411FC" w:rsidRDefault="00E411FC" w:rsidP="00E411FC">
            <w:pPr>
              <w:rPr>
                <w:rFonts w:ascii="Arial" w:hAnsi="Arial" w:cs="Arial"/>
                <w:sz w:val="20"/>
                <w:szCs w:val="20"/>
                <w:lang w:val="nl-NL"/>
              </w:rPr>
            </w:pPr>
            <w:r>
              <w:rPr>
                <w:rFonts w:ascii="Arial" w:hAnsi="Arial" w:cs="Arial"/>
                <w:sz w:val="20"/>
                <w:szCs w:val="20"/>
                <w:lang w:val="nl-NL"/>
              </w:rPr>
              <w:t xml:space="preserve">- </w:t>
            </w:r>
            <w:r w:rsidRPr="00FD49C0">
              <w:rPr>
                <w:rFonts w:ascii="Arial" w:hAnsi="Arial" w:cs="Arial"/>
                <w:sz w:val="20"/>
                <w:szCs w:val="20"/>
                <w:lang w:val="nl-NL"/>
              </w:rPr>
              <w:t xml:space="preserve">Ka. </w:t>
            </w:r>
            <w:r>
              <w:rPr>
                <w:rFonts w:ascii="Arial" w:hAnsi="Arial" w:cs="Arial"/>
                <w:sz w:val="20"/>
                <w:szCs w:val="20"/>
                <w:lang w:val="nl-NL"/>
              </w:rPr>
              <w:t>IKR</w:t>
            </w:r>
          </w:p>
          <w:p w:rsidR="00E411FC" w:rsidRPr="00FD49C0" w:rsidRDefault="00E411FC" w:rsidP="00E411FC">
            <w:pPr>
              <w:rPr>
                <w:rFonts w:ascii="Arial" w:hAnsi="Arial" w:cs="Arial"/>
                <w:sz w:val="20"/>
                <w:szCs w:val="20"/>
                <w:lang w:val="nl-NL"/>
              </w:rPr>
            </w:pPr>
            <w:r>
              <w:rPr>
                <w:rFonts w:ascii="Arial" w:hAnsi="Arial" w:cs="Arial"/>
                <w:sz w:val="20"/>
                <w:szCs w:val="20"/>
                <w:lang w:val="nl-NL"/>
              </w:rPr>
              <w:t>- Ka. IPA</w:t>
            </w:r>
          </w:p>
          <w:p w:rsidR="00E411FC" w:rsidRPr="00820352" w:rsidRDefault="00E411FC" w:rsidP="00E411FC">
            <w:pPr>
              <w:rPr>
                <w:rFonts w:ascii="Arial" w:hAnsi="Arial" w:cs="Arial"/>
                <w:sz w:val="20"/>
                <w:szCs w:val="20"/>
                <w:lang w:val="nl-NL"/>
              </w:rPr>
            </w:pPr>
            <w:r>
              <w:rPr>
                <w:rFonts w:ascii="Arial" w:hAnsi="Arial" w:cs="Arial"/>
                <w:sz w:val="20"/>
                <w:szCs w:val="20"/>
                <w:lang w:val="fi-FI"/>
              </w:rPr>
              <w:t xml:space="preserve">- </w:t>
            </w:r>
            <w:r w:rsidRPr="00627E02">
              <w:rPr>
                <w:rFonts w:ascii="Arial" w:hAnsi="Arial" w:cs="Arial"/>
                <w:sz w:val="20"/>
                <w:szCs w:val="20"/>
                <w:lang w:val="fi-FI"/>
              </w:rPr>
              <w:t>Ka. ILK</w:t>
            </w:r>
          </w:p>
        </w:tc>
        <w:tc>
          <w:tcPr>
            <w:tcW w:w="1843" w:type="dxa"/>
            <w:shd w:val="clear" w:color="auto" w:fill="auto"/>
            <w:vAlign w:val="center"/>
          </w:tcPr>
          <w:p w:rsidR="00E411FC" w:rsidRDefault="00E411FC" w:rsidP="00E411FC">
            <w:pPr>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 xml:space="preserve">Keuangan/ </w:t>
            </w:r>
          </w:p>
          <w:p w:rsidR="00E411FC" w:rsidRPr="00FD49C0" w:rsidRDefault="00E411FC" w:rsidP="00E411FC">
            <w:pPr>
              <w:rPr>
                <w:rFonts w:ascii="Arial" w:hAnsi="Arial" w:cs="Arial"/>
                <w:bCs/>
                <w:sz w:val="20"/>
                <w:szCs w:val="20"/>
                <w:lang w:val="nl-NL"/>
              </w:rPr>
            </w:pPr>
            <w:r>
              <w:rPr>
                <w:rFonts w:ascii="Arial" w:hAnsi="Arial" w:cs="Arial"/>
                <w:sz w:val="20"/>
                <w:szCs w:val="20"/>
                <w:lang w:val="sv-SE"/>
              </w:rPr>
              <w:t>Ka. Bid. Jangsar</w:t>
            </w:r>
          </w:p>
        </w:tc>
        <w:tc>
          <w:tcPr>
            <w:tcW w:w="1559" w:type="dxa"/>
            <w:shd w:val="clear" w:color="auto" w:fill="auto"/>
            <w:vAlign w:val="center"/>
          </w:tcPr>
          <w:p w:rsidR="00E411FC" w:rsidRPr="00FD49C0" w:rsidRDefault="00E411FC" w:rsidP="00E411FC">
            <w:pPr>
              <w:rPr>
                <w:rFonts w:ascii="Arial" w:hAnsi="Arial" w:cs="Arial"/>
                <w:bCs/>
                <w:sz w:val="20"/>
                <w:szCs w:val="20"/>
                <w:lang w:val="nl-NL"/>
              </w:rPr>
            </w:pPr>
            <w:r w:rsidRPr="00FD49C0">
              <w:rPr>
                <w:rFonts w:ascii="Arial" w:hAnsi="Arial" w:cs="Arial"/>
                <w:sz w:val="20"/>
                <w:szCs w:val="20"/>
                <w:lang w:val="de-DE"/>
              </w:rPr>
              <w:t>R. Seminar</w:t>
            </w:r>
          </w:p>
        </w:tc>
      </w:tr>
      <w:tr w:rsidR="00E411FC" w:rsidRPr="00FD49C0" w:rsidTr="00E411FC">
        <w:trPr>
          <w:trHeight w:val="199"/>
        </w:trPr>
        <w:tc>
          <w:tcPr>
            <w:tcW w:w="1276" w:type="dxa"/>
            <w:vMerge/>
          </w:tcPr>
          <w:p w:rsidR="00E411FC" w:rsidRPr="00FD49C0" w:rsidRDefault="00E411FC" w:rsidP="00E411FC">
            <w:pPr>
              <w:rPr>
                <w:rFonts w:ascii="Arial" w:hAnsi="Arial" w:cs="Arial"/>
              </w:rPr>
            </w:pPr>
          </w:p>
        </w:tc>
        <w:tc>
          <w:tcPr>
            <w:tcW w:w="1701" w:type="dxa"/>
            <w:shd w:val="clear" w:color="auto" w:fill="A6A6A6"/>
            <w:vAlign w:val="center"/>
          </w:tcPr>
          <w:p w:rsidR="00E411FC" w:rsidRPr="009407EA" w:rsidRDefault="00E411FC" w:rsidP="00E411FC">
            <w:pPr>
              <w:jc w:val="center"/>
              <w:rPr>
                <w:rFonts w:ascii="Arial" w:hAnsi="Arial" w:cs="Arial"/>
                <w:b/>
                <w:sz w:val="20"/>
                <w:szCs w:val="20"/>
                <w:lang w:val="sv-SE"/>
              </w:rPr>
            </w:pPr>
            <w:r>
              <w:rPr>
                <w:rFonts w:ascii="Arial" w:hAnsi="Arial" w:cs="Arial"/>
                <w:b/>
                <w:sz w:val="20"/>
                <w:szCs w:val="20"/>
                <w:lang w:val="sv-SE"/>
              </w:rPr>
              <w:t>15</w:t>
            </w:r>
            <w:r w:rsidRPr="009407EA">
              <w:rPr>
                <w:rFonts w:ascii="Arial" w:hAnsi="Arial" w:cs="Arial"/>
                <w:b/>
                <w:sz w:val="20"/>
                <w:szCs w:val="20"/>
                <w:lang w:val="sv-SE"/>
              </w:rPr>
              <w:t>.</w:t>
            </w:r>
            <w:r>
              <w:rPr>
                <w:rFonts w:ascii="Arial" w:hAnsi="Arial" w:cs="Arial"/>
                <w:b/>
                <w:sz w:val="20"/>
                <w:szCs w:val="20"/>
                <w:lang w:val="sv-SE"/>
              </w:rPr>
              <w:t>3</w:t>
            </w:r>
            <w:r w:rsidRPr="009407EA">
              <w:rPr>
                <w:rFonts w:ascii="Arial" w:hAnsi="Arial" w:cs="Arial"/>
                <w:b/>
                <w:sz w:val="20"/>
                <w:szCs w:val="20"/>
                <w:lang w:val="sv-SE"/>
              </w:rPr>
              <w:t xml:space="preserve">0 – </w:t>
            </w:r>
            <w:r>
              <w:rPr>
                <w:rFonts w:ascii="Arial" w:hAnsi="Arial" w:cs="Arial"/>
                <w:b/>
                <w:sz w:val="20"/>
                <w:szCs w:val="20"/>
                <w:lang w:val="sv-SE"/>
              </w:rPr>
              <w:t>15</w:t>
            </w:r>
            <w:r w:rsidRPr="009407EA">
              <w:rPr>
                <w:rFonts w:ascii="Arial" w:hAnsi="Arial" w:cs="Arial"/>
                <w:b/>
                <w:sz w:val="20"/>
                <w:szCs w:val="20"/>
                <w:lang w:val="sv-SE"/>
              </w:rPr>
              <w:t>.</w:t>
            </w:r>
            <w:r>
              <w:rPr>
                <w:rFonts w:ascii="Arial" w:hAnsi="Arial" w:cs="Arial"/>
                <w:b/>
                <w:sz w:val="20"/>
                <w:szCs w:val="20"/>
                <w:lang w:val="sv-SE"/>
              </w:rPr>
              <w:t>45</w:t>
            </w:r>
          </w:p>
        </w:tc>
        <w:tc>
          <w:tcPr>
            <w:tcW w:w="4961" w:type="dxa"/>
            <w:shd w:val="clear" w:color="auto" w:fill="A6A6A6"/>
            <w:vAlign w:val="center"/>
          </w:tcPr>
          <w:p w:rsidR="00E411FC" w:rsidRPr="009407EA" w:rsidRDefault="00E411FC" w:rsidP="00E411FC">
            <w:pPr>
              <w:rPr>
                <w:rFonts w:ascii="Arial" w:hAnsi="Arial" w:cs="Arial"/>
                <w:b/>
                <w:sz w:val="20"/>
                <w:szCs w:val="20"/>
                <w:lang w:val="sv-SE"/>
              </w:rPr>
            </w:pPr>
            <w:r w:rsidRPr="009407EA">
              <w:rPr>
                <w:rFonts w:ascii="Arial" w:hAnsi="Arial" w:cs="Arial"/>
                <w:b/>
                <w:bCs/>
                <w:sz w:val="20"/>
                <w:szCs w:val="20"/>
                <w:lang w:val="sv-SE"/>
              </w:rPr>
              <w:t>Rehat kopi</w:t>
            </w:r>
          </w:p>
        </w:tc>
        <w:tc>
          <w:tcPr>
            <w:tcW w:w="2410" w:type="dxa"/>
            <w:shd w:val="clear" w:color="auto" w:fill="A6A6A6"/>
          </w:tcPr>
          <w:p w:rsidR="00E411FC" w:rsidRDefault="00E411FC" w:rsidP="00E411FC">
            <w:pPr>
              <w:rPr>
                <w:rFonts w:ascii="Arial" w:hAnsi="Arial" w:cs="Arial"/>
                <w:sz w:val="20"/>
                <w:szCs w:val="20"/>
                <w:lang w:val="sv-SE"/>
              </w:rPr>
            </w:pPr>
          </w:p>
        </w:tc>
        <w:tc>
          <w:tcPr>
            <w:tcW w:w="1843" w:type="dxa"/>
            <w:shd w:val="clear" w:color="auto" w:fill="A6A6A6"/>
            <w:vAlign w:val="center"/>
          </w:tcPr>
          <w:p w:rsidR="00E411FC" w:rsidRPr="00646A60" w:rsidRDefault="00E411FC" w:rsidP="00E411FC">
            <w:pPr>
              <w:rPr>
                <w:rFonts w:ascii="Arial" w:hAnsi="Arial" w:cs="Arial"/>
                <w:bCs/>
                <w:sz w:val="20"/>
                <w:szCs w:val="20"/>
                <w:lang w:val="nl-NL"/>
              </w:rPr>
            </w:pPr>
          </w:p>
        </w:tc>
        <w:tc>
          <w:tcPr>
            <w:tcW w:w="1559" w:type="dxa"/>
            <w:shd w:val="clear" w:color="auto" w:fill="A6A6A6"/>
            <w:vAlign w:val="center"/>
          </w:tcPr>
          <w:p w:rsidR="00E411FC" w:rsidRPr="00EB2AC1" w:rsidRDefault="00E411FC" w:rsidP="00E411FC">
            <w:pPr>
              <w:rPr>
                <w:rFonts w:ascii="Arial" w:hAnsi="Arial" w:cs="Arial"/>
                <w:sz w:val="20"/>
                <w:szCs w:val="20"/>
                <w:lang w:val="de-DE"/>
              </w:rPr>
            </w:pPr>
          </w:p>
        </w:tc>
      </w:tr>
      <w:tr w:rsidR="00E411FC" w:rsidRPr="00FD49C0" w:rsidTr="00E411FC">
        <w:trPr>
          <w:trHeight w:val="327"/>
        </w:trPr>
        <w:tc>
          <w:tcPr>
            <w:tcW w:w="1276" w:type="dxa"/>
            <w:vMerge/>
            <w:tcBorders>
              <w:bottom w:val="single" w:sz="4" w:space="0" w:color="000000"/>
            </w:tcBorders>
          </w:tcPr>
          <w:p w:rsidR="00E411FC" w:rsidRPr="00FD49C0" w:rsidRDefault="00E411FC" w:rsidP="00E411FC">
            <w:pPr>
              <w:rPr>
                <w:rFonts w:ascii="Arial" w:hAnsi="Arial" w:cs="Arial"/>
              </w:rPr>
            </w:pPr>
          </w:p>
        </w:tc>
        <w:tc>
          <w:tcPr>
            <w:tcW w:w="1701" w:type="dxa"/>
            <w:tcBorders>
              <w:bottom w:val="single" w:sz="4" w:space="0" w:color="000000"/>
            </w:tcBorders>
            <w:shd w:val="clear" w:color="auto" w:fill="auto"/>
            <w:vAlign w:val="center"/>
          </w:tcPr>
          <w:p w:rsidR="00E411FC" w:rsidRPr="00646A60" w:rsidRDefault="00E411FC" w:rsidP="00E411FC">
            <w:pPr>
              <w:jc w:val="center"/>
              <w:rPr>
                <w:rFonts w:ascii="Arial" w:hAnsi="Arial" w:cs="Arial"/>
                <w:sz w:val="20"/>
                <w:szCs w:val="20"/>
                <w:lang w:val="sv-SE"/>
              </w:rPr>
            </w:pPr>
            <w:r>
              <w:rPr>
                <w:rFonts w:ascii="Arial" w:hAnsi="Arial" w:cs="Arial"/>
                <w:sz w:val="20"/>
                <w:szCs w:val="20"/>
                <w:lang w:val="sv-SE"/>
              </w:rPr>
              <w:t>15.45 – 16.50</w:t>
            </w:r>
          </w:p>
        </w:tc>
        <w:tc>
          <w:tcPr>
            <w:tcW w:w="4961" w:type="dxa"/>
            <w:tcBorders>
              <w:bottom w:val="single" w:sz="4" w:space="0" w:color="000000"/>
            </w:tcBorders>
            <w:shd w:val="clear" w:color="auto" w:fill="auto"/>
            <w:vAlign w:val="center"/>
          </w:tcPr>
          <w:p w:rsidR="00E411FC" w:rsidRPr="00646A60" w:rsidRDefault="00E411FC" w:rsidP="00E411FC">
            <w:pPr>
              <w:rPr>
                <w:rFonts w:ascii="Arial" w:hAnsi="Arial" w:cs="Arial"/>
                <w:sz w:val="20"/>
                <w:szCs w:val="20"/>
                <w:lang w:val="sv-SE"/>
              </w:rPr>
            </w:pPr>
            <w:r>
              <w:rPr>
                <w:rFonts w:ascii="Arial" w:hAnsi="Arial" w:cs="Arial"/>
                <w:sz w:val="20"/>
                <w:szCs w:val="20"/>
                <w:lang w:val="sv-SE"/>
              </w:rPr>
              <w:t>Kesimpulan/Resume/Notulen hari Pertama</w:t>
            </w:r>
          </w:p>
        </w:tc>
        <w:tc>
          <w:tcPr>
            <w:tcW w:w="2410" w:type="dxa"/>
            <w:tcBorders>
              <w:bottom w:val="single" w:sz="4" w:space="0" w:color="000000"/>
            </w:tcBorders>
            <w:shd w:val="clear" w:color="auto" w:fill="auto"/>
            <w:vAlign w:val="center"/>
          </w:tcPr>
          <w:p w:rsidR="00E411FC" w:rsidRPr="00587CFE" w:rsidRDefault="00E411FC" w:rsidP="00E411FC">
            <w:pPr>
              <w:rPr>
                <w:rFonts w:ascii="Arial" w:hAnsi="Arial" w:cs="Arial"/>
                <w:sz w:val="20"/>
                <w:szCs w:val="20"/>
                <w:lang w:val="sv-SE"/>
              </w:rPr>
            </w:pPr>
            <w:r>
              <w:rPr>
                <w:rFonts w:ascii="Arial" w:hAnsi="Arial" w:cs="Arial"/>
                <w:sz w:val="20"/>
                <w:szCs w:val="20"/>
                <w:lang w:val="sv-SE"/>
              </w:rPr>
              <w:t>Ka. Bagian PE.</w:t>
            </w:r>
          </w:p>
        </w:tc>
        <w:tc>
          <w:tcPr>
            <w:tcW w:w="1843" w:type="dxa"/>
            <w:tcBorders>
              <w:bottom w:val="single" w:sz="4" w:space="0" w:color="000000"/>
            </w:tcBorders>
            <w:shd w:val="clear" w:color="auto" w:fill="auto"/>
            <w:vAlign w:val="center"/>
          </w:tcPr>
          <w:p w:rsidR="00E411FC" w:rsidRPr="00646A60" w:rsidRDefault="00E411FC" w:rsidP="00E411FC">
            <w:pPr>
              <w:rPr>
                <w:rFonts w:ascii="Arial" w:hAnsi="Arial" w:cs="Arial"/>
                <w:sz w:val="20"/>
                <w:szCs w:val="20"/>
                <w:lang w:val="de-DE"/>
              </w:rPr>
            </w:pPr>
          </w:p>
        </w:tc>
        <w:tc>
          <w:tcPr>
            <w:tcW w:w="1559" w:type="dxa"/>
            <w:tcBorders>
              <w:bottom w:val="single" w:sz="4" w:space="0" w:color="000000"/>
            </w:tcBorders>
            <w:shd w:val="clear" w:color="auto" w:fill="auto"/>
            <w:vAlign w:val="center"/>
          </w:tcPr>
          <w:p w:rsidR="00E411FC" w:rsidRPr="00EB2AC1" w:rsidRDefault="00E411FC" w:rsidP="00E411FC">
            <w:pPr>
              <w:rPr>
                <w:rFonts w:ascii="Arial" w:hAnsi="Arial" w:cs="Arial"/>
                <w:sz w:val="20"/>
                <w:szCs w:val="20"/>
                <w:lang w:val="de-DE"/>
              </w:rPr>
            </w:pPr>
            <w:r w:rsidRPr="00FD49C0">
              <w:rPr>
                <w:rFonts w:ascii="Arial" w:hAnsi="Arial" w:cs="Arial"/>
                <w:sz w:val="20"/>
                <w:szCs w:val="20"/>
                <w:lang w:val="de-DE"/>
              </w:rPr>
              <w:t>R. Seminar</w:t>
            </w:r>
          </w:p>
        </w:tc>
      </w:tr>
      <w:tr w:rsidR="00E411FC" w:rsidRPr="00FD49C0" w:rsidTr="00E411FC">
        <w:trPr>
          <w:trHeight w:val="199"/>
        </w:trPr>
        <w:tc>
          <w:tcPr>
            <w:tcW w:w="1276" w:type="dxa"/>
            <w:tcBorders>
              <w:left w:val="nil"/>
              <w:bottom w:val="nil"/>
              <w:right w:val="nil"/>
            </w:tcBorders>
          </w:tcPr>
          <w:p w:rsidR="00E411FC" w:rsidRPr="00FD49C0" w:rsidRDefault="00E411FC" w:rsidP="00E411FC">
            <w:pPr>
              <w:rPr>
                <w:rFonts w:ascii="Arial" w:hAnsi="Arial" w:cs="Arial"/>
              </w:rPr>
            </w:pPr>
          </w:p>
        </w:tc>
        <w:tc>
          <w:tcPr>
            <w:tcW w:w="1701" w:type="dxa"/>
            <w:tcBorders>
              <w:left w:val="nil"/>
              <w:bottom w:val="nil"/>
              <w:right w:val="nil"/>
            </w:tcBorders>
            <w:shd w:val="clear" w:color="auto" w:fill="auto"/>
            <w:vAlign w:val="center"/>
          </w:tcPr>
          <w:p w:rsidR="00E411FC" w:rsidRPr="00CF4C83" w:rsidRDefault="00E411FC" w:rsidP="00E411FC">
            <w:pPr>
              <w:rPr>
                <w:rFonts w:ascii="Arial" w:hAnsi="Arial" w:cs="Arial"/>
                <w:b/>
                <w:sz w:val="20"/>
                <w:szCs w:val="20"/>
                <w:highlight w:val="lightGray"/>
                <w:lang w:val="fi-FI"/>
              </w:rPr>
            </w:pPr>
          </w:p>
        </w:tc>
        <w:tc>
          <w:tcPr>
            <w:tcW w:w="4961" w:type="dxa"/>
            <w:tcBorders>
              <w:left w:val="nil"/>
              <w:bottom w:val="nil"/>
              <w:right w:val="nil"/>
            </w:tcBorders>
            <w:shd w:val="clear" w:color="auto" w:fill="auto"/>
            <w:vAlign w:val="center"/>
          </w:tcPr>
          <w:p w:rsidR="00E411FC" w:rsidRDefault="00E411FC" w:rsidP="00E411FC">
            <w:pPr>
              <w:rPr>
                <w:rFonts w:ascii="Arial" w:hAnsi="Arial" w:cs="Arial"/>
                <w:sz w:val="20"/>
                <w:szCs w:val="20"/>
                <w:lang w:val="sv-SE"/>
              </w:rPr>
            </w:pPr>
          </w:p>
          <w:p w:rsidR="00E411FC" w:rsidRDefault="00E411FC" w:rsidP="00E411FC">
            <w:pPr>
              <w:rPr>
                <w:rFonts w:ascii="Arial" w:hAnsi="Arial" w:cs="Arial"/>
                <w:sz w:val="20"/>
                <w:szCs w:val="20"/>
                <w:lang w:val="sv-SE"/>
              </w:rPr>
            </w:pPr>
          </w:p>
          <w:p w:rsidR="00E411FC" w:rsidRDefault="00E411FC" w:rsidP="00E411FC">
            <w:pPr>
              <w:rPr>
                <w:rFonts w:ascii="Arial" w:hAnsi="Arial" w:cs="Arial"/>
                <w:sz w:val="20"/>
                <w:szCs w:val="20"/>
                <w:lang w:val="sv-SE"/>
              </w:rPr>
            </w:pPr>
          </w:p>
          <w:p w:rsidR="00E411FC" w:rsidRPr="00FD49C0" w:rsidRDefault="00E411FC" w:rsidP="00E411FC">
            <w:pPr>
              <w:rPr>
                <w:rFonts w:ascii="Arial" w:hAnsi="Arial" w:cs="Arial"/>
                <w:sz w:val="20"/>
                <w:szCs w:val="20"/>
                <w:lang w:val="sv-SE"/>
              </w:rPr>
            </w:pPr>
          </w:p>
        </w:tc>
        <w:tc>
          <w:tcPr>
            <w:tcW w:w="2410" w:type="dxa"/>
            <w:tcBorders>
              <w:left w:val="nil"/>
              <w:bottom w:val="nil"/>
              <w:right w:val="nil"/>
            </w:tcBorders>
            <w:shd w:val="clear" w:color="auto" w:fill="auto"/>
          </w:tcPr>
          <w:p w:rsidR="00E411FC" w:rsidRPr="00FD49C0" w:rsidRDefault="00E411FC" w:rsidP="00E411FC">
            <w:pPr>
              <w:rPr>
                <w:rFonts w:ascii="Arial" w:hAnsi="Arial" w:cs="Arial"/>
                <w:sz w:val="20"/>
                <w:szCs w:val="20"/>
                <w:lang w:val="nl-NL"/>
              </w:rPr>
            </w:pPr>
          </w:p>
        </w:tc>
        <w:tc>
          <w:tcPr>
            <w:tcW w:w="1843" w:type="dxa"/>
            <w:tcBorders>
              <w:left w:val="nil"/>
              <w:bottom w:val="nil"/>
              <w:right w:val="nil"/>
            </w:tcBorders>
            <w:shd w:val="clear" w:color="auto" w:fill="auto"/>
            <w:vAlign w:val="center"/>
          </w:tcPr>
          <w:p w:rsidR="00E411FC" w:rsidRPr="00646A60" w:rsidRDefault="00E411FC" w:rsidP="00E411FC">
            <w:pPr>
              <w:rPr>
                <w:rFonts w:ascii="Arial" w:hAnsi="Arial" w:cs="Arial"/>
                <w:sz w:val="20"/>
                <w:szCs w:val="20"/>
                <w:lang w:val="sv-SE"/>
              </w:rPr>
            </w:pPr>
          </w:p>
        </w:tc>
        <w:tc>
          <w:tcPr>
            <w:tcW w:w="1559" w:type="dxa"/>
            <w:tcBorders>
              <w:left w:val="nil"/>
              <w:bottom w:val="nil"/>
              <w:right w:val="nil"/>
            </w:tcBorders>
            <w:shd w:val="clear" w:color="auto" w:fill="auto"/>
            <w:vAlign w:val="center"/>
          </w:tcPr>
          <w:p w:rsidR="00E411FC" w:rsidRPr="00FD49C0" w:rsidRDefault="00E411FC" w:rsidP="00E411FC">
            <w:pPr>
              <w:rPr>
                <w:rFonts w:ascii="Arial" w:hAnsi="Arial" w:cs="Arial"/>
                <w:sz w:val="20"/>
                <w:szCs w:val="20"/>
                <w:lang w:val="de-DE"/>
              </w:rPr>
            </w:pPr>
          </w:p>
        </w:tc>
      </w:tr>
      <w:tr w:rsidR="00E411FC" w:rsidRPr="00FD49C0" w:rsidTr="00E411FC">
        <w:trPr>
          <w:trHeight w:val="1597"/>
        </w:trPr>
        <w:tc>
          <w:tcPr>
            <w:tcW w:w="1276" w:type="dxa"/>
            <w:vMerge w:val="restart"/>
            <w:tcBorders>
              <w:top w:val="nil"/>
            </w:tcBorders>
            <w:vAlign w:val="center"/>
          </w:tcPr>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r>
              <w:rPr>
                <w:rFonts w:ascii="Arial" w:hAnsi="Arial" w:cs="Arial"/>
                <w:b/>
                <w:bCs/>
                <w:sz w:val="20"/>
                <w:szCs w:val="20"/>
                <w:lang w:val="sv-SE"/>
              </w:rPr>
              <w:t>Hari : II</w:t>
            </w:r>
          </w:p>
          <w:p w:rsidR="00E411FC" w:rsidRDefault="00E411FC" w:rsidP="00E411FC">
            <w:pPr>
              <w:rPr>
                <w:rFonts w:ascii="Arial" w:hAnsi="Arial" w:cs="Arial"/>
                <w:b/>
                <w:bCs/>
                <w:sz w:val="20"/>
                <w:szCs w:val="20"/>
                <w:lang w:val="sv-SE"/>
              </w:rPr>
            </w:pPr>
          </w:p>
          <w:p w:rsidR="00E411FC" w:rsidRPr="00FD49C0" w:rsidRDefault="00E411FC" w:rsidP="00E411FC">
            <w:pPr>
              <w:rPr>
                <w:rFonts w:ascii="Arial" w:hAnsi="Arial" w:cs="Arial"/>
                <w:b/>
                <w:bCs/>
                <w:sz w:val="20"/>
                <w:szCs w:val="20"/>
                <w:lang w:val="sv-SE"/>
              </w:rPr>
            </w:pPr>
            <w:r>
              <w:rPr>
                <w:rFonts w:ascii="Arial" w:hAnsi="Arial" w:cs="Arial"/>
                <w:b/>
                <w:bCs/>
                <w:sz w:val="20"/>
                <w:szCs w:val="20"/>
                <w:lang w:val="sv-SE"/>
              </w:rPr>
              <w:t>Kamis</w:t>
            </w:r>
          </w:p>
          <w:p w:rsidR="00E411FC" w:rsidRDefault="00E411FC" w:rsidP="00E411FC">
            <w:pPr>
              <w:rPr>
                <w:rFonts w:ascii="Arial" w:hAnsi="Arial" w:cs="Arial"/>
                <w:b/>
                <w:bCs/>
                <w:sz w:val="20"/>
                <w:szCs w:val="20"/>
                <w:lang w:val="sv-SE"/>
              </w:rPr>
            </w:pPr>
            <w:r w:rsidRPr="00FD49C0">
              <w:rPr>
                <w:rFonts w:ascii="Arial" w:hAnsi="Arial" w:cs="Arial"/>
                <w:b/>
                <w:bCs/>
                <w:sz w:val="20"/>
                <w:szCs w:val="20"/>
                <w:lang w:val="sv-SE"/>
              </w:rPr>
              <w:t>(</w:t>
            </w:r>
            <w:r>
              <w:rPr>
                <w:rFonts w:ascii="Arial" w:hAnsi="Arial" w:cs="Arial"/>
                <w:b/>
                <w:bCs/>
                <w:sz w:val="20"/>
                <w:szCs w:val="20"/>
                <w:lang w:val="sv-SE"/>
              </w:rPr>
              <w:t>18</w:t>
            </w:r>
            <w:r w:rsidRPr="00FD49C0">
              <w:rPr>
                <w:rFonts w:ascii="Arial" w:hAnsi="Arial" w:cs="Arial"/>
                <w:b/>
                <w:bCs/>
                <w:sz w:val="20"/>
                <w:szCs w:val="20"/>
                <w:lang w:val="sv-SE"/>
              </w:rPr>
              <w:t>-</w:t>
            </w:r>
            <w:r>
              <w:rPr>
                <w:rFonts w:ascii="Arial" w:hAnsi="Arial" w:cs="Arial"/>
                <w:b/>
                <w:bCs/>
                <w:sz w:val="20"/>
                <w:szCs w:val="20"/>
                <w:lang w:val="sv-SE"/>
              </w:rPr>
              <w:t>8</w:t>
            </w:r>
            <w:r w:rsidRPr="00FD49C0">
              <w:rPr>
                <w:rFonts w:ascii="Arial" w:hAnsi="Arial" w:cs="Arial"/>
                <w:b/>
                <w:bCs/>
                <w:sz w:val="20"/>
                <w:szCs w:val="20"/>
                <w:lang w:val="sv-SE"/>
              </w:rPr>
              <w:t>-201</w:t>
            </w:r>
            <w:r>
              <w:rPr>
                <w:rFonts w:ascii="Arial" w:hAnsi="Arial" w:cs="Arial"/>
                <w:b/>
                <w:bCs/>
                <w:sz w:val="20"/>
                <w:szCs w:val="20"/>
                <w:lang w:val="sv-SE"/>
              </w:rPr>
              <w:t>6</w:t>
            </w:r>
            <w:r w:rsidRPr="00FD49C0">
              <w:rPr>
                <w:rFonts w:ascii="Arial" w:hAnsi="Arial" w:cs="Arial"/>
                <w:b/>
                <w:bCs/>
                <w:sz w:val="20"/>
                <w:szCs w:val="20"/>
                <w:lang w:val="sv-SE"/>
              </w:rPr>
              <w:t>)</w:t>
            </w: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p>
          <w:p w:rsidR="00E411FC" w:rsidRDefault="00E411FC" w:rsidP="00E411FC">
            <w:pPr>
              <w:rPr>
                <w:rFonts w:ascii="Arial" w:hAnsi="Arial" w:cs="Arial"/>
                <w:b/>
                <w:bCs/>
                <w:sz w:val="20"/>
                <w:szCs w:val="20"/>
                <w:lang w:val="sv-SE"/>
              </w:rPr>
            </w:pPr>
            <w:r>
              <w:rPr>
                <w:rFonts w:ascii="Arial" w:hAnsi="Arial" w:cs="Arial"/>
                <w:b/>
                <w:bCs/>
                <w:sz w:val="20"/>
                <w:szCs w:val="20"/>
                <w:lang w:val="sv-SE"/>
              </w:rPr>
              <w:t>Hari : III</w:t>
            </w:r>
          </w:p>
          <w:p w:rsidR="00E411FC" w:rsidRDefault="00E411FC" w:rsidP="00E411FC">
            <w:pPr>
              <w:rPr>
                <w:rFonts w:ascii="Arial" w:hAnsi="Arial" w:cs="Arial"/>
                <w:b/>
                <w:bCs/>
                <w:sz w:val="20"/>
                <w:szCs w:val="20"/>
                <w:lang w:val="sv-SE"/>
              </w:rPr>
            </w:pPr>
          </w:p>
          <w:p w:rsidR="00E411FC" w:rsidRPr="00FD49C0" w:rsidRDefault="00E411FC" w:rsidP="00E411FC">
            <w:pPr>
              <w:rPr>
                <w:rFonts w:ascii="Arial" w:hAnsi="Arial" w:cs="Arial"/>
                <w:b/>
                <w:bCs/>
                <w:sz w:val="20"/>
                <w:szCs w:val="20"/>
                <w:lang w:val="sv-SE"/>
              </w:rPr>
            </w:pPr>
            <w:r>
              <w:rPr>
                <w:rFonts w:ascii="Arial" w:hAnsi="Arial" w:cs="Arial"/>
                <w:b/>
                <w:bCs/>
                <w:sz w:val="20"/>
                <w:szCs w:val="20"/>
                <w:lang w:val="sv-SE"/>
              </w:rPr>
              <w:t>Jumat</w:t>
            </w:r>
          </w:p>
          <w:p w:rsidR="00E411FC" w:rsidRDefault="00E411FC" w:rsidP="00E411FC">
            <w:pPr>
              <w:rPr>
                <w:rFonts w:ascii="Arial" w:hAnsi="Arial" w:cs="Arial"/>
                <w:b/>
                <w:bCs/>
                <w:sz w:val="20"/>
                <w:szCs w:val="20"/>
                <w:lang w:val="sv-SE"/>
              </w:rPr>
            </w:pPr>
            <w:r w:rsidRPr="00FD49C0">
              <w:rPr>
                <w:rFonts w:ascii="Arial" w:hAnsi="Arial" w:cs="Arial"/>
                <w:b/>
                <w:bCs/>
                <w:sz w:val="20"/>
                <w:szCs w:val="20"/>
                <w:lang w:val="sv-SE"/>
              </w:rPr>
              <w:t>(</w:t>
            </w:r>
            <w:r>
              <w:rPr>
                <w:rFonts w:ascii="Arial" w:hAnsi="Arial" w:cs="Arial"/>
                <w:b/>
                <w:bCs/>
                <w:sz w:val="20"/>
                <w:szCs w:val="20"/>
                <w:lang w:val="sv-SE"/>
              </w:rPr>
              <w:t>19</w:t>
            </w:r>
            <w:r w:rsidRPr="00FD49C0">
              <w:rPr>
                <w:rFonts w:ascii="Arial" w:hAnsi="Arial" w:cs="Arial"/>
                <w:b/>
                <w:bCs/>
                <w:sz w:val="20"/>
                <w:szCs w:val="20"/>
                <w:lang w:val="sv-SE"/>
              </w:rPr>
              <w:t>-</w:t>
            </w:r>
            <w:r>
              <w:rPr>
                <w:rFonts w:ascii="Arial" w:hAnsi="Arial" w:cs="Arial"/>
                <w:b/>
                <w:bCs/>
                <w:sz w:val="20"/>
                <w:szCs w:val="20"/>
                <w:lang w:val="sv-SE"/>
              </w:rPr>
              <w:t>8</w:t>
            </w:r>
            <w:r w:rsidRPr="00FD49C0">
              <w:rPr>
                <w:rFonts w:ascii="Arial" w:hAnsi="Arial" w:cs="Arial"/>
                <w:b/>
                <w:bCs/>
                <w:sz w:val="20"/>
                <w:szCs w:val="20"/>
                <w:lang w:val="sv-SE"/>
              </w:rPr>
              <w:t>-201</w:t>
            </w:r>
            <w:r>
              <w:rPr>
                <w:rFonts w:ascii="Arial" w:hAnsi="Arial" w:cs="Arial"/>
                <w:b/>
                <w:bCs/>
                <w:sz w:val="20"/>
                <w:szCs w:val="20"/>
                <w:lang w:val="sv-SE"/>
              </w:rPr>
              <w:t>6</w:t>
            </w:r>
            <w:r w:rsidRPr="00FD49C0">
              <w:rPr>
                <w:rFonts w:ascii="Arial" w:hAnsi="Arial" w:cs="Arial"/>
                <w:b/>
                <w:bCs/>
                <w:sz w:val="20"/>
                <w:szCs w:val="20"/>
                <w:lang w:val="sv-SE"/>
              </w:rPr>
              <w:t>)</w:t>
            </w:r>
          </w:p>
        </w:tc>
        <w:tc>
          <w:tcPr>
            <w:tcW w:w="1701" w:type="dxa"/>
            <w:tcBorders>
              <w:top w:val="nil"/>
            </w:tcBorders>
            <w:vAlign w:val="center"/>
          </w:tcPr>
          <w:p w:rsidR="00E411FC" w:rsidRPr="00646A60" w:rsidRDefault="00E411FC" w:rsidP="00E411FC">
            <w:pPr>
              <w:rPr>
                <w:rFonts w:ascii="Arial" w:hAnsi="Arial" w:cs="Arial"/>
                <w:b/>
                <w:sz w:val="20"/>
                <w:szCs w:val="20"/>
                <w:lang w:val="sv-SE"/>
              </w:rPr>
            </w:pPr>
            <w:r w:rsidRPr="00B0443F">
              <w:rPr>
                <w:rFonts w:ascii="Arial" w:hAnsi="Arial" w:cs="Arial"/>
                <w:b/>
                <w:sz w:val="20"/>
                <w:szCs w:val="20"/>
                <w:highlight w:val="lightGray"/>
                <w:lang w:val="sv-SE"/>
              </w:rPr>
              <w:t>Sesi 1</w:t>
            </w:r>
          </w:p>
          <w:p w:rsidR="00E411FC" w:rsidRPr="00646A60" w:rsidRDefault="00E411FC" w:rsidP="00E411FC">
            <w:pPr>
              <w:jc w:val="center"/>
              <w:rPr>
                <w:rFonts w:ascii="Arial" w:hAnsi="Arial" w:cs="Arial"/>
                <w:sz w:val="20"/>
                <w:szCs w:val="20"/>
                <w:lang w:val="sv-SE"/>
              </w:rPr>
            </w:pPr>
            <w:r>
              <w:rPr>
                <w:rFonts w:ascii="Arial" w:hAnsi="Arial" w:cs="Arial"/>
                <w:sz w:val="20"/>
                <w:szCs w:val="20"/>
              </w:rPr>
              <w:t>08.0</w:t>
            </w:r>
            <w:r w:rsidRPr="00646A60">
              <w:rPr>
                <w:rFonts w:ascii="Arial" w:hAnsi="Arial" w:cs="Arial"/>
                <w:sz w:val="20"/>
                <w:szCs w:val="20"/>
              </w:rPr>
              <w:t>0 – 09.</w:t>
            </w:r>
            <w:r>
              <w:rPr>
                <w:rFonts w:ascii="Arial" w:hAnsi="Arial" w:cs="Arial"/>
                <w:sz w:val="20"/>
                <w:szCs w:val="20"/>
              </w:rPr>
              <w:t>30</w:t>
            </w:r>
          </w:p>
        </w:tc>
        <w:tc>
          <w:tcPr>
            <w:tcW w:w="4961" w:type="dxa"/>
            <w:tcBorders>
              <w:top w:val="nil"/>
            </w:tcBorders>
            <w:vAlign w:val="center"/>
          </w:tcPr>
          <w:p w:rsidR="00E411FC" w:rsidRPr="00646A60" w:rsidRDefault="00E411FC" w:rsidP="00E411FC">
            <w:pPr>
              <w:rPr>
                <w:rFonts w:ascii="Arial" w:hAnsi="Arial" w:cs="Arial"/>
                <w:sz w:val="20"/>
                <w:szCs w:val="20"/>
                <w:lang w:val="fi-FI"/>
              </w:rPr>
            </w:pPr>
            <w:r w:rsidRPr="00646A60">
              <w:rPr>
                <w:rFonts w:ascii="Arial" w:hAnsi="Arial" w:cs="Arial"/>
                <w:sz w:val="20"/>
                <w:szCs w:val="20"/>
                <w:lang w:val="sv-SE"/>
              </w:rPr>
              <w:t xml:space="preserve">-  </w:t>
            </w:r>
            <w:r w:rsidRPr="00646A60">
              <w:rPr>
                <w:rFonts w:ascii="Arial" w:hAnsi="Arial" w:cs="Arial"/>
                <w:sz w:val="20"/>
                <w:szCs w:val="20"/>
                <w:lang w:val="fi-FI"/>
              </w:rPr>
              <w:t>Presentasi laporan dan evaluasi kegiatan satker  :</w:t>
            </w:r>
          </w:p>
          <w:p w:rsidR="00E411FC" w:rsidRDefault="00E411FC" w:rsidP="00E411FC">
            <w:pPr>
              <w:ind w:left="176"/>
              <w:rPr>
                <w:rFonts w:ascii="Arial" w:hAnsi="Arial" w:cs="Arial"/>
                <w:sz w:val="20"/>
                <w:szCs w:val="20"/>
                <w:lang w:val="sv-SE"/>
              </w:rPr>
            </w:pPr>
            <w:r>
              <w:rPr>
                <w:rFonts w:ascii="Arial" w:hAnsi="Arial" w:cs="Arial"/>
                <w:sz w:val="20"/>
                <w:szCs w:val="20"/>
                <w:lang w:val="sv-SE"/>
              </w:rPr>
              <w:t>a. Instalasi Radiologi (</w:t>
            </w:r>
            <w:r w:rsidRPr="00646A60">
              <w:rPr>
                <w:rFonts w:ascii="Arial" w:hAnsi="Arial" w:cs="Arial"/>
                <w:sz w:val="20"/>
                <w:szCs w:val="20"/>
                <w:lang w:val="fi-FI"/>
              </w:rPr>
              <w:t>1</w:t>
            </w:r>
            <w:r>
              <w:rPr>
                <w:rFonts w:ascii="Arial" w:hAnsi="Arial" w:cs="Arial"/>
                <w:sz w:val="20"/>
                <w:szCs w:val="20"/>
                <w:lang w:val="fi-FI"/>
              </w:rPr>
              <w:t>5</w:t>
            </w:r>
            <w:r>
              <w:rPr>
                <w:rFonts w:ascii="Arial" w:hAnsi="Arial" w:cs="Arial"/>
                <w:sz w:val="20"/>
                <w:szCs w:val="20"/>
                <w:lang w:val="sv-SE"/>
              </w:rPr>
              <w:t xml:space="preserve"> menit)</w:t>
            </w:r>
          </w:p>
          <w:p w:rsidR="00E411FC" w:rsidRPr="00646A60" w:rsidRDefault="00E411FC" w:rsidP="00E411FC">
            <w:pPr>
              <w:ind w:left="176"/>
              <w:rPr>
                <w:rFonts w:ascii="Arial" w:hAnsi="Arial" w:cs="Arial"/>
                <w:sz w:val="20"/>
                <w:szCs w:val="20"/>
                <w:lang w:val="fi-FI"/>
              </w:rPr>
            </w:pPr>
            <w:r w:rsidRPr="00646A60">
              <w:rPr>
                <w:rFonts w:ascii="Arial" w:hAnsi="Arial" w:cs="Arial"/>
                <w:sz w:val="20"/>
                <w:szCs w:val="20"/>
                <w:lang w:val="sv-SE"/>
              </w:rPr>
              <w:t xml:space="preserve">b. </w:t>
            </w:r>
            <w:r w:rsidRPr="00646A60">
              <w:rPr>
                <w:rFonts w:ascii="Arial" w:hAnsi="Arial" w:cs="Arial"/>
                <w:sz w:val="20"/>
                <w:szCs w:val="20"/>
              </w:rPr>
              <w:t xml:space="preserve">Instalasi Anesthesi dan Reanimasi </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fi-FI"/>
              </w:rPr>
              <w:t xml:space="preserve"> menit)</w:t>
            </w:r>
          </w:p>
          <w:p w:rsidR="00E411FC" w:rsidRDefault="00E411FC" w:rsidP="00E411FC">
            <w:pPr>
              <w:ind w:left="459" w:hanging="283"/>
              <w:rPr>
                <w:rFonts w:ascii="Arial" w:hAnsi="Arial" w:cs="Arial"/>
                <w:sz w:val="20"/>
                <w:szCs w:val="20"/>
                <w:lang w:val="fi-FI"/>
              </w:rPr>
            </w:pPr>
            <w:r w:rsidRPr="00646A60">
              <w:rPr>
                <w:rFonts w:ascii="Arial" w:hAnsi="Arial" w:cs="Arial"/>
                <w:sz w:val="20"/>
                <w:szCs w:val="20"/>
              </w:rPr>
              <w:t>c. Instalasi Bedah Sentral</w:t>
            </w:r>
            <w:r>
              <w:rPr>
                <w:rFonts w:ascii="Arial" w:hAnsi="Arial" w:cs="Arial"/>
                <w:sz w:val="20"/>
                <w:szCs w:val="20"/>
              </w:rPr>
              <w:t xml:space="preserve"> </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fi-FI"/>
              </w:rPr>
              <w:t xml:space="preserve"> menit)</w:t>
            </w:r>
          </w:p>
          <w:p w:rsidR="00E411FC" w:rsidRDefault="00E411FC" w:rsidP="00E411FC">
            <w:pPr>
              <w:ind w:left="176"/>
              <w:rPr>
                <w:rFonts w:ascii="Arial" w:hAnsi="Arial" w:cs="Arial"/>
                <w:sz w:val="20"/>
                <w:szCs w:val="20"/>
                <w:lang w:val="fi-FI"/>
              </w:rPr>
            </w:pPr>
            <w:r>
              <w:rPr>
                <w:rFonts w:ascii="Arial" w:hAnsi="Arial" w:cs="Arial"/>
                <w:sz w:val="20"/>
                <w:szCs w:val="20"/>
                <w:lang w:val="sv-SE"/>
              </w:rPr>
              <w:t xml:space="preserve">d. </w:t>
            </w:r>
            <w:r w:rsidRPr="00646A60">
              <w:rPr>
                <w:rFonts w:ascii="Arial" w:hAnsi="Arial" w:cs="Arial"/>
                <w:sz w:val="20"/>
                <w:szCs w:val="20"/>
              </w:rPr>
              <w:t>Instalasi</w:t>
            </w:r>
            <w:r>
              <w:rPr>
                <w:rFonts w:ascii="Arial" w:hAnsi="Arial" w:cs="Arial"/>
                <w:sz w:val="20"/>
                <w:szCs w:val="20"/>
              </w:rPr>
              <w:t xml:space="preserve"> Farmasi</w:t>
            </w:r>
            <w:r w:rsidRPr="00646A60">
              <w:rPr>
                <w:rFonts w:ascii="Arial" w:hAnsi="Arial" w:cs="Arial"/>
                <w:sz w:val="20"/>
                <w:szCs w:val="20"/>
                <w:lang w:val="fi-FI"/>
              </w:rPr>
              <w:t xml:space="preserve"> (1</w:t>
            </w:r>
            <w:r>
              <w:rPr>
                <w:rFonts w:ascii="Arial" w:hAnsi="Arial" w:cs="Arial"/>
                <w:sz w:val="20"/>
                <w:szCs w:val="20"/>
                <w:lang w:val="fi-FI"/>
              </w:rPr>
              <w:t>5</w:t>
            </w:r>
            <w:r w:rsidRPr="00646A60">
              <w:rPr>
                <w:rFonts w:ascii="Arial" w:hAnsi="Arial" w:cs="Arial"/>
                <w:sz w:val="20"/>
                <w:szCs w:val="20"/>
                <w:lang w:val="fi-FI"/>
              </w:rPr>
              <w:t xml:space="preserve"> Menit)</w:t>
            </w:r>
          </w:p>
          <w:p w:rsidR="00E411FC" w:rsidRPr="00646A60" w:rsidRDefault="00E411FC" w:rsidP="00E411FC">
            <w:pPr>
              <w:rPr>
                <w:rFonts w:ascii="Arial" w:hAnsi="Arial" w:cs="Arial"/>
                <w:sz w:val="20"/>
                <w:szCs w:val="20"/>
                <w:lang w:val="sv-SE"/>
              </w:rPr>
            </w:pPr>
            <w:r w:rsidRPr="00646A60">
              <w:rPr>
                <w:rFonts w:ascii="Arial" w:hAnsi="Arial" w:cs="Arial"/>
                <w:sz w:val="20"/>
                <w:szCs w:val="20"/>
                <w:lang w:val="sv-SE"/>
              </w:rPr>
              <w:t>-  Diskusi (</w:t>
            </w:r>
            <w:r>
              <w:rPr>
                <w:rFonts w:ascii="Arial" w:hAnsi="Arial" w:cs="Arial"/>
                <w:sz w:val="20"/>
                <w:szCs w:val="20"/>
                <w:lang w:val="sv-SE"/>
              </w:rPr>
              <w:t>30</w:t>
            </w:r>
            <w:r w:rsidRPr="00646A60">
              <w:rPr>
                <w:rFonts w:ascii="Arial" w:hAnsi="Arial" w:cs="Arial"/>
                <w:sz w:val="20"/>
                <w:szCs w:val="20"/>
                <w:lang w:val="sv-SE"/>
              </w:rPr>
              <w:t xml:space="preserve"> menit)</w:t>
            </w:r>
          </w:p>
        </w:tc>
        <w:tc>
          <w:tcPr>
            <w:tcW w:w="2410" w:type="dxa"/>
            <w:tcBorders>
              <w:top w:val="nil"/>
            </w:tcBorders>
          </w:tcPr>
          <w:p w:rsidR="00E411FC" w:rsidRDefault="00E411FC" w:rsidP="00E411FC">
            <w:pPr>
              <w:rPr>
                <w:rFonts w:ascii="Arial" w:hAnsi="Arial" w:cs="Arial"/>
                <w:sz w:val="20"/>
                <w:szCs w:val="20"/>
                <w:lang w:val="sv-SE"/>
              </w:rPr>
            </w:pPr>
          </w:p>
          <w:p w:rsidR="00E411FC" w:rsidRPr="00525971" w:rsidRDefault="00E411FC" w:rsidP="00E411FC">
            <w:pPr>
              <w:rPr>
                <w:rFonts w:ascii="Arial" w:hAnsi="Arial" w:cs="Arial"/>
                <w:sz w:val="20"/>
                <w:szCs w:val="20"/>
                <w:lang w:val="fi-FI"/>
              </w:rPr>
            </w:pPr>
            <w:r w:rsidRPr="00525971">
              <w:rPr>
                <w:rFonts w:ascii="Arial" w:hAnsi="Arial" w:cs="Arial"/>
                <w:sz w:val="20"/>
                <w:szCs w:val="20"/>
                <w:lang w:val="fi-FI"/>
              </w:rPr>
              <w:t>- Ka. Inst. Radiologi</w:t>
            </w:r>
          </w:p>
          <w:p w:rsidR="00E411FC" w:rsidRDefault="00E411FC" w:rsidP="00E411FC">
            <w:pPr>
              <w:rPr>
                <w:rFonts w:ascii="Arial" w:hAnsi="Arial" w:cs="Arial"/>
                <w:sz w:val="20"/>
                <w:szCs w:val="20"/>
                <w:lang w:val="fi-FI"/>
              </w:rPr>
            </w:pPr>
            <w:r w:rsidRPr="00525971">
              <w:rPr>
                <w:rFonts w:ascii="Arial" w:hAnsi="Arial" w:cs="Arial"/>
                <w:sz w:val="20"/>
                <w:szCs w:val="20"/>
                <w:lang w:val="fi-FI"/>
              </w:rPr>
              <w:t>- Ka. Inst. Anes &amp; Reani</w:t>
            </w:r>
          </w:p>
          <w:p w:rsidR="00E411FC" w:rsidRDefault="00E411FC" w:rsidP="00E411FC">
            <w:pPr>
              <w:rPr>
                <w:rFonts w:ascii="Arial" w:hAnsi="Arial" w:cs="Arial"/>
                <w:sz w:val="20"/>
                <w:szCs w:val="20"/>
                <w:lang w:val="fi-FI"/>
              </w:rPr>
            </w:pPr>
            <w:r>
              <w:rPr>
                <w:rFonts w:ascii="Arial" w:hAnsi="Arial" w:cs="Arial"/>
                <w:sz w:val="20"/>
                <w:szCs w:val="20"/>
                <w:lang w:val="fi-FI"/>
              </w:rPr>
              <w:t xml:space="preserve">- </w:t>
            </w:r>
            <w:r w:rsidRPr="00525971">
              <w:rPr>
                <w:rFonts w:ascii="Arial" w:hAnsi="Arial" w:cs="Arial"/>
                <w:sz w:val="20"/>
                <w:szCs w:val="20"/>
                <w:lang w:val="fi-FI"/>
              </w:rPr>
              <w:t>Ka. I</w:t>
            </w:r>
            <w:r>
              <w:rPr>
                <w:rFonts w:ascii="Arial" w:hAnsi="Arial" w:cs="Arial"/>
                <w:sz w:val="20"/>
                <w:szCs w:val="20"/>
                <w:lang w:val="fi-FI"/>
              </w:rPr>
              <w:t>B</w:t>
            </w:r>
            <w:r w:rsidRPr="00525971">
              <w:rPr>
                <w:rFonts w:ascii="Arial" w:hAnsi="Arial" w:cs="Arial"/>
                <w:sz w:val="20"/>
                <w:szCs w:val="20"/>
                <w:lang w:val="fi-FI"/>
              </w:rPr>
              <w:t>S</w:t>
            </w:r>
            <w:r w:rsidRPr="00627E02">
              <w:rPr>
                <w:rFonts w:ascii="Arial" w:hAnsi="Arial" w:cs="Arial"/>
                <w:sz w:val="20"/>
                <w:szCs w:val="20"/>
                <w:lang w:val="fi-FI"/>
              </w:rPr>
              <w:t xml:space="preserve"> </w:t>
            </w:r>
          </w:p>
          <w:p w:rsidR="00E411FC" w:rsidRPr="006C0AD6" w:rsidRDefault="00E411FC" w:rsidP="00E411FC">
            <w:pPr>
              <w:rPr>
                <w:rFonts w:ascii="Arial" w:hAnsi="Arial" w:cs="Arial"/>
                <w:sz w:val="20"/>
                <w:szCs w:val="20"/>
                <w:lang w:val="fi-FI"/>
              </w:rPr>
            </w:pPr>
            <w:r>
              <w:rPr>
                <w:rFonts w:ascii="Arial" w:hAnsi="Arial" w:cs="Arial"/>
                <w:sz w:val="20"/>
                <w:szCs w:val="20"/>
                <w:lang w:val="fi-FI"/>
              </w:rPr>
              <w:t xml:space="preserve">- </w:t>
            </w:r>
            <w:r w:rsidRPr="00627E02">
              <w:rPr>
                <w:rFonts w:ascii="Arial" w:hAnsi="Arial" w:cs="Arial"/>
                <w:sz w:val="20"/>
                <w:szCs w:val="20"/>
                <w:lang w:val="fi-FI"/>
              </w:rPr>
              <w:t>Ka. Ins. Farmasi</w:t>
            </w:r>
          </w:p>
          <w:p w:rsidR="00E411FC" w:rsidRPr="00587CFE" w:rsidRDefault="00E411FC" w:rsidP="00E411FC">
            <w:pPr>
              <w:rPr>
                <w:rFonts w:ascii="Arial" w:hAnsi="Arial" w:cs="Arial"/>
                <w:sz w:val="20"/>
                <w:szCs w:val="20"/>
                <w:lang w:val="sv-SE"/>
              </w:rPr>
            </w:pPr>
          </w:p>
        </w:tc>
        <w:tc>
          <w:tcPr>
            <w:tcW w:w="1843" w:type="dxa"/>
            <w:tcBorders>
              <w:top w:val="nil"/>
            </w:tcBorders>
            <w:vAlign w:val="center"/>
          </w:tcPr>
          <w:p w:rsidR="00E411FC" w:rsidRDefault="00E411FC" w:rsidP="00E411FC">
            <w:pPr>
              <w:rPr>
                <w:rFonts w:ascii="Arial" w:hAnsi="Arial" w:cs="Arial"/>
                <w:sz w:val="20"/>
                <w:szCs w:val="20"/>
                <w:lang w:val="de-DE"/>
              </w:rPr>
            </w:pPr>
            <w:r w:rsidRPr="00646A60">
              <w:rPr>
                <w:rFonts w:ascii="Arial" w:hAnsi="Arial" w:cs="Arial"/>
                <w:sz w:val="20"/>
                <w:szCs w:val="20"/>
                <w:lang w:val="de-DE"/>
              </w:rPr>
              <w:t>Direktur Medik dan Keperawatan</w:t>
            </w:r>
          </w:p>
          <w:p w:rsidR="00E411FC" w:rsidRPr="00646A60" w:rsidRDefault="00E411FC" w:rsidP="00E411FC">
            <w:pPr>
              <w:rPr>
                <w:rFonts w:ascii="Arial" w:hAnsi="Arial" w:cs="Arial"/>
                <w:sz w:val="20"/>
                <w:szCs w:val="20"/>
                <w:lang w:val="de-DE"/>
              </w:rPr>
            </w:pPr>
            <w:r>
              <w:rPr>
                <w:rFonts w:ascii="Arial" w:hAnsi="Arial" w:cs="Arial"/>
                <w:sz w:val="20"/>
                <w:szCs w:val="20"/>
                <w:lang w:val="de-DE"/>
              </w:rPr>
              <w:t>Ka. Bid. Yan.Med.</w:t>
            </w:r>
          </w:p>
        </w:tc>
        <w:tc>
          <w:tcPr>
            <w:tcW w:w="1559" w:type="dxa"/>
            <w:tcBorders>
              <w:top w:val="nil"/>
            </w:tcBorders>
            <w:vAlign w:val="center"/>
          </w:tcPr>
          <w:p w:rsidR="00E411FC" w:rsidRPr="00EB2AC1" w:rsidRDefault="00E411FC" w:rsidP="00E411FC">
            <w:pPr>
              <w:rPr>
                <w:rFonts w:ascii="Arial" w:hAnsi="Arial" w:cs="Arial"/>
                <w:sz w:val="20"/>
                <w:szCs w:val="20"/>
                <w:lang w:val="de-DE"/>
              </w:rPr>
            </w:pPr>
            <w:r w:rsidRPr="00EB2AC1">
              <w:rPr>
                <w:rFonts w:ascii="Arial" w:hAnsi="Arial" w:cs="Arial"/>
                <w:sz w:val="20"/>
                <w:szCs w:val="20"/>
                <w:lang w:val="de-DE"/>
              </w:rPr>
              <w:t>R. Seminar</w:t>
            </w:r>
          </w:p>
        </w:tc>
      </w:tr>
      <w:tr w:rsidR="00E411FC" w:rsidRPr="00FD49C0" w:rsidTr="00E411FC">
        <w:trPr>
          <w:trHeight w:val="435"/>
        </w:trPr>
        <w:tc>
          <w:tcPr>
            <w:tcW w:w="1276" w:type="dxa"/>
            <w:vMerge/>
            <w:tcBorders>
              <w:top w:val="nil"/>
            </w:tcBorders>
            <w:vAlign w:val="center"/>
          </w:tcPr>
          <w:p w:rsidR="00E411FC" w:rsidRDefault="00E411FC" w:rsidP="00E411FC">
            <w:pPr>
              <w:rPr>
                <w:rFonts w:ascii="Arial" w:hAnsi="Arial" w:cs="Arial"/>
                <w:b/>
                <w:bCs/>
                <w:sz w:val="20"/>
                <w:szCs w:val="20"/>
                <w:lang w:val="sv-SE"/>
              </w:rPr>
            </w:pPr>
          </w:p>
        </w:tc>
        <w:tc>
          <w:tcPr>
            <w:tcW w:w="1701" w:type="dxa"/>
            <w:tcBorders>
              <w:top w:val="nil"/>
            </w:tcBorders>
            <w:shd w:val="clear" w:color="auto" w:fill="A6A6A6"/>
            <w:vAlign w:val="center"/>
          </w:tcPr>
          <w:p w:rsidR="00E411FC" w:rsidRPr="00B0443F" w:rsidRDefault="00E411FC" w:rsidP="00E411FC">
            <w:pPr>
              <w:jc w:val="center"/>
              <w:rPr>
                <w:rFonts w:ascii="Arial" w:hAnsi="Arial" w:cs="Arial"/>
                <w:b/>
                <w:sz w:val="20"/>
                <w:szCs w:val="20"/>
                <w:highlight w:val="lightGray"/>
                <w:lang w:val="sv-SE"/>
              </w:rPr>
            </w:pPr>
            <w:r>
              <w:rPr>
                <w:rFonts w:ascii="Arial" w:hAnsi="Arial" w:cs="Arial"/>
                <w:b/>
                <w:sz w:val="20"/>
                <w:szCs w:val="20"/>
                <w:lang w:val="sv-SE"/>
              </w:rPr>
              <w:t>09.30</w:t>
            </w:r>
            <w:r w:rsidRPr="0050012F">
              <w:rPr>
                <w:rFonts w:ascii="Arial" w:hAnsi="Arial" w:cs="Arial"/>
                <w:b/>
                <w:sz w:val="20"/>
                <w:szCs w:val="20"/>
                <w:lang w:val="sv-SE"/>
              </w:rPr>
              <w:t xml:space="preserve"> – </w:t>
            </w:r>
            <w:r>
              <w:rPr>
                <w:rFonts w:ascii="Arial" w:hAnsi="Arial" w:cs="Arial"/>
                <w:b/>
                <w:sz w:val="20"/>
                <w:szCs w:val="20"/>
                <w:lang w:val="sv-SE"/>
              </w:rPr>
              <w:t>09</w:t>
            </w:r>
            <w:r w:rsidRPr="0050012F">
              <w:rPr>
                <w:rFonts w:ascii="Arial" w:hAnsi="Arial" w:cs="Arial"/>
                <w:b/>
                <w:sz w:val="20"/>
                <w:szCs w:val="20"/>
                <w:lang w:val="sv-SE"/>
              </w:rPr>
              <w:t>.</w:t>
            </w:r>
            <w:r>
              <w:rPr>
                <w:rFonts w:ascii="Arial" w:hAnsi="Arial" w:cs="Arial"/>
                <w:b/>
                <w:sz w:val="20"/>
                <w:szCs w:val="20"/>
                <w:lang w:val="sv-SE"/>
              </w:rPr>
              <w:t>45</w:t>
            </w:r>
          </w:p>
        </w:tc>
        <w:tc>
          <w:tcPr>
            <w:tcW w:w="4961" w:type="dxa"/>
            <w:tcBorders>
              <w:top w:val="nil"/>
            </w:tcBorders>
            <w:shd w:val="clear" w:color="auto" w:fill="A6A6A6"/>
            <w:vAlign w:val="center"/>
          </w:tcPr>
          <w:p w:rsidR="00E411FC" w:rsidRPr="00646A60" w:rsidRDefault="00E411FC" w:rsidP="00E411FC">
            <w:pPr>
              <w:ind w:left="176" w:hanging="176"/>
              <w:rPr>
                <w:rFonts w:ascii="Arial" w:hAnsi="Arial" w:cs="Arial"/>
                <w:sz w:val="20"/>
                <w:szCs w:val="20"/>
                <w:lang w:val="sv-SE"/>
              </w:rPr>
            </w:pPr>
            <w:r w:rsidRPr="00646A60">
              <w:rPr>
                <w:rFonts w:ascii="Arial" w:hAnsi="Arial" w:cs="Arial"/>
                <w:b/>
                <w:bCs/>
                <w:sz w:val="20"/>
                <w:szCs w:val="20"/>
                <w:lang w:val="sv-SE"/>
              </w:rPr>
              <w:t>Rehat kopi</w:t>
            </w:r>
          </w:p>
        </w:tc>
        <w:tc>
          <w:tcPr>
            <w:tcW w:w="2410" w:type="dxa"/>
            <w:tcBorders>
              <w:top w:val="nil"/>
            </w:tcBorders>
            <w:shd w:val="clear" w:color="auto" w:fill="A6A6A6"/>
            <w:vAlign w:val="center"/>
          </w:tcPr>
          <w:p w:rsidR="00E411FC" w:rsidRDefault="00E411FC" w:rsidP="00E411FC">
            <w:pPr>
              <w:jc w:val="center"/>
              <w:rPr>
                <w:rFonts w:ascii="Arial" w:hAnsi="Arial" w:cs="Arial"/>
                <w:sz w:val="20"/>
                <w:szCs w:val="20"/>
                <w:lang w:val="sv-SE"/>
              </w:rPr>
            </w:pPr>
          </w:p>
        </w:tc>
        <w:tc>
          <w:tcPr>
            <w:tcW w:w="1843" w:type="dxa"/>
            <w:tcBorders>
              <w:top w:val="nil"/>
            </w:tcBorders>
            <w:shd w:val="clear" w:color="auto" w:fill="A6A6A6"/>
            <w:vAlign w:val="center"/>
          </w:tcPr>
          <w:p w:rsidR="00E411FC" w:rsidRPr="00646A60" w:rsidRDefault="00E411FC" w:rsidP="00E411FC">
            <w:pPr>
              <w:jc w:val="center"/>
              <w:rPr>
                <w:rFonts w:ascii="Arial" w:hAnsi="Arial" w:cs="Arial"/>
                <w:sz w:val="20"/>
                <w:szCs w:val="20"/>
                <w:lang w:val="de-DE"/>
              </w:rPr>
            </w:pPr>
          </w:p>
        </w:tc>
        <w:tc>
          <w:tcPr>
            <w:tcW w:w="1559" w:type="dxa"/>
            <w:tcBorders>
              <w:top w:val="nil"/>
            </w:tcBorders>
            <w:shd w:val="clear" w:color="auto" w:fill="A6A6A6"/>
            <w:vAlign w:val="center"/>
          </w:tcPr>
          <w:p w:rsidR="00E411FC" w:rsidRPr="00EB2AC1" w:rsidRDefault="00E411FC" w:rsidP="00E411FC">
            <w:pPr>
              <w:jc w:val="center"/>
              <w:rPr>
                <w:rFonts w:ascii="Arial" w:hAnsi="Arial" w:cs="Arial"/>
                <w:sz w:val="20"/>
                <w:szCs w:val="20"/>
                <w:lang w:val="de-DE"/>
              </w:rPr>
            </w:pPr>
          </w:p>
        </w:tc>
      </w:tr>
      <w:tr w:rsidR="00E411FC" w:rsidRPr="00FD49C0" w:rsidTr="00E411FC">
        <w:trPr>
          <w:trHeight w:val="1614"/>
        </w:trPr>
        <w:tc>
          <w:tcPr>
            <w:tcW w:w="1276" w:type="dxa"/>
            <w:vMerge/>
            <w:tcBorders>
              <w:top w:val="nil"/>
            </w:tcBorders>
            <w:vAlign w:val="center"/>
          </w:tcPr>
          <w:p w:rsidR="00E411FC" w:rsidRDefault="00E411FC" w:rsidP="00E411FC">
            <w:pPr>
              <w:rPr>
                <w:rFonts w:ascii="Arial" w:hAnsi="Arial" w:cs="Arial"/>
                <w:b/>
                <w:bCs/>
                <w:sz w:val="20"/>
                <w:szCs w:val="20"/>
                <w:lang w:val="sv-SE"/>
              </w:rPr>
            </w:pPr>
          </w:p>
        </w:tc>
        <w:tc>
          <w:tcPr>
            <w:tcW w:w="1701" w:type="dxa"/>
            <w:tcBorders>
              <w:top w:val="nil"/>
            </w:tcBorders>
            <w:vAlign w:val="center"/>
          </w:tcPr>
          <w:p w:rsidR="00E411FC" w:rsidRPr="00646A60" w:rsidRDefault="00E411FC" w:rsidP="00E411FC">
            <w:pPr>
              <w:rPr>
                <w:rFonts w:ascii="Arial" w:hAnsi="Arial" w:cs="Arial"/>
                <w:b/>
                <w:sz w:val="20"/>
                <w:szCs w:val="20"/>
                <w:lang w:val="sv-SE"/>
              </w:rPr>
            </w:pPr>
            <w:r w:rsidRPr="00B0443F">
              <w:rPr>
                <w:rFonts w:ascii="Arial" w:hAnsi="Arial" w:cs="Arial"/>
                <w:b/>
                <w:sz w:val="20"/>
                <w:szCs w:val="20"/>
                <w:highlight w:val="lightGray"/>
                <w:lang w:val="sv-SE"/>
              </w:rPr>
              <w:t>Sesi 2</w:t>
            </w:r>
          </w:p>
          <w:p w:rsidR="00E411FC" w:rsidRPr="00646A60" w:rsidRDefault="00E411FC" w:rsidP="00E411FC">
            <w:pPr>
              <w:jc w:val="center"/>
              <w:rPr>
                <w:rFonts w:ascii="Arial" w:hAnsi="Arial" w:cs="Arial"/>
                <w:sz w:val="20"/>
                <w:szCs w:val="20"/>
                <w:lang w:val="sv-SE"/>
              </w:rPr>
            </w:pPr>
            <w:r>
              <w:rPr>
                <w:rFonts w:ascii="Arial" w:hAnsi="Arial" w:cs="Arial"/>
                <w:sz w:val="20"/>
                <w:szCs w:val="20"/>
              </w:rPr>
              <w:t>09.45</w:t>
            </w:r>
            <w:r w:rsidRPr="00646A60">
              <w:rPr>
                <w:rFonts w:ascii="Arial" w:hAnsi="Arial" w:cs="Arial"/>
                <w:sz w:val="20"/>
                <w:szCs w:val="20"/>
              </w:rPr>
              <w:t xml:space="preserve"> – </w:t>
            </w:r>
            <w:r>
              <w:rPr>
                <w:rFonts w:ascii="Arial" w:hAnsi="Arial" w:cs="Arial"/>
                <w:sz w:val="20"/>
                <w:szCs w:val="20"/>
              </w:rPr>
              <w:t>11</w:t>
            </w:r>
            <w:r w:rsidRPr="00646A60">
              <w:rPr>
                <w:rFonts w:ascii="Arial" w:hAnsi="Arial" w:cs="Arial"/>
                <w:sz w:val="20"/>
                <w:szCs w:val="20"/>
              </w:rPr>
              <w:t>.</w:t>
            </w:r>
            <w:r>
              <w:rPr>
                <w:rFonts w:ascii="Arial" w:hAnsi="Arial" w:cs="Arial"/>
                <w:sz w:val="20"/>
                <w:szCs w:val="20"/>
              </w:rPr>
              <w:t>15</w:t>
            </w:r>
          </w:p>
        </w:tc>
        <w:tc>
          <w:tcPr>
            <w:tcW w:w="4961" w:type="dxa"/>
            <w:tcBorders>
              <w:top w:val="nil"/>
            </w:tcBorders>
            <w:vAlign w:val="center"/>
          </w:tcPr>
          <w:p w:rsidR="00E411FC" w:rsidRPr="00646A60" w:rsidRDefault="00E411FC" w:rsidP="00E411FC">
            <w:pPr>
              <w:ind w:left="176" w:hanging="176"/>
              <w:rPr>
                <w:rFonts w:ascii="Arial" w:hAnsi="Arial" w:cs="Arial"/>
                <w:sz w:val="20"/>
                <w:szCs w:val="20"/>
                <w:lang w:val="fi-FI"/>
              </w:rPr>
            </w:pPr>
            <w:r w:rsidRPr="00646A60">
              <w:rPr>
                <w:rFonts w:ascii="Arial" w:hAnsi="Arial" w:cs="Arial"/>
                <w:sz w:val="20"/>
                <w:szCs w:val="20"/>
                <w:lang w:val="sv-SE"/>
              </w:rPr>
              <w:t xml:space="preserve">-  </w:t>
            </w:r>
            <w:r w:rsidRPr="00646A60">
              <w:rPr>
                <w:rFonts w:ascii="Arial" w:hAnsi="Arial" w:cs="Arial"/>
                <w:sz w:val="20"/>
                <w:szCs w:val="20"/>
                <w:lang w:val="fi-FI"/>
              </w:rPr>
              <w:t>Presentasi laporan dan evaluasi kegiatan satker  :</w:t>
            </w:r>
          </w:p>
          <w:p w:rsidR="00E411FC" w:rsidRPr="00646A60" w:rsidRDefault="00E411FC" w:rsidP="00E411FC">
            <w:pPr>
              <w:ind w:left="176"/>
              <w:rPr>
                <w:rFonts w:ascii="Arial" w:hAnsi="Arial" w:cs="Arial"/>
                <w:sz w:val="20"/>
                <w:szCs w:val="20"/>
                <w:lang w:val="fi-FI"/>
              </w:rPr>
            </w:pPr>
            <w:r w:rsidRPr="00646A60">
              <w:rPr>
                <w:rFonts w:ascii="Arial" w:hAnsi="Arial" w:cs="Arial"/>
                <w:sz w:val="20"/>
                <w:szCs w:val="20"/>
                <w:lang w:val="fi-FI"/>
              </w:rPr>
              <w:t xml:space="preserve">a. </w:t>
            </w:r>
            <w:r>
              <w:rPr>
                <w:rFonts w:ascii="Arial" w:hAnsi="Arial" w:cs="Arial"/>
                <w:sz w:val="20"/>
                <w:szCs w:val="20"/>
                <w:lang w:val="sv-SE"/>
              </w:rPr>
              <w:t>Unit Admisi</w:t>
            </w:r>
            <w:r w:rsidRPr="0001059B">
              <w:rPr>
                <w:rFonts w:ascii="Arial" w:hAnsi="Arial" w:cs="Arial"/>
                <w:sz w:val="20"/>
                <w:szCs w:val="20"/>
                <w:lang w:val="sv-SE"/>
              </w:rPr>
              <w:t xml:space="preserve"> (</w:t>
            </w:r>
            <w:r>
              <w:rPr>
                <w:rFonts w:ascii="Arial" w:hAnsi="Arial" w:cs="Arial"/>
                <w:sz w:val="20"/>
                <w:szCs w:val="20"/>
                <w:lang w:val="sv-SE"/>
              </w:rPr>
              <w:t>15</w:t>
            </w:r>
            <w:r w:rsidRPr="0001059B">
              <w:rPr>
                <w:rFonts w:ascii="Arial" w:hAnsi="Arial" w:cs="Arial"/>
                <w:sz w:val="20"/>
                <w:szCs w:val="20"/>
                <w:lang w:val="sv-SE"/>
              </w:rPr>
              <w:t xml:space="preserve"> menit)</w:t>
            </w:r>
          </w:p>
          <w:p w:rsidR="00E411FC" w:rsidRPr="00646A60" w:rsidRDefault="00E411FC" w:rsidP="00E411FC">
            <w:pPr>
              <w:ind w:left="176"/>
              <w:rPr>
                <w:rFonts w:ascii="Arial" w:hAnsi="Arial" w:cs="Arial"/>
                <w:sz w:val="20"/>
                <w:szCs w:val="20"/>
                <w:lang w:val="fi-FI"/>
              </w:rPr>
            </w:pPr>
            <w:r w:rsidRPr="00646A60">
              <w:rPr>
                <w:rFonts w:ascii="Arial" w:hAnsi="Arial" w:cs="Arial"/>
                <w:sz w:val="20"/>
                <w:szCs w:val="20"/>
              </w:rPr>
              <w:t xml:space="preserve">b. Instalasi </w:t>
            </w:r>
            <w:r>
              <w:rPr>
                <w:rFonts w:ascii="Arial" w:hAnsi="Arial" w:cs="Arial"/>
                <w:sz w:val="20"/>
                <w:szCs w:val="20"/>
              </w:rPr>
              <w:t>Gawat Darurat</w:t>
            </w:r>
            <w:r w:rsidRPr="00646A60">
              <w:rPr>
                <w:rFonts w:ascii="Arial" w:hAnsi="Arial" w:cs="Arial"/>
                <w:sz w:val="20"/>
                <w:szCs w:val="20"/>
                <w:lang w:val="fi-FI"/>
              </w:rPr>
              <w:t xml:space="preserve"> (</w:t>
            </w:r>
            <w:r>
              <w:rPr>
                <w:rFonts w:ascii="Arial" w:hAnsi="Arial" w:cs="Arial"/>
                <w:sz w:val="20"/>
                <w:szCs w:val="20"/>
                <w:lang w:val="sv-SE"/>
              </w:rPr>
              <w:t>15</w:t>
            </w:r>
            <w:r w:rsidRPr="00646A60">
              <w:rPr>
                <w:rFonts w:ascii="Arial" w:hAnsi="Arial" w:cs="Arial"/>
                <w:sz w:val="20"/>
                <w:szCs w:val="20"/>
                <w:lang w:val="fi-FI"/>
              </w:rPr>
              <w:t xml:space="preserve"> Menit)</w:t>
            </w:r>
          </w:p>
          <w:p w:rsidR="00E411FC" w:rsidRDefault="00E411FC" w:rsidP="00E411FC">
            <w:pPr>
              <w:ind w:left="176"/>
              <w:rPr>
                <w:rFonts w:ascii="Arial" w:hAnsi="Arial" w:cs="Arial"/>
                <w:sz w:val="20"/>
                <w:szCs w:val="20"/>
                <w:lang w:val="fi-FI"/>
              </w:rPr>
            </w:pPr>
            <w:r w:rsidRPr="00646A60">
              <w:rPr>
                <w:rFonts w:ascii="Arial" w:hAnsi="Arial" w:cs="Arial"/>
                <w:sz w:val="20"/>
                <w:szCs w:val="20"/>
              </w:rPr>
              <w:t xml:space="preserve">c. Instalasi </w:t>
            </w:r>
            <w:r>
              <w:rPr>
                <w:rFonts w:ascii="Arial" w:hAnsi="Arial" w:cs="Arial"/>
                <w:sz w:val="20"/>
                <w:szCs w:val="20"/>
              </w:rPr>
              <w:t>Rawat Jalan</w:t>
            </w:r>
            <w:r w:rsidRPr="00646A60">
              <w:rPr>
                <w:rFonts w:ascii="Arial" w:hAnsi="Arial" w:cs="Arial"/>
                <w:sz w:val="20"/>
                <w:szCs w:val="20"/>
                <w:lang w:val="fi-FI"/>
              </w:rPr>
              <w:t xml:space="preserve"> (</w:t>
            </w:r>
            <w:r>
              <w:rPr>
                <w:rFonts w:ascii="Arial" w:hAnsi="Arial" w:cs="Arial"/>
                <w:sz w:val="20"/>
                <w:szCs w:val="20"/>
                <w:lang w:val="sv-SE"/>
              </w:rPr>
              <w:t>15</w:t>
            </w:r>
            <w:r w:rsidRPr="00646A60">
              <w:rPr>
                <w:rFonts w:ascii="Arial" w:hAnsi="Arial" w:cs="Arial"/>
                <w:sz w:val="20"/>
                <w:szCs w:val="20"/>
                <w:lang w:val="fi-FI"/>
              </w:rPr>
              <w:t xml:space="preserve"> Menit)</w:t>
            </w:r>
          </w:p>
          <w:p w:rsidR="00E411FC" w:rsidRDefault="00E411FC" w:rsidP="00E411FC">
            <w:pPr>
              <w:ind w:left="176"/>
              <w:rPr>
                <w:rFonts w:ascii="Arial" w:hAnsi="Arial" w:cs="Arial"/>
                <w:sz w:val="20"/>
                <w:szCs w:val="20"/>
              </w:rPr>
            </w:pPr>
            <w:r>
              <w:rPr>
                <w:rFonts w:ascii="Arial" w:hAnsi="Arial" w:cs="Arial"/>
                <w:sz w:val="20"/>
                <w:szCs w:val="20"/>
              </w:rPr>
              <w:t xml:space="preserve">d. </w:t>
            </w:r>
            <w:r w:rsidRPr="0050012F">
              <w:rPr>
                <w:rFonts w:ascii="Arial" w:hAnsi="Arial" w:cs="Arial"/>
                <w:color w:val="000000"/>
                <w:sz w:val="20"/>
                <w:szCs w:val="20"/>
              </w:rPr>
              <w:t>Instalasi Rawat Inap I</w:t>
            </w:r>
            <w:r w:rsidRPr="0050012F">
              <w:rPr>
                <w:rFonts w:ascii="Arial" w:hAnsi="Arial" w:cs="Arial"/>
                <w:color w:val="000000"/>
                <w:sz w:val="20"/>
                <w:szCs w:val="20"/>
                <w:lang w:val="sv-SE"/>
              </w:rPr>
              <w:t xml:space="preserve"> </w:t>
            </w:r>
            <w:r w:rsidRPr="0050012F">
              <w:rPr>
                <w:rFonts w:ascii="Arial" w:hAnsi="Arial" w:cs="Arial"/>
                <w:color w:val="000000"/>
                <w:sz w:val="20"/>
                <w:szCs w:val="20"/>
                <w:lang w:val="fi-FI"/>
              </w:rPr>
              <w:t>(</w:t>
            </w:r>
            <w:r>
              <w:rPr>
                <w:rFonts w:ascii="Arial" w:hAnsi="Arial" w:cs="Arial"/>
                <w:sz w:val="20"/>
                <w:szCs w:val="20"/>
                <w:lang w:val="sv-SE"/>
              </w:rPr>
              <w:t>15</w:t>
            </w:r>
            <w:r w:rsidRPr="0050012F">
              <w:rPr>
                <w:rFonts w:ascii="Arial" w:hAnsi="Arial" w:cs="Arial"/>
                <w:color w:val="000000"/>
                <w:sz w:val="20"/>
                <w:szCs w:val="20"/>
                <w:lang w:val="fi-FI"/>
              </w:rPr>
              <w:t xml:space="preserve"> Menit)</w:t>
            </w:r>
          </w:p>
          <w:p w:rsidR="00E411FC" w:rsidRPr="00646A60" w:rsidRDefault="00E411FC" w:rsidP="00E411FC">
            <w:pPr>
              <w:rPr>
                <w:rFonts w:ascii="Arial" w:hAnsi="Arial" w:cs="Arial"/>
                <w:sz w:val="20"/>
                <w:szCs w:val="20"/>
                <w:lang w:val="sv-SE"/>
              </w:rPr>
            </w:pPr>
            <w:r w:rsidRPr="00646A60">
              <w:rPr>
                <w:rFonts w:ascii="Arial" w:hAnsi="Arial" w:cs="Arial"/>
                <w:sz w:val="20"/>
                <w:szCs w:val="20"/>
                <w:lang w:val="sv-SE"/>
              </w:rPr>
              <w:t>-  Diskusi (</w:t>
            </w:r>
            <w:r>
              <w:rPr>
                <w:rFonts w:ascii="Arial" w:hAnsi="Arial" w:cs="Arial"/>
                <w:sz w:val="20"/>
                <w:szCs w:val="20"/>
                <w:lang w:val="sv-SE"/>
              </w:rPr>
              <w:t>30</w:t>
            </w:r>
            <w:r w:rsidRPr="00646A60">
              <w:rPr>
                <w:rFonts w:ascii="Arial" w:hAnsi="Arial" w:cs="Arial"/>
                <w:sz w:val="20"/>
                <w:szCs w:val="20"/>
                <w:lang w:val="sv-SE"/>
              </w:rPr>
              <w:t xml:space="preserve"> menit)</w:t>
            </w:r>
          </w:p>
        </w:tc>
        <w:tc>
          <w:tcPr>
            <w:tcW w:w="2410" w:type="dxa"/>
            <w:tcBorders>
              <w:top w:val="nil"/>
            </w:tcBorders>
          </w:tcPr>
          <w:p w:rsidR="00E411FC" w:rsidRPr="003C2948" w:rsidRDefault="00E411FC" w:rsidP="00E411FC">
            <w:pPr>
              <w:rPr>
                <w:rFonts w:ascii="Arial" w:hAnsi="Arial" w:cs="Arial"/>
                <w:sz w:val="20"/>
                <w:szCs w:val="20"/>
                <w:highlight w:val="cyan"/>
                <w:lang w:val="sv-SE"/>
              </w:rPr>
            </w:pPr>
          </w:p>
          <w:p w:rsidR="00E411FC" w:rsidRDefault="00E411FC" w:rsidP="00E411FC">
            <w:pPr>
              <w:rPr>
                <w:rFonts w:ascii="Arial" w:hAnsi="Arial" w:cs="Arial"/>
                <w:sz w:val="20"/>
                <w:szCs w:val="20"/>
                <w:lang w:val="sv-SE"/>
              </w:rPr>
            </w:pPr>
            <w:r>
              <w:rPr>
                <w:rFonts w:ascii="Arial" w:hAnsi="Arial" w:cs="Arial"/>
                <w:sz w:val="20"/>
                <w:szCs w:val="20"/>
                <w:lang w:val="sv-SE"/>
              </w:rPr>
              <w:t>- Ka. Unit Admisi</w:t>
            </w:r>
          </w:p>
          <w:p w:rsidR="00E411FC" w:rsidRPr="006E1C8B" w:rsidRDefault="00E411FC" w:rsidP="00E411FC">
            <w:pPr>
              <w:rPr>
                <w:rFonts w:ascii="Arial" w:hAnsi="Arial" w:cs="Arial"/>
                <w:sz w:val="20"/>
                <w:szCs w:val="20"/>
                <w:lang w:val="sv-SE"/>
              </w:rPr>
            </w:pPr>
            <w:r w:rsidRPr="006E1C8B">
              <w:rPr>
                <w:rFonts w:ascii="Arial" w:hAnsi="Arial" w:cs="Arial"/>
                <w:sz w:val="20"/>
                <w:szCs w:val="20"/>
                <w:lang w:val="sv-SE"/>
              </w:rPr>
              <w:t>- Ka. IGD</w:t>
            </w:r>
          </w:p>
          <w:p w:rsidR="00E411FC" w:rsidRDefault="00E411FC" w:rsidP="00E411FC">
            <w:pPr>
              <w:rPr>
                <w:rFonts w:ascii="Arial" w:hAnsi="Arial" w:cs="Arial"/>
                <w:sz w:val="20"/>
                <w:szCs w:val="20"/>
                <w:lang w:val="sv-SE"/>
              </w:rPr>
            </w:pPr>
            <w:r w:rsidRPr="006E1C8B">
              <w:rPr>
                <w:rFonts w:ascii="Arial" w:hAnsi="Arial" w:cs="Arial"/>
                <w:sz w:val="20"/>
                <w:szCs w:val="20"/>
                <w:lang w:val="sv-SE"/>
              </w:rPr>
              <w:t>- Ka. IRJ</w:t>
            </w:r>
          </w:p>
          <w:p w:rsidR="00E411FC" w:rsidRPr="006E1C8B" w:rsidRDefault="00E411FC" w:rsidP="00E411FC">
            <w:pPr>
              <w:rPr>
                <w:rFonts w:ascii="Arial" w:hAnsi="Arial" w:cs="Arial"/>
                <w:sz w:val="20"/>
                <w:szCs w:val="20"/>
                <w:lang w:val="sv-SE"/>
              </w:rPr>
            </w:pPr>
            <w:r w:rsidRPr="0050012F">
              <w:rPr>
                <w:rFonts w:ascii="Arial" w:hAnsi="Arial" w:cs="Arial"/>
                <w:color w:val="000000"/>
                <w:sz w:val="20"/>
                <w:szCs w:val="20"/>
                <w:lang w:val="fi-FI"/>
              </w:rPr>
              <w:t>- Ka. IRNA I</w:t>
            </w:r>
          </w:p>
          <w:p w:rsidR="00E411FC" w:rsidRPr="003C2948" w:rsidRDefault="00E411FC" w:rsidP="00E411FC">
            <w:pPr>
              <w:rPr>
                <w:rFonts w:ascii="Arial" w:hAnsi="Arial" w:cs="Arial"/>
                <w:sz w:val="20"/>
                <w:szCs w:val="20"/>
                <w:highlight w:val="cyan"/>
                <w:lang w:val="nl-NL"/>
              </w:rPr>
            </w:pPr>
          </w:p>
        </w:tc>
        <w:tc>
          <w:tcPr>
            <w:tcW w:w="1843" w:type="dxa"/>
            <w:tcBorders>
              <w:top w:val="nil"/>
            </w:tcBorders>
            <w:vAlign w:val="center"/>
          </w:tcPr>
          <w:p w:rsidR="00E411FC" w:rsidRDefault="00E411FC" w:rsidP="00E411FC">
            <w:pPr>
              <w:rPr>
                <w:rFonts w:ascii="Arial" w:hAnsi="Arial" w:cs="Arial"/>
                <w:sz w:val="20"/>
                <w:szCs w:val="20"/>
                <w:lang w:val="de-DE"/>
              </w:rPr>
            </w:pPr>
            <w:r w:rsidRPr="00646A60">
              <w:rPr>
                <w:rFonts w:ascii="Arial" w:hAnsi="Arial" w:cs="Arial"/>
                <w:sz w:val="20"/>
                <w:szCs w:val="20"/>
                <w:lang w:val="de-DE"/>
              </w:rPr>
              <w:t>Direktur Medik dan Keperawatan</w:t>
            </w:r>
          </w:p>
          <w:p w:rsidR="00E411FC" w:rsidRPr="00646A60" w:rsidRDefault="00E411FC" w:rsidP="00E411FC">
            <w:pPr>
              <w:rPr>
                <w:rFonts w:ascii="Arial" w:hAnsi="Arial" w:cs="Arial"/>
                <w:sz w:val="20"/>
                <w:szCs w:val="20"/>
                <w:lang w:val="de-DE"/>
              </w:rPr>
            </w:pPr>
            <w:r>
              <w:rPr>
                <w:rFonts w:ascii="Arial" w:hAnsi="Arial" w:cs="Arial"/>
                <w:sz w:val="20"/>
                <w:szCs w:val="20"/>
                <w:lang w:val="de-DE"/>
              </w:rPr>
              <w:t>Ka. Bid. Yan.Wat.</w:t>
            </w:r>
            <w:r w:rsidRPr="00646A60">
              <w:rPr>
                <w:rFonts w:ascii="Arial" w:hAnsi="Arial" w:cs="Arial"/>
                <w:bCs/>
                <w:sz w:val="20"/>
                <w:szCs w:val="20"/>
                <w:lang w:val="nl-NL"/>
              </w:rPr>
              <w:t xml:space="preserve"> </w:t>
            </w:r>
          </w:p>
        </w:tc>
        <w:tc>
          <w:tcPr>
            <w:tcW w:w="1559" w:type="dxa"/>
            <w:tcBorders>
              <w:top w:val="nil"/>
            </w:tcBorders>
            <w:vAlign w:val="center"/>
          </w:tcPr>
          <w:p w:rsidR="00E411FC" w:rsidRPr="00FD49C0" w:rsidRDefault="00E411FC" w:rsidP="00E411FC">
            <w:pPr>
              <w:rPr>
                <w:rFonts w:ascii="Arial" w:hAnsi="Arial" w:cs="Arial"/>
                <w:b/>
                <w:sz w:val="20"/>
                <w:szCs w:val="20"/>
                <w:lang w:val="de-DE"/>
              </w:rPr>
            </w:pPr>
            <w:r w:rsidRPr="00FD49C0">
              <w:rPr>
                <w:rFonts w:ascii="Arial" w:hAnsi="Arial" w:cs="Arial"/>
                <w:sz w:val="20"/>
                <w:szCs w:val="20"/>
                <w:lang w:val="de-DE"/>
              </w:rPr>
              <w:t>R. Seminar</w:t>
            </w:r>
          </w:p>
        </w:tc>
      </w:tr>
      <w:tr w:rsidR="00E411FC" w:rsidRPr="00FD49C0" w:rsidTr="00E411FC">
        <w:trPr>
          <w:trHeight w:val="354"/>
        </w:trPr>
        <w:tc>
          <w:tcPr>
            <w:tcW w:w="1276" w:type="dxa"/>
            <w:vMerge/>
            <w:vAlign w:val="center"/>
          </w:tcPr>
          <w:p w:rsidR="00E411FC" w:rsidRDefault="00E411FC" w:rsidP="00E411FC">
            <w:pPr>
              <w:rPr>
                <w:rFonts w:ascii="Arial" w:hAnsi="Arial" w:cs="Arial"/>
                <w:b/>
                <w:bCs/>
                <w:sz w:val="20"/>
                <w:szCs w:val="20"/>
                <w:lang w:val="sv-SE"/>
              </w:rPr>
            </w:pPr>
          </w:p>
        </w:tc>
        <w:tc>
          <w:tcPr>
            <w:tcW w:w="1701" w:type="dxa"/>
            <w:shd w:val="clear" w:color="auto" w:fill="A6A6A6"/>
            <w:vAlign w:val="center"/>
          </w:tcPr>
          <w:p w:rsidR="00E411FC" w:rsidRPr="0050012F" w:rsidRDefault="00E411FC" w:rsidP="00E411FC">
            <w:pPr>
              <w:jc w:val="center"/>
              <w:rPr>
                <w:rFonts w:ascii="Arial" w:hAnsi="Arial" w:cs="Arial"/>
                <w:b/>
                <w:sz w:val="20"/>
                <w:szCs w:val="20"/>
              </w:rPr>
            </w:pPr>
            <w:r>
              <w:rPr>
                <w:rFonts w:ascii="Arial" w:hAnsi="Arial" w:cs="Arial"/>
                <w:b/>
                <w:sz w:val="20"/>
                <w:szCs w:val="20"/>
              </w:rPr>
              <w:t>11</w:t>
            </w:r>
            <w:r w:rsidRPr="0050012F">
              <w:rPr>
                <w:rFonts w:ascii="Arial" w:hAnsi="Arial" w:cs="Arial"/>
                <w:b/>
                <w:sz w:val="20"/>
                <w:szCs w:val="20"/>
              </w:rPr>
              <w:t>.</w:t>
            </w:r>
            <w:r>
              <w:rPr>
                <w:rFonts w:ascii="Arial" w:hAnsi="Arial" w:cs="Arial"/>
                <w:b/>
                <w:sz w:val="20"/>
                <w:szCs w:val="20"/>
              </w:rPr>
              <w:t>15</w:t>
            </w:r>
            <w:r w:rsidRPr="0050012F">
              <w:rPr>
                <w:rFonts w:ascii="Arial" w:hAnsi="Arial" w:cs="Arial"/>
                <w:b/>
                <w:sz w:val="20"/>
                <w:szCs w:val="20"/>
              </w:rPr>
              <w:t xml:space="preserve"> – 1</w:t>
            </w:r>
            <w:r>
              <w:rPr>
                <w:rFonts w:ascii="Arial" w:hAnsi="Arial" w:cs="Arial"/>
                <w:b/>
                <w:sz w:val="20"/>
                <w:szCs w:val="20"/>
              </w:rPr>
              <w:t>2</w:t>
            </w:r>
            <w:r w:rsidRPr="0050012F">
              <w:rPr>
                <w:rFonts w:ascii="Arial" w:hAnsi="Arial" w:cs="Arial"/>
                <w:b/>
                <w:sz w:val="20"/>
                <w:szCs w:val="20"/>
              </w:rPr>
              <w:t>.</w:t>
            </w:r>
            <w:r>
              <w:rPr>
                <w:rFonts w:ascii="Arial" w:hAnsi="Arial" w:cs="Arial"/>
                <w:b/>
                <w:sz w:val="20"/>
                <w:szCs w:val="20"/>
              </w:rPr>
              <w:t>00</w:t>
            </w:r>
          </w:p>
        </w:tc>
        <w:tc>
          <w:tcPr>
            <w:tcW w:w="4961" w:type="dxa"/>
            <w:shd w:val="clear" w:color="auto" w:fill="A6A6A6"/>
            <w:vAlign w:val="center"/>
          </w:tcPr>
          <w:p w:rsidR="00E411FC" w:rsidRPr="00646A60" w:rsidRDefault="00E411FC" w:rsidP="00E411FC">
            <w:pPr>
              <w:rPr>
                <w:rFonts w:ascii="Arial" w:hAnsi="Arial" w:cs="Arial"/>
                <w:sz w:val="20"/>
                <w:szCs w:val="20"/>
                <w:lang w:val="sv-SE"/>
              </w:rPr>
            </w:pPr>
            <w:r w:rsidRPr="00FD49C0">
              <w:rPr>
                <w:rFonts w:ascii="Arial" w:hAnsi="Arial" w:cs="Arial"/>
                <w:b/>
                <w:bCs/>
                <w:sz w:val="20"/>
                <w:szCs w:val="20"/>
                <w:lang w:val="sv-SE"/>
              </w:rPr>
              <w:t xml:space="preserve">Makan Siang &amp; </w:t>
            </w:r>
            <w:r>
              <w:rPr>
                <w:rFonts w:ascii="Arial" w:hAnsi="Arial" w:cs="Arial"/>
                <w:b/>
                <w:bCs/>
                <w:sz w:val="20"/>
                <w:szCs w:val="20"/>
                <w:lang w:val="sv-SE"/>
              </w:rPr>
              <w:t>Sholat</w:t>
            </w:r>
          </w:p>
        </w:tc>
        <w:tc>
          <w:tcPr>
            <w:tcW w:w="2410" w:type="dxa"/>
            <w:shd w:val="clear" w:color="auto" w:fill="A6A6A6"/>
          </w:tcPr>
          <w:p w:rsidR="00E411FC" w:rsidRPr="003C2948" w:rsidRDefault="00E411FC" w:rsidP="00E411FC">
            <w:pPr>
              <w:rPr>
                <w:rFonts w:ascii="Arial" w:hAnsi="Arial" w:cs="Arial"/>
                <w:sz w:val="20"/>
                <w:szCs w:val="20"/>
                <w:highlight w:val="cyan"/>
                <w:lang w:val="sv-SE"/>
              </w:rPr>
            </w:pPr>
          </w:p>
        </w:tc>
        <w:tc>
          <w:tcPr>
            <w:tcW w:w="1843" w:type="dxa"/>
            <w:shd w:val="clear" w:color="auto" w:fill="A6A6A6"/>
            <w:vAlign w:val="center"/>
          </w:tcPr>
          <w:p w:rsidR="00E411FC" w:rsidRPr="00646A60" w:rsidRDefault="00E411FC" w:rsidP="00E411FC">
            <w:pPr>
              <w:rPr>
                <w:rFonts w:ascii="Arial" w:hAnsi="Arial" w:cs="Arial"/>
                <w:sz w:val="20"/>
                <w:szCs w:val="20"/>
                <w:lang w:val="de-DE"/>
              </w:rPr>
            </w:pPr>
          </w:p>
        </w:tc>
        <w:tc>
          <w:tcPr>
            <w:tcW w:w="1559" w:type="dxa"/>
            <w:shd w:val="clear" w:color="auto" w:fill="A6A6A6"/>
            <w:vAlign w:val="center"/>
          </w:tcPr>
          <w:p w:rsidR="00E411FC" w:rsidRPr="00FD49C0" w:rsidRDefault="00E411FC" w:rsidP="00E411FC">
            <w:pPr>
              <w:rPr>
                <w:rFonts w:ascii="Arial" w:hAnsi="Arial" w:cs="Arial"/>
                <w:sz w:val="20"/>
                <w:szCs w:val="20"/>
                <w:lang w:val="de-DE"/>
              </w:rPr>
            </w:pPr>
          </w:p>
        </w:tc>
      </w:tr>
      <w:tr w:rsidR="00E411FC" w:rsidRPr="00FD49C0" w:rsidTr="00E411FC">
        <w:trPr>
          <w:trHeight w:val="1605"/>
        </w:trPr>
        <w:tc>
          <w:tcPr>
            <w:tcW w:w="1276" w:type="dxa"/>
            <w:vMerge/>
            <w:vAlign w:val="center"/>
          </w:tcPr>
          <w:p w:rsidR="00E411FC" w:rsidRPr="00FD49C0" w:rsidRDefault="00E411FC" w:rsidP="00E411FC">
            <w:pPr>
              <w:rPr>
                <w:rFonts w:ascii="Arial" w:hAnsi="Arial" w:cs="Arial"/>
                <w:b/>
                <w:bCs/>
                <w:sz w:val="20"/>
                <w:szCs w:val="20"/>
                <w:lang w:val="sv-SE"/>
              </w:rPr>
            </w:pPr>
          </w:p>
        </w:tc>
        <w:tc>
          <w:tcPr>
            <w:tcW w:w="1701" w:type="dxa"/>
            <w:vAlign w:val="center"/>
          </w:tcPr>
          <w:p w:rsidR="00E411FC" w:rsidRPr="00646A60" w:rsidRDefault="00E411FC" w:rsidP="00E411FC">
            <w:pPr>
              <w:rPr>
                <w:rFonts w:ascii="Arial" w:hAnsi="Arial" w:cs="Arial"/>
                <w:b/>
                <w:sz w:val="20"/>
                <w:szCs w:val="20"/>
                <w:lang w:val="sv-SE"/>
              </w:rPr>
            </w:pPr>
            <w:r w:rsidRPr="00CF4C83">
              <w:rPr>
                <w:rFonts w:ascii="Arial" w:hAnsi="Arial" w:cs="Arial"/>
                <w:b/>
                <w:sz w:val="20"/>
                <w:szCs w:val="20"/>
                <w:highlight w:val="lightGray"/>
                <w:lang w:val="sv-SE"/>
              </w:rPr>
              <w:t xml:space="preserve">Sesi </w:t>
            </w:r>
            <w:r w:rsidRPr="00721F9F">
              <w:rPr>
                <w:rFonts w:ascii="Arial" w:hAnsi="Arial" w:cs="Arial"/>
                <w:b/>
                <w:sz w:val="20"/>
                <w:szCs w:val="20"/>
                <w:highlight w:val="lightGray"/>
                <w:lang w:val="sv-SE"/>
              </w:rPr>
              <w:t>3</w:t>
            </w:r>
          </w:p>
          <w:p w:rsidR="00E411FC" w:rsidRPr="00646A60" w:rsidRDefault="00E411FC" w:rsidP="00E411FC">
            <w:pPr>
              <w:jc w:val="center"/>
              <w:rPr>
                <w:rFonts w:ascii="Arial" w:hAnsi="Arial" w:cs="Arial"/>
                <w:sz w:val="20"/>
                <w:szCs w:val="20"/>
              </w:rPr>
            </w:pPr>
            <w:r>
              <w:rPr>
                <w:rFonts w:ascii="Arial" w:hAnsi="Arial" w:cs="Arial"/>
                <w:sz w:val="20"/>
                <w:szCs w:val="20"/>
                <w:lang w:val="sv-SE"/>
              </w:rPr>
              <w:t>12</w:t>
            </w:r>
            <w:r w:rsidRPr="00646A60">
              <w:rPr>
                <w:rFonts w:ascii="Arial" w:hAnsi="Arial" w:cs="Arial"/>
                <w:sz w:val="20"/>
                <w:szCs w:val="20"/>
                <w:lang w:val="sv-SE"/>
              </w:rPr>
              <w:t>.</w:t>
            </w:r>
            <w:r>
              <w:rPr>
                <w:rFonts w:ascii="Arial" w:hAnsi="Arial" w:cs="Arial"/>
                <w:sz w:val="20"/>
                <w:szCs w:val="20"/>
                <w:lang w:val="sv-SE"/>
              </w:rPr>
              <w:t>00</w:t>
            </w:r>
            <w:r w:rsidRPr="00646A60">
              <w:rPr>
                <w:rFonts w:ascii="Arial" w:hAnsi="Arial" w:cs="Arial"/>
                <w:sz w:val="20"/>
                <w:szCs w:val="20"/>
                <w:lang w:val="sv-SE"/>
              </w:rPr>
              <w:t xml:space="preserve"> – </w:t>
            </w:r>
            <w:r>
              <w:rPr>
                <w:rFonts w:ascii="Arial" w:hAnsi="Arial" w:cs="Arial"/>
                <w:sz w:val="20"/>
                <w:szCs w:val="20"/>
                <w:lang w:val="sv-SE"/>
              </w:rPr>
              <w:t>13</w:t>
            </w:r>
            <w:r w:rsidRPr="00646A60">
              <w:rPr>
                <w:rFonts w:ascii="Arial" w:hAnsi="Arial" w:cs="Arial"/>
                <w:sz w:val="20"/>
                <w:szCs w:val="20"/>
                <w:lang w:val="sv-SE"/>
              </w:rPr>
              <w:t>.</w:t>
            </w:r>
            <w:r>
              <w:rPr>
                <w:rFonts w:ascii="Arial" w:hAnsi="Arial" w:cs="Arial"/>
                <w:sz w:val="20"/>
                <w:szCs w:val="20"/>
                <w:lang w:val="sv-SE"/>
              </w:rPr>
              <w:t>30</w:t>
            </w:r>
          </w:p>
        </w:tc>
        <w:tc>
          <w:tcPr>
            <w:tcW w:w="4961" w:type="dxa"/>
            <w:vAlign w:val="center"/>
          </w:tcPr>
          <w:p w:rsidR="00E411FC" w:rsidRPr="0050012F" w:rsidRDefault="00E411FC" w:rsidP="00E411FC">
            <w:pPr>
              <w:ind w:left="176" w:hanging="176"/>
              <w:rPr>
                <w:rFonts w:ascii="Arial" w:hAnsi="Arial" w:cs="Arial"/>
                <w:color w:val="000000"/>
                <w:sz w:val="20"/>
                <w:szCs w:val="20"/>
                <w:lang w:val="fi-FI"/>
              </w:rPr>
            </w:pPr>
            <w:r w:rsidRPr="0050012F">
              <w:rPr>
                <w:rFonts w:ascii="Arial" w:hAnsi="Arial" w:cs="Arial"/>
                <w:color w:val="000000"/>
                <w:sz w:val="20"/>
                <w:szCs w:val="20"/>
                <w:lang w:val="sv-SE"/>
              </w:rPr>
              <w:t xml:space="preserve">-  </w:t>
            </w:r>
            <w:r w:rsidRPr="0050012F">
              <w:rPr>
                <w:rFonts w:ascii="Arial" w:hAnsi="Arial" w:cs="Arial"/>
                <w:color w:val="000000"/>
                <w:sz w:val="20"/>
                <w:szCs w:val="20"/>
                <w:lang w:val="fi-FI"/>
              </w:rPr>
              <w:t>Presentasi laporan dan evaluasi kegiatan satker  :</w:t>
            </w:r>
          </w:p>
          <w:p w:rsidR="00E411FC" w:rsidRPr="0050012F" w:rsidRDefault="00E411FC" w:rsidP="00E411FC">
            <w:pPr>
              <w:ind w:left="176"/>
              <w:rPr>
                <w:rFonts w:ascii="Arial" w:hAnsi="Arial" w:cs="Arial"/>
                <w:color w:val="000000"/>
                <w:sz w:val="20"/>
                <w:szCs w:val="20"/>
                <w:lang w:val="sv-SE"/>
              </w:rPr>
            </w:pPr>
            <w:r w:rsidRPr="0050012F">
              <w:rPr>
                <w:rFonts w:ascii="Arial" w:hAnsi="Arial" w:cs="Arial"/>
                <w:color w:val="000000"/>
                <w:sz w:val="20"/>
                <w:szCs w:val="20"/>
                <w:lang w:val="sv-SE"/>
              </w:rPr>
              <w:t xml:space="preserve">a. </w:t>
            </w:r>
            <w:r w:rsidRPr="0050012F">
              <w:rPr>
                <w:rFonts w:ascii="Arial" w:hAnsi="Arial" w:cs="Arial"/>
                <w:color w:val="000000"/>
                <w:sz w:val="20"/>
                <w:szCs w:val="20"/>
              </w:rPr>
              <w:t xml:space="preserve">Instalasi Rawat Inap II Kes. Anak </w:t>
            </w:r>
            <w:r w:rsidRPr="0050012F">
              <w:rPr>
                <w:rFonts w:ascii="Arial" w:hAnsi="Arial" w:cs="Arial"/>
                <w:color w:val="000000"/>
                <w:sz w:val="20"/>
                <w:szCs w:val="20"/>
                <w:lang w:val="fi-FI"/>
              </w:rPr>
              <w:t>(1</w:t>
            </w:r>
            <w:r>
              <w:rPr>
                <w:rFonts w:ascii="Arial" w:hAnsi="Arial" w:cs="Arial"/>
                <w:color w:val="000000"/>
                <w:sz w:val="20"/>
                <w:szCs w:val="20"/>
                <w:lang w:val="fi-FI"/>
              </w:rPr>
              <w:t>5</w:t>
            </w:r>
            <w:r w:rsidRPr="0050012F">
              <w:rPr>
                <w:rFonts w:ascii="Arial" w:hAnsi="Arial" w:cs="Arial"/>
                <w:color w:val="000000"/>
                <w:sz w:val="20"/>
                <w:szCs w:val="20"/>
                <w:lang w:val="fi-FI"/>
              </w:rPr>
              <w:t xml:space="preserve"> Menit)</w:t>
            </w:r>
          </w:p>
          <w:p w:rsidR="00E411FC" w:rsidRPr="0050012F" w:rsidRDefault="00E411FC" w:rsidP="00E411FC">
            <w:pPr>
              <w:ind w:left="176"/>
              <w:rPr>
                <w:rFonts w:ascii="Arial" w:hAnsi="Arial" w:cs="Arial"/>
                <w:color w:val="000000"/>
                <w:sz w:val="20"/>
                <w:szCs w:val="20"/>
                <w:lang w:val="sv-SE"/>
              </w:rPr>
            </w:pPr>
            <w:r w:rsidRPr="0050012F">
              <w:rPr>
                <w:rFonts w:ascii="Arial" w:hAnsi="Arial" w:cs="Arial"/>
                <w:color w:val="000000"/>
                <w:sz w:val="20"/>
                <w:szCs w:val="20"/>
                <w:lang w:val="sv-SE"/>
              </w:rPr>
              <w:t xml:space="preserve">b. </w:t>
            </w:r>
            <w:r w:rsidRPr="0050012F">
              <w:rPr>
                <w:rFonts w:ascii="Arial" w:hAnsi="Arial" w:cs="Arial"/>
                <w:color w:val="000000"/>
                <w:sz w:val="20"/>
                <w:szCs w:val="20"/>
              </w:rPr>
              <w:t xml:space="preserve">Instalasi Rawat Inap III Ayodya-Amarta </w:t>
            </w:r>
            <w:r w:rsidRPr="0050012F">
              <w:rPr>
                <w:rFonts w:ascii="Arial" w:hAnsi="Arial" w:cs="Arial"/>
                <w:color w:val="000000"/>
                <w:sz w:val="20"/>
                <w:szCs w:val="20"/>
                <w:lang w:val="sv-SE"/>
              </w:rPr>
              <w:t>(1</w:t>
            </w:r>
            <w:r>
              <w:rPr>
                <w:rFonts w:ascii="Arial" w:hAnsi="Arial" w:cs="Arial"/>
                <w:color w:val="000000"/>
                <w:sz w:val="20"/>
                <w:szCs w:val="20"/>
                <w:lang w:val="sv-SE"/>
              </w:rPr>
              <w:t>5</w:t>
            </w:r>
            <w:r w:rsidRPr="0050012F">
              <w:rPr>
                <w:rFonts w:ascii="Arial" w:hAnsi="Arial" w:cs="Arial"/>
                <w:color w:val="000000"/>
                <w:sz w:val="20"/>
                <w:szCs w:val="20"/>
                <w:lang w:val="sv-SE"/>
              </w:rPr>
              <w:t xml:space="preserve"> mnt)</w:t>
            </w:r>
          </w:p>
          <w:p w:rsidR="00E411FC" w:rsidRPr="0050012F" w:rsidRDefault="00E411FC" w:rsidP="00E411FC">
            <w:pPr>
              <w:ind w:left="176"/>
              <w:rPr>
                <w:rFonts w:ascii="Arial" w:hAnsi="Arial" w:cs="Arial"/>
                <w:color w:val="000000"/>
                <w:sz w:val="20"/>
                <w:szCs w:val="20"/>
                <w:lang w:val="sv-SE"/>
              </w:rPr>
            </w:pPr>
            <w:r w:rsidRPr="0050012F">
              <w:rPr>
                <w:rFonts w:ascii="Arial" w:hAnsi="Arial" w:cs="Arial"/>
                <w:color w:val="000000"/>
                <w:sz w:val="20"/>
                <w:szCs w:val="20"/>
                <w:lang w:val="sv-SE"/>
              </w:rPr>
              <w:t xml:space="preserve">c. </w:t>
            </w:r>
            <w:r w:rsidRPr="0050012F">
              <w:rPr>
                <w:rFonts w:ascii="Arial" w:hAnsi="Arial" w:cs="Arial"/>
                <w:color w:val="000000"/>
                <w:sz w:val="20"/>
                <w:szCs w:val="20"/>
              </w:rPr>
              <w:t>Instalasi Rawat Inap IV</w:t>
            </w:r>
            <w:r w:rsidRPr="0050012F">
              <w:rPr>
                <w:rFonts w:ascii="Arial" w:hAnsi="Arial" w:cs="Arial"/>
                <w:color w:val="000000"/>
                <w:sz w:val="20"/>
                <w:szCs w:val="20"/>
                <w:lang w:val="sv-SE"/>
              </w:rPr>
              <w:t xml:space="preserve"> "Teratai" (1</w:t>
            </w:r>
            <w:r>
              <w:rPr>
                <w:rFonts w:ascii="Arial" w:hAnsi="Arial" w:cs="Arial"/>
                <w:color w:val="000000"/>
                <w:sz w:val="20"/>
                <w:szCs w:val="20"/>
                <w:lang w:val="sv-SE"/>
              </w:rPr>
              <w:t>5</w:t>
            </w:r>
            <w:r w:rsidRPr="0050012F">
              <w:rPr>
                <w:rFonts w:ascii="Arial" w:hAnsi="Arial" w:cs="Arial"/>
                <w:color w:val="000000"/>
                <w:sz w:val="20"/>
                <w:szCs w:val="20"/>
                <w:lang w:val="sv-SE"/>
              </w:rPr>
              <w:t xml:space="preserve"> menit)</w:t>
            </w:r>
          </w:p>
          <w:p w:rsidR="00E411FC" w:rsidRPr="0050012F" w:rsidRDefault="00E411FC" w:rsidP="00E411FC">
            <w:pPr>
              <w:ind w:left="176"/>
              <w:rPr>
                <w:rFonts w:ascii="Arial" w:hAnsi="Arial" w:cs="Arial"/>
                <w:color w:val="000000"/>
                <w:sz w:val="20"/>
                <w:szCs w:val="20"/>
                <w:lang w:val="fi-FI"/>
              </w:rPr>
            </w:pPr>
            <w:r w:rsidRPr="0050012F">
              <w:rPr>
                <w:rFonts w:ascii="Arial" w:hAnsi="Arial" w:cs="Arial"/>
                <w:color w:val="000000"/>
                <w:sz w:val="20"/>
                <w:szCs w:val="20"/>
                <w:lang w:val="sv-SE"/>
              </w:rPr>
              <w:t xml:space="preserve">d. </w:t>
            </w:r>
            <w:r w:rsidRPr="0050012F">
              <w:rPr>
                <w:rFonts w:ascii="Arial" w:hAnsi="Arial" w:cs="Arial"/>
                <w:color w:val="000000"/>
                <w:sz w:val="20"/>
                <w:szCs w:val="20"/>
              </w:rPr>
              <w:t>Instalasi Rawat Inap V  “Cendrawasih“</w:t>
            </w:r>
            <w:r w:rsidRPr="0050012F">
              <w:rPr>
                <w:rFonts w:ascii="Arial" w:hAnsi="Arial" w:cs="Arial"/>
                <w:color w:val="000000"/>
                <w:sz w:val="20"/>
                <w:szCs w:val="20"/>
                <w:lang w:val="sv-SE"/>
              </w:rPr>
              <w:t xml:space="preserve"> </w:t>
            </w:r>
            <w:r w:rsidRPr="0050012F">
              <w:rPr>
                <w:rFonts w:ascii="Arial" w:hAnsi="Arial" w:cs="Arial"/>
                <w:color w:val="000000"/>
                <w:sz w:val="20"/>
                <w:szCs w:val="20"/>
                <w:lang w:val="fi-FI"/>
              </w:rPr>
              <w:t>(1</w:t>
            </w:r>
            <w:r>
              <w:rPr>
                <w:rFonts w:ascii="Arial" w:hAnsi="Arial" w:cs="Arial"/>
                <w:color w:val="000000"/>
                <w:sz w:val="20"/>
                <w:szCs w:val="20"/>
                <w:lang w:val="fi-FI"/>
              </w:rPr>
              <w:t>5</w:t>
            </w:r>
            <w:r w:rsidRPr="0050012F">
              <w:rPr>
                <w:rFonts w:ascii="Arial" w:hAnsi="Arial" w:cs="Arial"/>
                <w:color w:val="000000"/>
                <w:sz w:val="20"/>
                <w:szCs w:val="20"/>
                <w:lang w:val="fi-FI"/>
              </w:rPr>
              <w:t xml:space="preserve"> men)</w:t>
            </w:r>
          </w:p>
          <w:p w:rsidR="00E411FC" w:rsidRPr="0050012F" w:rsidRDefault="00E411FC" w:rsidP="00E411FC">
            <w:pPr>
              <w:rPr>
                <w:rFonts w:ascii="Arial" w:hAnsi="Arial" w:cs="Arial"/>
                <w:b/>
                <w:color w:val="000000"/>
                <w:sz w:val="20"/>
                <w:szCs w:val="20"/>
                <w:lang w:val="sv-SE"/>
              </w:rPr>
            </w:pPr>
            <w:r>
              <w:rPr>
                <w:rFonts w:ascii="Arial" w:hAnsi="Arial" w:cs="Arial"/>
                <w:color w:val="000000"/>
                <w:sz w:val="20"/>
                <w:szCs w:val="20"/>
                <w:lang w:val="sv-SE"/>
              </w:rPr>
              <w:t>-  Diskusi (30</w:t>
            </w:r>
            <w:r w:rsidRPr="0050012F">
              <w:rPr>
                <w:rFonts w:ascii="Arial" w:hAnsi="Arial" w:cs="Arial"/>
                <w:color w:val="000000"/>
                <w:sz w:val="20"/>
                <w:szCs w:val="20"/>
                <w:lang w:val="sv-SE"/>
              </w:rPr>
              <w:t xml:space="preserve"> menit)</w:t>
            </w:r>
          </w:p>
        </w:tc>
        <w:tc>
          <w:tcPr>
            <w:tcW w:w="2410" w:type="dxa"/>
          </w:tcPr>
          <w:p w:rsidR="00E411FC" w:rsidRPr="0050012F" w:rsidRDefault="00E411FC" w:rsidP="00E411FC">
            <w:pPr>
              <w:rPr>
                <w:rFonts w:ascii="Arial" w:hAnsi="Arial" w:cs="Arial"/>
                <w:color w:val="000000"/>
                <w:sz w:val="20"/>
                <w:szCs w:val="20"/>
                <w:lang w:val="fi-FI"/>
              </w:rPr>
            </w:pPr>
          </w:p>
          <w:p w:rsidR="00E411FC" w:rsidRPr="0050012F" w:rsidRDefault="00E411FC" w:rsidP="00E411FC">
            <w:pPr>
              <w:pStyle w:val="ListParagraph"/>
              <w:ind w:left="0"/>
              <w:rPr>
                <w:rFonts w:ascii="Arial" w:hAnsi="Arial" w:cs="Arial"/>
                <w:color w:val="000000"/>
                <w:sz w:val="20"/>
                <w:szCs w:val="20"/>
                <w:lang w:val="fi-FI"/>
              </w:rPr>
            </w:pPr>
            <w:r w:rsidRPr="0050012F">
              <w:rPr>
                <w:rFonts w:ascii="Arial" w:hAnsi="Arial" w:cs="Arial"/>
                <w:color w:val="000000"/>
                <w:sz w:val="20"/>
                <w:szCs w:val="20"/>
                <w:lang w:val="fi-FI"/>
              </w:rPr>
              <w:t xml:space="preserve">- Ka. IRNA II </w:t>
            </w:r>
          </w:p>
          <w:p w:rsidR="00E411FC" w:rsidRPr="0050012F" w:rsidRDefault="00E411FC" w:rsidP="00E411FC">
            <w:pPr>
              <w:pStyle w:val="ListParagraph"/>
              <w:ind w:left="0"/>
              <w:rPr>
                <w:rFonts w:ascii="Arial" w:hAnsi="Arial" w:cs="Arial"/>
                <w:color w:val="000000"/>
                <w:sz w:val="20"/>
                <w:szCs w:val="20"/>
                <w:lang w:val="fi-FI"/>
              </w:rPr>
            </w:pPr>
            <w:r w:rsidRPr="0050012F">
              <w:rPr>
                <w:rFonts w:ascii="Arial" w:hAnsi="Arial" w:cs="Arial"/>
                <w:color w:val="000000"/>
                <w:sz w:val="20"/>
                <w:szCs w:val="20"/>
                <w:lang w:val="fi-FI"/>
              </w:rPr>
              <w:t>- Ka. IRNA III</w:t>
            </w:r>
          </w:p>
          <w:p w:rsidR="00E411FC" w:rsidRPr="0050012F" w:rsidRDefault="00E411FC" w:rsidP="00E411FC">
            <w:pPr>
              <w:pStyle w:val="ListParagraph"/>
              <w:ind w:left="0"/>
              <w:rPr>
                <w:rFonts w:ascii="Arial" w:hAnsi="Arial" w:cs="Arial"/>
                <w:color w:val="000000"/>
                <w:sz w:val="20"/>
                <w:szCs w:val="20"/>
                <w:lang w:val="fi-FI"/>
              </w:rPr>
            </w:pPr>
            <w:r w:rsidRPr="0050012F">
              <w:rPr>
                <w:rFonts w:ascii="Arial" w:hAnsi="Arial" w:cs="Arial"/>
                <w:color w:val="000000"/>
                <w:sz w:val="20"/>
                <w:szCs w:val="20"/>
                <w:lang w:val="fi-FI"/>
              </w:rPr>
              <w:t>- Ka. IRNA IV</w:t>
            </w:r>
          </w:p>
          <w:p w:rsidR="00E411FC" w:rsidRPr="0050012F" w:rsidRDefault="00E411FC" w:rsidP="00E411FC">
            <w:pPr>
              <w:pStyle w:val="ListParagraph"/>
              <w:ind w:left="0"/>
              <w:rPr>
                <w:rFonts w:ascii="Arial" w:hAnsi="Arial" w:cs="Arial"/>
                <w:color w:val="000000"/>
                <w:sz w:val="20"/>
                <w:szCs w:val="20"/>
                <w:lang w:val="fi-FI"/>
              </w:rPr>
            </w:pPr>
            <w:r w:rsidRPr="0050012F">
              <w:rPr>
                <w:rFonts w:ascii="Arial" w:hAnsi="Arial" w:cs="Arial"/>
                <w:color w:val="000000"/>
                <w:sz w:val="20"/>
                <w:szCs w:val="20"/>
                <w:lang w:val="fi-FI"/>
              </w:rPr>
              <w:t>- Ka. IRNA V</w:t>
            </w:r>
          </w:p>
        </w:tc>
        <w:tc>
          <w:tcPr>
            <w:tcW w:w="1843" w:type="dxa"/>
            <w:vAlign w:val="center"/>
          </w:tcPr>
          <w:p w:rsidR="00E411FC" w:rsidRDefault="00E411FC" w:rsidP="00E411FC">
            <w:pPr>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SDM &amp; Pendidikan/</w:t>
            </w:r>
          </w:p>
          <w:p w:rsidR="00E411FC" w:rsidRPr="00646A60" w:rsidRDefault="00E411FC" w:rsidP="00E411FC">
            <w:pPr>
              <w:rPr>
                <w:rFonts w:ascii="Arial" w:hAnsi="Arial" w:cs="Arial"/>
                <w:sz w:val="20"/>
                <w:szCs w:val="20"/>
                <w:lang w:val="de-DE"/>
              </w:rPr>
            </w:pPr>
            <w:r>
              <w:rPr>
                <w:rFonts w:ascii="Arial" w:hAnsi="Arial" w:cs="Arial"/>
                <w:sz w:val="20"/>
                <w:szCs w:val="20"/>
                <w:lang w:val="sv-SE"/>
              </w:rPr>
              <w:t>Ka. Bag. SDM</w:t>
            </w:r>
          </w:p>
        </w:tc>
        <w:tc>
          <w:tcPr>
            <w:tcW w:w="1559" w:type="dxa"/>
            <w:vAlign w:val="center"/>
          </w:tcPr>
          <w:p w:rsidR="00E411FC" w:rsidRPr="00FD49C0" w:rsidRDefault="00E411FC" w:rsidP="00E411FC">
            <w:pPr>
              <w:rPr>
                <w:rFonts w:ascii="Arial" w:hAnsi="Arial" w:cs="Arial"/>
                <w:sz w:val="20"/>
                <w:szCs w:val="20"/>
                <w:lang w:val="de-DE"/>
              </w:rPr>
            </w:pPr>
            <w:r w:rsidRPr="00FD49C0">
              <w:rPr>
                <w:rFonts w:ascii="Arial" w:hAnsi="Arial" w:cs="Arial"/>
                <w:sz w:val="20"/>
                <w:szCs w:val="20"/>
                <w:lang w:val="de-DE"/>
              </w:rPr>
              <w:t>R. Seminar</w:t>
            </w:r>
          </w:p>
        </w:tc>
      </w:tr>
      <w:tr w:rsidR="00E411FC" w:rsidRPr="00FD49C0" w:rsidTr="00E411FC">
        <w:trPr>
          <w:trHeight w:val="1596"/>
        </w:trPr>
        <w:tc>
          <w:tcPr>
            <w:tcW w:w="1276" w:type="dxa"/>
            <w:vMerge/>
            <w:vAlign w:val="center"/>
          </w:tcPr>
          <w:p w:rsidR="00E411FC" w:rsidRPr="00FD49C0" w:rsidRDefault="00E411FC" w:rsidP="00E411FC">
            <w:pPr>
              <w:rPr>
                <w:rFonts w:ascii="Arial" w:hAnsi="Arial" w:cs="Arial"/>
                <w:b/>
                <w:bCs/>
                <w:sz w:val="20"/>
                <w:szCs w:val="20"/>
                <w:lang w:val="sv-SE"/>
              </w:rPr>
            </w:pPr>
          </w:p>
        </w:tc>
        <w:tc>
          <w:tcPr>
            <w:tcW w:w="1701" w:type="dxa"/>
            <w:vAlign w:val="center"/>
          </w:tcPr>
          <w:p w:rsidR="00E411FC" w:rsidRDefault="00E411FC" w:rsidP="00E411FC">
            <w:pPr>
              <w:rPr>
                <w:rFonts w:ascii="Arial" w:hAnsi="Arial" w:cs="Arial"/>
                <w:b/>
                <w:sz w:val="20"/>
                <w:szCs w:val="20"/>
                <w:lang w:val="fi-FI"/>
              </w:rPr>
            </w:pPr>
            <w:r w:rsidRPr="00CF4C83">
              <w:rPr>
                <w:rFonts w:ascii="Arial" w:hAnsi="Arial" w:cs="Arial"/>
                <w:b/>
                <w:sz w:val="20"/>
                <w:szCs w:val="20"/>
                <w:highlight w:val="lightGray"/>
                <w:lang w:val="fi-FI"/>
              </w:rPr>
              <w:t xml:space="preserve">Sesi </w:t>
            </w:r>
            <w:r w:rsidRPr="002C0820">
              <w:rPr>
                <w:rFonts w:ascii="Arial" w:hAnsi="Arial" w:cs="Arial"/>
                <w:b/>
                <w:sz w:val="20"/>
                <w:szCs w:val="20"/>
                <w:highlight w:val="lightGray"/>
                <w:lang w:val="fi-FI"/>
              </w:rPr>
              <w:t>4</w:t>
            </w:r>
          </w:p>
          <w:p w:rsidR="00E411FC" w:rsidRPr="00014E2D" w:rsidRDefault="00E411FC" w:rsidP="00E411FC">
            <w:pPr>
              <w:ind w:firstLine="146"/>
              <w:rPr>
                <w:rFonts w:ascii="Arial" w:hAnsi="Arial" w:cs="Arial"/>
                <w:b/>
                <w:sz w:val="20"/>
                <w:szCs w:val="20"/>
                <w:lang w:val="fi-FI"/>
              </w:rPr>
            </w:pPr>
            <w:r w:rsidRPr="00646A60">
              <w:rPr>
                <w:rFonts w:ascii="Arial" w:hAnsi="Arial" w:cs="Arial"/>
                <w:sz w:val="20"/>
                <w:szCs w:val="20"/>
                <w:lang w:val="sv-SE"/>
              </w:rPr>
              <w:t>1</w:t>
            </w:r>
            <w:r>
              <w:rPr>
                <w:rFonts w:ascii="Arial" w:hAnsi="Arial" w:cs="Arial"/>
                <w:sz w:val="20"/>
                <w:szCs w:val="20"/>
                <w:lang w:val="sv-SE"/>
              </w:rPr>
              <w:t>3</w:t>
            </w:r>
            <w:r w:rsidRPr="00646A60">
              <w:rPr>
                <w:rFonts w:ascii="Arial" w:hAnsi="Arial" w:cs="Arial"/>
                <w:sz w:val="20"/>
                <w:szCs w:val="20"/>
                <w:lang w:val="sv-SE"/>
              </w:rPr>
              <w:t>.</w:t>
            </w:r>
            <w:r>
              <w:rPr>
                <w:rFonts w:ascii="Arial" w:hAnsi="Arial" w:cs="Arial"/>
                <w:sz w:val="20"/>
                <w:szCs w:val="20"/>
                <w:lang w:val="sv-SE"/>
              </w:rPr>
              <w:t>30</w:t>
            </w:r>
            <w:r w:rsidRPr="00646A60">
              <w:rPr>
                <w:rFonts w:ascii="Arial" w:hAnsi="Arial" w:cs="Arial"/>
                <w:sz w:val="20"/>
                <w:szCs w:val="20"/>
                <w:lang w:val="sv-SE"/>
              </w:rPr>
              <w:t xml:space="preserve"> </w:t>
            </w:r>
            <w:r w:rsidRPr="00646A60">
              <w:rPr>
                <w:rFonts w:ascii="Arial" w:hAnsi="Arial" w:cs="Arial"/>
                <w:b/>
                <w:bCs/>
                <w:sz w:val="20"/>
                <w:szCs w:val="20"/>
                <w:lang w:val="sv-SE"/>
              </w:rPr>
              <w:t>–</w:t>
            </w:r>
            <w:r>
              <w:rPr>
                <w:rFonts w:ascii="Arial" w:hAnsi="Arial" w:cs="Arial"/>
                <w:sz w:val="20"/>
                <w:szCs w:val="20"/>
                <w:lang w:val="sv-SE"/>
              </w:rPr>
              <w:t xml:space="preserve"> 15</w:t>
            </w:r>
            <w:r w:rsidRPr="00646A60">
              <w:rPr>
                <w:rFonts w:ascii="Arial" w:hAnsi="Arial" w:cs="Arial"/>
                <w:sz w:val="20"/>
                <w:szCs w:val="20"/>
                <w:lang w:val="sv-SE"/>
              </w:rPr>
              <w:t>.</w:t>
            </w:r>
            <w:r>
              <w:rPr>
                <w:rFonts w:ascii="Arial" w:hAnsi="Arial" w:cs="Arial"/>
                <w:sz w:val="20"/>
                <w:szCs w:val="20"/>
                <w:lang w:val="sv-SE"/>
              </w:rPr>
              <w:t>00</w:t>
            </w:r>
          </w:p>
        </w:tc>
        <w:tc>
          <w:tcPr>
            <w:tcW w:w="4961" w:type="dxa"/>
            <w:vAlign w:val="center"/>
          </w:tcPr>
          <w:p w:rsidR="00E411FC" w:rsidRPr="0050012F" w:rsidRDefault="00E411FC" w:rsidP="00E411FC">
            <w:pPr>
              <w:ind w:left="176" w:hanging="176"/>
              <w:rPr>
                <w:rFonts w:ascii="Arial" w:hAnsi="Arial" w:cs="Arial"/>
                <w:color w:val="000000"/>
                <w:sz w:val="20"/>
                <w:szCs w:val="20"/>
                <w:lang w:val="fi-FI"/>
              </w:rPr>
            </w:pPr>
            <w:r w:rsidRPr="0050012F">
              <w:rPr>
                <w:rFonts w:ascii="Arial" w:hAnsi="Arial" w:cs="Arial"/>
                <w:color w:val="000000"/>
                <w:sz w:val="20"/>
                <w:szCs w:val="20"/>
                <w:lang w:val="sv-SE"/>
              </w:rPr>
              <w:t xml:space="preserve">-  </w:t>
            </w:r>
            <w:r w:rsidRPr="0050012F">
              <w:rPr>
                <w:rFonts w:ascii="Arial" w:hAnsi="Arial" w:cs="Arial"/>
                <w:color w:val="000000"/>
                <w:sz w:val="20"/>
                <w:szCs w:val="20"/>
                <w:lang w:val="fi-FI"/>
              </w:rPr>
              <w:t>Presentasi laporan dan evaluasi kegiatan satker  :</w:t>
            </w:r>
          </w:p>
          <w:p w:rsidR="00E411FC" w:rsidRDefault="00E411FC" w:rsidP="00E411FC">
            <w:pPr>
              <w:ind w:left="459" w:hanging="283"/>
              <w:rPr>
                <w:rFonts w:ascii="Arial" w:hAnsi="Arial" w:cs="Arial"/>
                <w:color w:val="000000"/>
                <w:sz w:val="20"/>
                <w:szCs w:val="20"/>
                <w:lang w:val="fi-FI"/>
              </w:rPr>
            </w:pPr>
            <w:r>
              <w:rPr>
                <w:rFonts w:ascii="Arial" w:hAnsi="Arial" w:cs="Arial"/>
                <w:color w:val="000000"/>
                <w:sz w:val="20"/>
                <w:szCs w:val="20"/>
              </w:rPr>
              <w:t>a</w:t>
            </w:r>
            <w:r w:rsidRPr="0050012F">
              <w:rPr>
                <w:rFonts w:ascii="Arial" w:hAnsi="Arial" w:cs="Arial"/>
                <w:color w:val="000000"/>
                <w:sz w:val="20"/>
                <w:szCs w:val="20"/>
              </w:rPr>
              <w:t xml:space="preserve">. </w:t>
            </w:r>
            <w:r>
              <w:rPr>
                <w:rFonts w:ascii="Arial" w:hAnsi="Arial" w:cs="Arial"/>
                <w:sz w:val="20"/>
                <w:szCs w:val="20"/>
                <w:lang w:val="sv-SE"/>
              </w:rPr>
              <w:t>Ins. Kanker Terpadu "Tulip"</w:t>
            </w:r>
            <w:r w:rsidRPr="00646A60">
              <w:rPr>
                <w:rFonts w:ascii="Arial" w:hAnsi="Arial" w:cs="Arial"/>
                <w:sz w:val="20"/>
                <w:szCs w:val="20"/>
                <w:lang w:val="sv-SE"/>
              </w:rPr>
              <w:t xml:space="preserve"> (1</w:t>
            </w:r>
            <w:r>
              <w:rPr>
                <w:rFonts w:ascii="Arial" w:hAnsi="Arial" w:cs="Arial"/>
                <w:sz w:val="20"/>
                <w:szCs w:val="20"/>
                <w:lang w:val="sv-SE"/>
              </w:rPr>
              <w:t>5</w:t>
            </w:r>
            <w:r w:rsidRPr="00646A60">
              <w:rPr>
                <w:rFonts w:ascii="Arial" w:hAnsi="Arial" w:cs="Arial"/>
                <w:sz w:val="20"/>
                <w:szCs w:val="20"/>
                <w:lang w:val="sv-SE"/>
              </w:rPr>
              <w:t xml:space="preserve"> menit)</w:t>
            </w:r>
          </w:p>
          <w:p w:rsidR="00E411FC" w:rsidRDefault="00E411FC" w:rsidP="00E411FC">
            <w:pPr>
              <w:ind w:left="459" w:hanging="283"/>
              <w:rPr>
                <w:rFonts w:ascii="Arial" w:hAnsi="Arial" w:cs="Arial"/>
                <w:color w:val="000000"/>
                <w:sz w:val="20"/>
                <w:szCs w:val="20"/>
                <w:lang w:val="fi-FI"/>
              </w:rPr>
            </w:pPr>
            <w:r>
              <w:rPr>
                <w:rFonts w:ascii="Arial" w:hAnsi="Arial" w:cs="Arial"/>
                <w:color w:val="000000"/>
                <w:sz w:val="20"/>
                <w:szCs w:val="20"/>
                <w:lang w:val="fi-FI"/>
              </w:rPr>
              <w:t xml:space="preserve">b. </w:t>
            </w:r>
            <w:r w:rsidRPr="0050012F">
              <w:rPr>
                <w:rFonts w:ascii="Arial" w:hAnsi="Arial" w:cs="Arial"/>
                <w:color w:val="000000"/>
                <w:sz w:val="20"/>
                <w:szCs w:val="20"/>
                <w:lang w:val="fi-FI"/>
              </w:rPr>
              <w:t>Instalasi Dialisis (1</w:t>
            </w:r>
            <w:r>
              <w:rPr>
                <w:rFonts w:ascii="Arial" w:hAnsi="Arial" w:cs="Arial"/>
                <w:color w:val="000000"/>
                <w:sz w:val="20"/>
                <w:szCs w:val="20"/>
                <w:lang w:val="fi-FI"/>
              </w:rPr>
              <w:t>5</w:t>
            </w:r>
            <w:r w:rsidRPr="0050012F">
              <w:rPr>
                <w:rFonts w:ascii="Arial" w:hAnsi="Arial" w:cs="Arial"/>
                <w:color w:val="000000"/>
                <w:sz w:val="20"/>
                <w:szCs w:val="20"/>
                <w:lang w:val="fi-FI"/>
              </w:rPr>
              <w:t xml:space="preserve"> menit)</w:t>
            </w:r>
          </w:p>
          <w:p w:rsidR="00E411FC" w:rsidRDefault="00E411FC" w:rsidP="00E411FC">
            <w:pPr>
              <w:ind w:left="459" w:hanging="283"/>
              <w:rPr>
                <w:rFonts w:ascii="Arial" w:hAnsi="Arial" w:cs="Arial"/>
                <w:color w:val="000000"/>
                <w:sz w:val="20"/>
                <w:szCs w:val="20"/>
                <w:lang w:val="fi-FI"/>
              </w:rPr>
            </w:pPr>
            <w:r>
              <w:rPr>
                <w:rFonts w:ascii="Arial" w:hAnsi="Arial" w:cs="Arial"/>
                <w:sz w:val="20"/>
                <w:szCs w:val="20"/>
                <w:lang w:val="sv-SE"/>
              </w:rPr>
              <w:t>c. Instalasi Maternal Perinatal (15 menit)</w:t>
            </w:r>
          </w:p>
          <w:p w:rsidR="00E411FC" w:rsidRPr="0077425B" w:rsidRDefault="00E411FC" w:rsidP="00E411FC">
            <w:pPr>
              <w:ind w:left="459" w:hanging="283"/>
              <w:rPr>
                <w:rFonts w:ascii="Arial" w:hAnsi="Arial" w:cs="Arial"/>
                <w:color w:val="000000"/>
                <w:sz w:val="20"/>
                <w:szCs w:val="20"/>
                <w:lang w:val="fi-FI"/>
              </w:rPr>
            </w:pPr>
            <w:r>
              <w:rPr>
                <w:rFonts w:ascii="Arial" w:hAnsi="Arial" w:cs="Arial"/>
                <w:sz w:val="20"/>
                <w:szCs w:val="20"/>
                <w:lang w:val="sv-SE"/>
              </w:rPr>
              <w:t>d. Komite Peningkatan Mutu &amp; KP (15 menit)</w:t>
            </w:r>
          </w:p>
          <w:p w:rsidR="00E411FC" w:rsidRPr="00646A60" w:rsidRDefault="00E411FC" w:rsidP="00E411FC">
            <w:pPr>
              <w:rPr>
                <w:rFonts w:ascii="Arial" w:hAnsi="Arial" w:cs="Arial"/>
                <w:sz w:val="20"/>
                <w:szCs w:val="20"/>
                <w:lang w:val="sv-SE"/>
              </w:rPr>
            </w:pPr>
            <w:r>
              <w:rPr>
                <w:rFonts w:ascii="Arial" w:hAnsi="Arial" w:cs="Arial"/>
                <w:color w:val="000000"/>
                <w:sz w:val="20"/>
                <w:szCs w:val="20"/>
                <w:lang w:val="sv-SE"/>
              </w:rPr>
              <w:t>-  Diskusi (30</w:t>
            </w:r>
            <w:r w:rsidRPr="0050012F">
              <w:rPr>
                <w:rFonts w:ascii="Arial" w:hAnsi="Arial" w:cs="Arial"/>
                <w:color w:val="000000"/>
                <w:sz w:val="20"/>
                <w:szCs w:val="20"/>
                <w:lang w:val="sv-SE"/>
              </w:rPr>
              <w:t xml:space="preserve"> menit)</w:t>
            </w:r>
          </w:p>
        </w:tc>
        <w:tc>
          <w:tcPr>
            <w:tcW w:w="2410" w:type="dxa"/>
            <w:vAlign w:val="center"/>
          </w:tcPr>
          <w:p w:rsidR="00E411FC" w:rsidRPr="0050012F" w:rsidRDefault="00E411FC" w:rsidP="00E411FC">
            <w:pPr>
              <w:pStyle w:val="ListParagraph"/>
              <w:ind w:left="0"/>
              <w:rPr>
                <w:rFonts w:ascii="Arial" w:hAnsi="Arial" w:cs="Arial"/>
                <w:color w:val="000000"/>
                <w:sz w:val="20"/>
                <w:szCs w:val="20"/>
                <w:lang w:val="fi-FI"/>
              </w:rPr>
            </w:pPr>
            <w:r>
              <w:rPr>
                <w:rFonts w:ascii="Arial" w:hAnsi="Arial" w:cs="Arial"/>
                <w:sz w:val="20"/>
                <w:szCs w:val="20"/>
                <w:lang w:val="nl-NL"/>
              </w:rPr>
              <w:t>- Ka. Ins. Kanker "Tulip"</w:t>
            </w:r>
          </w:p>
          <w:p w:rsidR="00E411FC" w:rsidRDefault="00E411FC" w:rsidP="00E411FC">
            <w:pPr>
              <w:pStyle w:val="ListParagraph"/>
              <w:ind w:left="0"/>
              <w:rPr>
                <w:rFonts w:ascii="Arial" w:hAnsi="Arial" w:cs="Arial"/>
                <w:color w:val="000000"/>
                <w:sz w:val="20"/>
                <w:szCs w:val="20"/>
                <w:lang w:val="fi-FI"/>
              </w:rPr>
            </w:pPr>
            <w:r w:rsidRPr="0050012F">
              <w:rPr>
                <w:rFonts w:ascii="Arial" w:hAnsi="Arial" w:cs="Arial"/>
                <w:color w:val="000000"/>
                <w:sz w:val="20"/>
                <w:szCs w:val="20"/>
                <w:lang w:val="fi-FI"/>
              </w:rPr>
              <w:t>- Ka. Ins. Dialisis</w:t>
            </w:r>
          </w:p>
          <w:p w:rsidR="00E411FC" w:rsidRDefault="00E411FC" w:rsidP="00E411FC">
            <w:pPr>
              <w:rPr>
                <w:rFonts w:ascii="Arial" w:hAnsi="Arial" w:cs="Arial"/>
                <w:sz w:val="20"/>
                <w:szCs w:val="20"/>
                <w:lang w:val="nl-NL"/>
              </w:rPr>
            </w:pPr>
            <w:r>
              <w:rPr>
                <w:rFonts w:ascii="Arial" w:hAnsi="Arial" w:cs="Arial"/>
                <w:sz w:val="20"/>
                <w:szCs w:val="20"/>
                <w:lang w:val="nl-NL"/>
              </w:rPr>
              <w:t>- Ka. IMP</w:t>
            </w:r>
          </w:p>
          <w:p w:rsidR="00E411FC" w:rsidRPr="0077425B" w:rsidRDefault="00E411FC" w:rsidP="00E411FC">
            <w:pPr>
              <w:rPr>
                <w:rFonts w:ascii="Arial" w:hAnsi="Arial" w:cs="Arial"/>
                <w:sz w:val="20"/>
                <w:szCs w:val="20"/>
                <w:lang w:val="nl-NL"/>
              </w:rPr>
            </w:pPr>
            <w:r>
              <w:rPr>
                <w:rFonts w:ascii="Arial" w:hAnsi="Arial" w:cs="Arial"/>
                <w:sz w:val="20"/>
                <w:szCs w:val="20"/>
                <w:lang w:val="nl-NL"/>
              </w:rPr>
              <w:t xml:space="preserve">- </w:t>
            </w:r>
            <w:r>
              <w:rPr>
                <w:rFonts w:ascii="Arial" w:hAnsi="Arial" w:cs="Arial"/>
                <w:sz w:val="20"/>
                <w:szCs w:val="20"/>
                <w:lang w:val="fi-FI"/>
              </w:rPr>
              <w:t>Ketua Kom. Mutu&amp;KP</w:t>
            </w:r>
          </w:p>
          <w:p w:rsidR="00E411FC" w:rsidRDefault="00E411FC" w:rsidP="00E411FC">
            <w:pPr>
              <w:rPr>
                <w:rFonts w:ascii="Arial" w:hAnsi="Arial" w:cs="Arial"/>
                <w:sz w:val="20"/>
                <w:szCs w:val="20"/>
                <w:lang w:val="sv-SE"/>
              </w:rPr>
            </w:pPr>
          </w:p>
        </w:tc>
        <w:tc>
          <w:tcPr>
            <w:tcW w:w="1843" w:type="dxa"/>
            <w:vAlign w:val="center"/>
          </w:tcPr>
          <w:p w:rsidR="00E411FC" w:rsidRDefault="00E411FC" w:rsidP="00E411FC">
            <w:pPr>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 xml:space="preserve">Keuangan/ </w:t>
            </w:r>
          </w:p>
          <w:p w:rsidR="00E411FC" w:rsidRPr="00FD49C0" w:rsidRDefault="00E411FC" w:rsidP="00E411FC">
            <w:pPr>
              <w:rPr>
                <w:rFonts w:ascii="Arial" w:hAnsi="Arial" w:cs="Arial"/>
                <w:bCs/>
                <w:sz w:val="20"/>
                <w:szCs w:val="20"/>
                <w:lang w:val="nl-NL"/>
              </w:rPr>
            </w:pPr>
            <w:r>
              <w:rPr>
                <w:rFonts w:ascii="Arial" w:hAnsi="Arial" w:cs="Arial"/>
                <w:sz w:val="20"/>
                <w:szCs w:val="20"/>
                <w:lang w:val="sv-SE"/>
              </w:rPr>
              <w:t>Ka. Bid. Jangsar</w:t>
            </w:r>
          </w:p>
        </w:tc>
        <w:tc>
          <w:tcPr>
            <w:tcW w:w="1559" w:type="dxa"/>
            <w:vAlign w:val="center"/>
          </w:tcPr>
          <w:p w:rsidR="00E411FC" w:rsidRPr="00FD49C0" w:rsidRDefault="00E411FC" w:rsidP="00E411FC">
            <w:pPr>
              <w:rPr>
                <w:rFonts w:ascii="Arial" w:hAnsi="Arial" w:cs="Arial"/>
                <w:bCs/>
                <w:sz w:val="20"/>
                <w:szCs w:val="20"/>
                <w:lang w:val="nl-NL"/>
              </w:rPr>
            </w:pPr>
            <w:r w:rsidRPr="00FD49C0">
              <w:rPr>
                <w:rFonts w:ascii="Arial" w:hAnsi="Arial" w:cs="Arial"/>
                <w:sz w:val="20"/>
                <w:szCs w:val="20"/>
                <w:lang w:val="de-DE"/>
              </w:rPr>
              <w:t>R. Seminar</w:t>
            </w:r>
          </w:p>
        </w:tc>
      </w:tr>
      <w:tr w:rsidR="00E411FC" w:rsidRPr="00FD49C0" w:rsidTr="00E411FC">
        <w:trPr>
          <w:trHeight w:val="444"/>
        </w:trPr>
        <w:tc>
          <w:tcPr>
            <w:tcW w:w="1276" w:type="dxa"/>
            <w:vMerge/>
            <w:vAlign w:val="center"/>
          </w:tcPr>
          <w:p w:rsidR="00E411FC" w:rsidRPr="00FD49C0" w:rsidRDefault="00E411FC" w:rsidP="00E411FC">
            <w:pPr>
              <w:rPr>
                <w:rFonts w:ascii="Arial" w:hAnsi="Arial" w:cs="Arial"/>
                <w:b/>
                <w:bCs/>
                <w:sz w:val="20"/>
                <w:szCs w:val="20"/>
                <w:lang w:val="sv-SE"/>
              </w:rPr>
            </w:pPr>
          </w:p>
        </w:tc>
        <w:tc>
          <w:tcPr>
            <w:tcW w:w="1701" w:type="dxa"/>
            <w:shd w:val="clear" w:color="auto" w:fill="A6A6A6"/>
            <w:vAlign w:val="center"/>
          </w:tcPr>
          <w:p w:rsidR="00E411FC" w:rsidRPr="00014E2D" w:rsidRDefault="00E411FC" w:rsidP="00E411FC">
            <w:pPr>
              <w:jc w:val="center"/>
              <w:rPr>
                <w:rFonts w:ascii="Arial" w:hAnsi="Arial" w:cs="Arial"/>
                <w:b/>
                <w:sz w:val="20"/>
                <w:szCs w:val="20"/>
                <w:highlight w:val="lightGray"/>
                <w:lang w:val="sv-SE"/>
              </w:rPr>
            </w:pPr>
            <w:r w:rsidRPr="00014E2D">
              <w:rPr>
                <w:rFonts w:ascii="Arial" w:hAnsi="Arial" w:cs="Arial"/>
                <w:b/>
                <w:sz w:val="20"/>
                <w:szCs w:val="20"/>
                <w:lang w:val="sv-SE"/>
              </w:rPr>
              <w:t>15.</w:t>
            </w:r>
            <w:r>
              <w:rPr>
                <w:rFonts w:ascii="Arial" w:hAnsi="Arial" w:cs="Arial"/>
                <w:b/>
                <w:sz w:val="20"/>
                <w:szCs w:val="20"/>
                <w:lang w:val="sv-SE"/>
              </w:rPr>
              <w:t>00</w:t>
            </w:r>
            <w:r w:rsidRPr="00014E2D">
              <w:rPr>
                <w:rFonts w:ascii="Arial" w:hAnsi="Arial" w:cs="Arial"/>
                <w:b/>
                <w:sz w:val="20"/>
                <w:szCs w:val="20"/>
                <w:lang w:val="sv-SE"/>
              </w:rPr>
              <w:t xml:space="preserve"> – 1</w:t>
            </w:r>
            <w:r>
              <w:rPr>
                <w:rFonts w:ascii="Arial" w:hAnsi="Arial" w:cs="Arial"/>
                <w:b/>
                <w:sz w:val="20"/>
                <w:szCs w:val="20"/>
                <w:lang w:val="sv-SE"/>
              </w:rPr>
              <w:t>5</w:t>
            </w:r>
            <w:r w:rsidRPr="00014E2D">
              <w:rPr>
                <w:rFonts w:ascii="Arial" w:hAnsi="Arial" w:cs="Arial"/>
                <w:b/>
                <w:sz w:val="20"/>
                <w:szCs w:val="20"/>
                <w:lang w:val="sv-SE"/>
              </w:rPr>
              <w:t>.</w:t>
            </w:r>
            <w:r>
              <w:rPr>
                <w:rFonts w:ascii="Arial" w:hAnsi="Arial" w:cs="Arial"/>
                <w:b/>
                <w:sz w:val="20"/>
                <w:szCs w:val="20"/>
                <w:lang w:val="sv-SE"/>
              </w:rPr>
              <w:t>10</w:t>
            </w:r>
          </w:p>
        </w:tc>
        <w:tc>
          <w:tcPr>
            <w:tcW w:w="4961" w:type="dxa"/>
            <w:shd w:val="clear" w:color="auto" w:fill="A6A6A6"/>
            <w:vAlign w:val="center"/>
          </w:tcPr>
          <w:p w:rsidR="00E411FC" w:rsidRPr="00646A60" w:rsidRDefault="00E411FC" w:rsidP="00E411FC">
            <w:pPr>
              <w:ind w:left="176" w:hanging="176"/>
              <w:rPr>
                <w:rFonts w:ascii="Arial" w:hAnsi="Arial" w:cs="Arial"/>
                <w:sz w:val="20"/>
                <w:szCs w:val="20"/>
                <w:lang w:val="sv-SE"/>
              </w:rPr>
            </w:pPr>
            <w:r w:rsidRPr="00646A60">
              <w:rPr>
                <w:rFonts w:ascii="Arial" w:hAnsi="Arial" w:cs="Arial"/>
                <w:b/>
                <w:bCs/>
                <w:sz w:val="20"/>
                <w:szCs w:val="20"/>
                <w:lang w:val="sv-SE"/>
              </w:rPr>
              <w:t>Rehat kopi</w:t>
            </w:r>
          </w:p>
        </w:tc>
        <w:tc>
          <w:tcPr>
            <w:tcW w:w="2410" w:type="dxa"/>
            <w:shd w:val="clear" w:color="auto" w:fill="A6A6A6"/>
            <w:vAlign w:val="center"/>
          </w:tcPr>
          <w:p w:rsidR="00E411FC" w:rsidRDefault="00E411FC" w:rsidP="00E411FC">
            <w:pPr>
              <w:pStyle w:val="ListParagraph"/>
              <w:ind w:left="0"/>
              <w:rPr>
                <w:rFonts w:ascii="Arial" w:hAnsi="Arial" w:cs="Arial"/>
                <w:sz w:val="20"/>
                <w:szCs w:val="20"/>
                <w:lang w:val="nl-NL"/>
              </w:rPr>
            </w:pPr>
          </w:p>
        </w:tc>
        <w:tc>
          <w:tcPr>
            <w:tcW w:w="1843" w:type="dxa"/>
            <w:shd w:val="clear" w:color="auto" w:fill="A6A6A6"/>
            <w:vAlign w:val="center"/>
          </w:tcPr>
          <w:p w:rsidR="00E411FC" w:rsidRPr="00646A60" w:rsidRDefault="00E411FC" w:rsidP="00E411FC">
            <w:pPr>
              <w:rPr>
                <w:rFonts w:ascii="Arial" w:hAnsi="Arial" w:cs="Arial"/>
                <w:sz w:val="20"/>
                <w:szCs w:val="20"/>
                <w:lang w:val="sv-SE"/>
              </w:rPr>
            </w:pPr>
          </w:p>
        </w:tc>
        <w:tc>
          <w:tcPr>
            <w:tcW w:w="1559" w:type="dxa"/>
            <w:shd w:val="clear" w:color="auto" w:fill="A6A6A6"/>
            <w:vAlign w:val="center"/>
          </w:tcPr>
          <w:p w:rsidR="00E411FC" w:rsidRPr="00FD49C0" w:rsidRDefault="00E411FC" w:rsidP="00E411FC">
            <w:pPr>
              <w:rPr>
                <w:rFonts w:ascii="Arial" w:hAnsi="Arial" w:cs="Arial"/>
                <w:sz w:val="20"/>
                <w:szCs w:val="20"/>
                <w:lang w:val="de-DE"/>
              </w:rPr>
            </w:pPr>
          </w:p>
        </w:tc>
      </w:tr>
      <w:tr w:rsidR="00E411FC" w:rsidRPr="00FD49C0" w:rsidTr="00E411FC">
        <w:trPr>
          <w:trHeight w:val="1155"/>
        </w:trPr>
        <w:tc>
          <w:tcPr>
            <w:tcW w:w="1276" w:type="dxa"/>
            <w:vMerge/>
            <w:vAlign w:val="center"/>
          </w:tcPr>
          <w:p w:rsidR="00E411FC" w:rsidRPr="00FD49C0" w:rsidRDefault="00E411FC" w:rsidP="00E411FC">
            <w:pPr>
              <w:rPr>
                <w:rFonts w:ascii="Arial" w:hAnsi="Arial" w:cs="Arial"/>
                <w:b/>
                <w:bCs/>
                <w:sz w:val="20"/>
                <w:szCs w:val="20"/>
                <w:lang w:val="sv-SE"/>
              </w:rPr>
            </w:pPr>
          </w:p>
        </w:tc>
        <w:tc>
          <w:tcPr>
            <w:tcW w:w="1701" w:type="dxa"/>
            <w:vAlign w:val="center"/>
          </w:tcPr>
          <w:p w:rsidR="00E411FC" w:rsidRPr="00FD49C0" w:rsidRDefault="00E411FC" w:rsidP="00E411FC">
            <w:pPr>
              <w:rPr>
                <w:rFonts w:ascii="Arial" w:hAnsi="Arial" w:cs="Arial"/>
                <w:b/>
                <w:sz w:val="20"/>
                <w:szCs w:val="20"/>
                <w:lang w:val="fi-FI"/>
              </w:rPr>
            </w:pPr>
            <w:r w:rsidRPr="00CF4C83">
              <w:rPr>
                <w:rFonts w:ascii="Arial" w:hAnsi="Arial" w:cs="Arial"/>
                <w:b/>
                <w:sz w:val="20"/>
                <w:szCs w:val="20"/>
                <w:highlight w:val="lightGray"/>
                <w:lang w:val="fi-FI"/>
              </w:rPr>
              <w:t>Ses</w:t>
            </w:r>
            <w:r>
              <w:rPr>
                <w:rFonts w:ascii="Arial" w:hAnsi="Arial" w:cs="Arial"/>
                <w:b/>
                <w:sz w:val="20"/>
                <w:szCs w:val="20"/>
                <w:highlight w:val="lightGray"/>
                <w:lang w:val="fi-FI"/>
              </w:rPr>
              <w:t>i 5</w:t>
            </w:r>
          </w:p>
          <w:p w:rsidR="00E411FC" w:rsidRPr="00CF4C83" w:rsidRDefault="00E411FC" w:rsidP="00E411FC">
            <w:pPr>
              <w:ind w:firstLine="146"/>
              <w:rPr>
                <w:rFonts w:ascii="Arial" w:hAnsi="Arial" w:cs="Arial"/>
                <w:b/>
                <w:sz w:val="20"/>
                <w:szCs w:val="20"/>
                <w:highlight w:val="lightGray"/>
                <w:lang w:val="fi-FI"/>
              </w:rPr>
            </w:pPr>
            <w:r w:rsidRPr="00646A60">
              <w:rPr>
                <w:rFonts w:ascii="Arial" w:hAnsi="Arial" w:cs="Arial"/>
                <w:sz w:val="20"/>
                <w:szCs w:val="20"/>
                <w:lang w:val="sv-SE"/>
              </w:rPr>
              <w:t>1</w:t>
            </w:r>
            <w:r>
              <w:rPr>
                <w:rFonts w:ascii="Arial" w:hAnsi="Arial" w:cs="Arial"/>
                <w:sz w:val="20"/>
                <w:szCs w:val="20"/>
                <w:lang w:val="sv-SE"/>
              </w:rPr>
              <w:t>5</w:t>
            </w:r>
            <w:r w:rsidRPr="00646A60">
              <w:rPr>
                <w:rFonts w:ascii="Arial" w:hAnsi="Arial" w:cs="Arial"/>
                <w:sz w:val="20"/>
                <w:szCs w:val="20"/>
                <w:lang w:val="sv-SE"/>
              </w:rPr>
              <w:t>.</w:t>
            </w:r>
            <w:r>
              <w:rPr>
                <w:rFonts w:ascii="Arial" w:hAnsi="Arial" w:cs="Arial"/>
                <w:sz w:val="20"/>
                <w:szCs w:val="20"/>
                <w:lang w:val="sv-SE"/>
              </w:rPr>
              <w:t>10</w:t>
            </w:r>
            <w:r w:rsidRPr="00646A60">
              <w:rPr>
                <w:rFonts w:ascii="Arial" w:hAnsi="Arial" w:cs="Arial"/>
                <w:sz w:val="20"/>
                <w:szCs w:val="20"/>
                <w:lang w:val="sv-SE"/>
              </w:rPr>
              <w:t xml:space="preserve"> </w:t>
            </w:r>
            <w:r w:rsidRPr="00646A60">
              <w:rPr>
                <w:rFonts w:ascii="Arial" w:hAnsi="Arial" w:cs="Arial"/>
                <w:b/>
                <w:bCs/>
                <w:sz w:val="20"/>
                <w:szCs w:val="20"/>
                <w:lang w:val="sv-SE"/>
              </w:rPr>
              <w:t>–</w:t>
            </w:r>
            <w:r>
              <w:rPr>
                <w:rFonts w:ascii="Arial" w:hAnsi="Arial" w:cs="Arial"/>
                <w:sz w:val="20"/>
                <w:szCs w:val="20"/>
                <w:lang w:val="sv-SE"/>
              </w:rPr>
              <w:t xml:space="preserve"> 15</w:t>
            </w:r>
            <w:r w:rsidRPr="00646A60">
              <w:rPr>
                <w:rFonts w:ascii="Arial" w:hAnsi="Arial" w:cs="Arial"/>
                <w:sz w:val="20"/>
                <w:szCs w:val="20"/>
                <w:lang w:val="sv-SE"/>
              </w:rPr>
              <w:t>.</w:t>
            </w:r>
            <w:r>
              <w:rPr>
                <w:rFonts w:ascii="Arial" w:hAnsi="Arial" w:cs="Arial"/>
                <w:sz w:val="20"/>
                <w:szCs w:val="20"/>
                <w:lang w:val="sv-SE"/>
              </w:rPr>
              <w:t>55</w:t>
            </w:r>
          </w:p>
        </w:tc>
        <w:tc>
          <w:tcPr>
            <w:tcW w:w="4961" w:type="dxa"/>
            <w:vAlign w:val="center"/>
          </w:tcPr>
          <w:p w:rsidR="00E411FC" w:rsidRPr="0050012F" w:rsidRDefault="00E411FC" w:rsidP="00E411FC">
            <w:pPr>
              <w:ind w:left="176" w:hanging="176"/>
              <w:rPr>
                <w:rFonts w:ascii="Arial" w:hAnsi="Arial" w:cs="Arial"/>
                <w:color w:val="000000"/>
                <w:sz w:val="20"/>
                <w:szCs w:val="20"/>
                <w:lang w:val="fi-FI"/>
              </w:rPr>
            </w:pPr>
            <w:r w:rsidRPr="0050012F">
              <w:rPr>
                <w:rFonts w:ascii="Arial" w:hAnsi="Arial" w:cs="Arial"/>
                <w:color w:val="000000"/>
                <w:sz w:val="20"/>
                <w:szCs w:val="20"/>
                <w:lang w:val="sv-SE"/>
              </w:rPr>
              <w:t xml:space="preserve">-  </w:t>
            </w:r>
            <w:r w:rsidRPr="0050012F">
              <w:rPr>
                <w:rFonts w:ascii="Arial" w:hAnsi="Arial" w:cs="Arial"/>
                <w:color w:val="000000"/>
                <w:sz w:val="20"/>
                <w:szCs w:val="20"/>
                <w:lang w:val="fi-FI"/>
              </w:rPr>
              <w:t>Presentasi laporan dan evaluasi kegiatan satker  :</w:t>
            </w:r>
          </w:p>
          <w:p w:rsidR="00E411FC" w:rsidRDefault="00E411FC" w:rsidP="00E411FC">
            <w:pPr>
              <w:ind w:left="176"/>
              <w:rPr>
                <w:rFonts w:ascii="Arial" w:hAnsi="Arial" w:cs="Arial"/>
                <w:sz w:val="20"/>
                <w:szCs w:val="20"/>
                <w:lang w:val="sv-SE"/>
              </w:rPr>
            </w:pPr>
            <w:r>
              <w:rPr>
                <w:rFonts w:ascii="Arial" w:hAnsi="Arial" w:cs="Arial"/>
                <w:sz w:val="20"/>
                <w:szCs w:val="20"/>
                <w:lang w:val="fi-FI"/>
              </w:rPr>
              <w:t xml:space="preserve">a. </w:t>
            </w:r>
            <w:r>
              <w:rPr>
                <w:rFonts w:ascii="Arial" w:hAnsi="Arial" w:cs="Arial"/>
                <w:sz w:val="20"/>
                <w:szCs w:val="20"/>
              </w:rPr>
              <w:t xml:space="preserve">IRI </w:t>
            </w:r>
            <w:r w:rsidRPr="00646A60">
              <w:rPr>
                <w:rFonts w:ascii="Arial" w:hAnsi="Arial" w:cs="Arial"/>
                <w:sz w:val="20"/>
                <w:szCs w:val="20"/>
                <w:lang w:val="fi-FI"/>
              </w:rPr>
              <w:t>(</w:t>
            </w:r>
            <w:r>
              <w:rPr>
                <w:rFonts w:ascii="Arial" w:hAnsi="Arial" w:cs="Arial"/>
                <w:sz w:val="20"/>
                <w:szCs w:val="20"/>
                <w:lang w:val="sv-SE"/>
              </w:rPr>
              <w:t>15</w:t>
            </w:r>
            <w:r w:rsidRPr="00646A60">
              <w:rPr>
                <w:rFonts w:ascii="Arial" w:hAnsi="Arial" w:cs="Arial"/>
                <w:sz w:val="20"/>
                <w:szCs w:val="20"/>
                <w:lang w:val="fi-FI"/>
              </w:rPr>
              <w:t xml:space="preserve"> Menit)</w:t>
            </w:r>
          </w:p>
          <w:p w:rsidR="00E411FC" w:rsidRPr="00646A60" w:rsidRDefault="00E411FC" w:rsidP="00E411FC">
            <w:pPr>
              <w:ind w:left="176"/>
              <w:rPr>
                <w:rFonts w:ascii="Arial" w:hAnsi="Arial" w:cs="Arial"/>
                <w:sz w:val="20"/>
                <w:szCs w:val="20"/>
                <w:lang w:val="fi-FI"/>
              </w:rPr>
            </w:pPr>
            <w:r>
              <w:rPr>
                <w:rFonts w:ascii="Arial" w:hAnsi="Arial" w:cs="Arial"/>
                <w:sz w:val="20"/>
                <w:szCs w:val="20"/>
                <w:lang w:val="sv-SE"/>
              </w:rPr>
              <w:t xml:space="preserve">b. </w:t>
            </w:r>
            <w:r>
              <w:rPr>
                <w:rFonts w:ascii="Arial" w:hAnsi="Arial" w:cs="Arial"/>
                <w:sz w:val="20"/>
                <w:szCs w:val="20"/>
                <w:lang w:val="fi-FI"/>
              </w:rPr>
              <w:t>IRI Anak &amp; Luka Bakar (15 menit)</w:t>
            </w:r>
          </w:p>
          <w:p w:rsidR="00E411FC" w:rsidRPr="0050012F" w:rsidRDefault="00E411FC" w:rsidP="00E411FC">
            <w:pPr>
              <w:ind w:left="176" w:hanging="176"/>
              <w:rPr>
                <w:rFonts w:ascii="Arial" w:hAnsi="Arial" w:cs="Arial"/>
                <w:color w:val="000000"/>
                <w:sz w:val="20"/>
                <w:szCs w:val="20"/>
                <w:lang w:val="sv-SE"/>
              </w:rPr>
            </w:pPr>
            <w:r>
              <w:rPr>
                <w:rFonts w:ascii="Arial" w:hAnsi="Arial" w:cs="Arial"/>
                <w:color w:val="000000"/>
                <w:sz w:val="20"/>
                <w:szCs w:val="20"/>
                <w:lang w:val="sv-SE"/>
              </w:rPr>
              <w:t>-  Diskusi (15</w:t>
            </w:r>
            <w:r w:rsidRPr="0050012F">
              <w:rPr>
                <w:rFonts w:ascii="Arial" w:hAnsi="Arial" w:cs="Arial"/>
                <w:color w:val="000000"/>
                <w:sz w:val="20"/>
                <w:szCs w:val="20"/>
                <w:lang w:val="sv-SE"/>
              </w:rPr>
              <w:t xml:space="preserve"> menit)</w:t>
            </w:r>
          </w:p>
        </w:tc>
        <w:tc>
          <w:tcPr>
            <w:tcW w:w="2410" w:type="dxa"/>
            <w:vAlign w:val="center"/>
          </w:tcPr>
          <w:p w:rsidR="00E411FC" w:rsidRPr="006E1C8B" w:rsidRDefault="00E411FC" w:rsidP="00E411FC">
            <w:pPr>
              <w:rPr>
                <w:rFonts w:ascii="Arial" w:hAnsi="Arial" w:cs="Arial"/>
                <w:sz w:val="20"/>
                <w:szCs w:val="20"/>
                <w:lang w:val="sv-SE"/>
              </w:rPr>
            </w:pPr>
            <w:r w:rsidRPr="006E1C8B">
              <w:rPr>
                <w:rFonts w:ascii="Arial" w:hAnsi="Arial" w:cs="Arial"/>
                <w:sz w:val="20"/>
                <w:szCs w:val="20"/>
                <w:lang w:val="sv-SE"/>
              </w:rPr>
              <w:t xml:space="preserve">- Ka. </w:t>
            </w:r>
            <w:r>
              <w:rPr>
                <w:rFonts w:ascii="Arial" w:hAnsi="Arial" w:cs="Arial"/>
                <w:sz w:val="20"/>
                <w:szCs w:val="20"/>
                <w:lang w:val="sv-SE"/>
              </w:rPr>
              <w:t>IRI</w:t>
            </w:r>
          </w:p>
          <w:p w:rsidR="00E411FC" w:rsidRDefault="00E411FC" w:rsidP="00E411FC">
            <w:pPr>
              <w:rPr>
                <w:rFonts w:ascii="Arial" w:hAnsi="Arial" w:cs="Arial"/>
                <w:sz w:val="20"/>
                <w:szCs w:val="20"/>
                <w:lang w:val="nl-NL"/>
              </w:rPr>
            </w:pPr>
            <w:r w:rsidRPr="006E1C8B">
              <w:rPr>
                <w:rFonts w:ascii="Arial" w:hAnsi="Arial" w:cs="Arial"/>
                <w:sz w:val="20"/>
                <w:szCs w:val="20"/>
                <w:lang w:val="nl-NL"/>
              </w:rPr>
              <w:t>- Ka. I</w:t>
            </w:r>
            <w:r>
              <w:rPr>
                <w:rFonts w:ascii="Arial" w:hAnsi="Arial" w:cs="Arial"/>
                <w:sz w:val="20"/>
                <w:szCs w:val="20"/>
                <w:lang w:val="nl-NL"/>
              </w:rPr>
              <w:t>RI Anak &amp; LB</w:t>
            </w:r>
          </w:p>
          <w:p w:rsidR="00E411FC" w:rsidRDefault="00E411FC" w:rsidP="00E411FC">
            <w:pPr>
              <w:pStyle w:val="ListParagraph"/>
              <w:ind w:left="0"/>
              <w:rPr>
                <w:rFonts w:ascii="Arial" w:hAnsi="Arial" w:cs="Arial"/>
                <w:sz w:val="20"/>
                <w:szCs w:val="20"/>
                <w:lang w:val="nl-NL"/>
              </w:rPr>
            </w:pPr>
          </w:p>
        </w:tc>
        <w:tc>
          <w:tcPr>
            <w:tcW w:w="1843" w:type="dxa"/>
            <w:vAlign w:val="center"/>
          </w:tcPr>
          <w:p w:rsidR="00E411FC" w:rsidRDefault="00E411FC" w:rsidP="00E411FC">
            <w:pPr>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 xml:space="preserve">Keuangan/ </w:t>
            </w:r>
          </w:p>
          <w:p w:rsidR="00E411FC" w:rsidRPr="00FD49C0" w:rsidRDefault="00E411FC" w:rsidP="00E411FC">
            <w:pPr>
              <w:rPr>
                <w:rFonts w:ascii="Arial" w:hAnsi="Arial" w:cs="Arial"/>
                <w:bCs/>
                <w:sz w:val="20"/>
                <w:szCs w:val="20"/>
                <w:lang w:val="nl-NL"/>
              </w:rPr>
            </w:pPr>
            <w:r>
              <w:rPr>
                <w:rFonts w:ascii="Arial" w:hAnsi="Arial" w:cs="Arial"/>
                <w:sz w:val="20"/>
                <w:szCs w:val="20"/>
                <w:lang w:val="sv-SE"/>
              </w:rPr>
              <w:t>Ka. Bid. Yan.Med.</w:t>
            </w:r>
          </w:p>
        </w:tc>
        <w:tc>
          <w:tcPr>
            <w:tcW w:w="1559" w:type="dxa"/>
            <w:vAlign w:val="center"/>
          </w:tcPr>
          <w:p w:rsidR="00E411FC" w:rsidRPr="00FD49C0" w:rsidRDefault="00E411FC" w:rsidP="00E411FC">
            <w:pPr>
              <w:rPr>
                <w:rFonts w:ascii="Arial" w:hAnsi="Arial" w:cs="Arial"/>
                <w:bCs/>
                <w:sz w:val="20"/>
                <w:szCs w:val="20"/>
                <w:lang w:val="nl-NL"/>
              </w:rPr>
            </w:pPr>
            <w:r w:rsidRPr="00FD49C0">
              <w:rPr>
                <w:rFonts w:ascii="Arial" w:hAnsi="Arial" w:cs="Arial"/>
                <w:sz w:val="20"/>
                <w:szCs w:val="20"/>
                <w:lang w:val="de-DE"/>
              </w:rPr>
              <w:t>R. Seminar</w:t>
            </w:r>
          </w:p>
        </w:tc>
      </w:tr>
      <w:tr w:rsidR="00E411FC" w:rsidRPr="00FD49C0" w:rsidTr="00E411FC">
        <w:trPr>
          <w:trHeight w:val="435"/>
        </w:trPr>
        <w:tc>
          <w:tcPr>
            <w:tcW w:w="1276" w:type="dxa"/>
            <w:vMerge/>
            <w:vAlign w:val="center"/>
          </w:tcPr>
          <w:p w:rsidR="00E411FC" w:rsidRPr="00FD49C0" w:rsidRDefault="00E411FC" w:rsidP="00E411FC">
            <w:pPr>
              <w:rPr>
                <w:rFonts w:ascii="Arial" w:hAnsi="Arial" w:cs="Arial"/>
                <w:b/>
                <w:bCs/>
                <w:sz w:val="20"/>
                <w:szCs w:val="20"/>
                <w:lang w:val="sv-SE"/>
              </w:rPr>
            </w:pPr>
          </w:p>
        </w:tc>
        <w:tc>
          <w:tcPr>
            <w:tcW w:w="1701" w:type="dxa"/>
            <w:vAlign w:val="center"/>
          </w:tcPr>
          <w:p w:rsidR="00E411FC" w:rsidRPr="00646A60" w:rsidRDefault="00E411FC" w:rsidP="00E411FC">
            <w:pPr>
              <w:jc w:val="center"/>
              <w:rPr>
                <w:rFonts w:ascii="Arial" w:hAnsi="Arial" w:cs="Arial"/>
                <w:sz w:val="20"/>
                <w:szCs w:val="20"/>
                <w:lang w:val="sv-SE"/>
              </w:rPr>
            </w:pPr>
            <w:r>
              <w:rPr>
                <w:rFonts w:ascii="Arial" w:hAnsi="Arial" w:cs="Arial"/>
                <w:sz w:val="20"/>
                <w:szCs w:val="20"/>
                <w:lang w:val="sv-SE"/>
              </w:rPr>
              <w:t>15.55 – 16.00</w:t>
            </w:r>
          </w:p>
        </w:tc>
        <w:tc>
          <w:tcPr>
            <w:tcW w:w="4961" w:type="dxa"/>
            <w:vAlign w:val="center"/>
          </w:tcPr>
          <w:p w:rsidR="00E411FC" w:rsidRPr="00646A60" w:rsidRDefault="00E411FC" w:rsidP="00E411FC">
            <w:pPr>
              <w:rPr>
                <w:rFonts w:ascii="Arial" w:hAnsi="Arial" w:cs="Arial"/>
                <w:sz w:val="20"/>
                <w:szCs w:val="20"/>
                <w:lang w:val="sv-SE"/>
              </w:rPr>
            </w:pPr>
            <w:r>
              <w:rPr>
                <w:rFonts w:ascii="Arial" w:hAnsi="Arial" w:cs="Arial"/>
                <w:sz w:val="20"/>
                <w:szCs w:val="20"/>
                <w:lang w:val="sv-SE"/>
              </w:rPr>
              <w:t>Kesimpulan/Resume/Notulen hari Kedua</w:t>
            </w:r>
          </w:p>
        </w:tc>
        <w:tc>
          <w:tcPr>
            <w:tcW w:w="2410" w:type="dxa"/>
            <w:vAlign w:val="center"/>
          </w:tcPr>
          <w:p w:rsidR="00E411FC" w:rsidRPr="00587CFE" w:rsidRDefault="00E411FC" w:rsidP="00E411FC">
            <w:pPr>
              <w:rPr>
                <w:rFonts w:ascii="Arial" w:hAnsi="Arial" w:cs="Arial"/>
                <w:sz w:val="20"/>
                <w:szCs w:val="20"/>
                <w:lang w:val="sv-SE"/>
              </w:rPr>
            </w:pPr>
            <w:r>
              <w:rPr>
                <w:rFonts w:ascii="Arial" w:hAnsi="Arial" w:cs="Arial"/>
                <w:sz w:val="20"/>
                <w:szCs w:val="20"/>
                <w:lang w:val="sv-SE"/>
              </w:rPr>
              <w:t>Ka. Bagian PE.</w:t>
            </w:r>
          </w:p>
        </w:tc>
        <w:tc>
          <w:tcPr>
            <w:tcW w:w="1843" w:type="dxa"/>
            <w:vAlign w:val="center"/>
          </w:tcPr>
          <w:p w:rsidR="00E411FC" w:rsidRPr="00646A60" w:rsidRDefault="00E411FC" w:rsidP="00E411FC">
            <w:pPr>
              <w:rPr>
                <w:rFonts w:ascii="Arial" w:hAnsi="Arial" w:cs="Arial"/>
                <w:sz w:val="20"/>
                <w:szCs w:val="20"/>
                <w:lang w:val="de-DE"/>
              </w:rPr>
            </w:pPr>
          </w:p>
        </w:tc>
        <w:tc>
          <w:tcPr>
            <w:tcW w:w="1559" w:type="dxa"/>
            <w:vAlign w:val="center"/>
          </w:tcPr>
          <w:p w:rsidR="00E411FC" w:rsidRPr="00EB2AC1" w:rsidRDefault="00E411FC" w:rsidP="00E411FC">
            <w:pPr>
              <w:rPr>
                <w:rFonts w:ascii="Arial" w:hAnsi="Arial" w:cs="Arial"/>
                <w:sz w:val="20"/>
                <w:szCs w:val="20"/>
                <w:lang w:val="de-DE"/>
              </w:rPr>
            </w:pPr>
            <w:r w:rsidRPr="00FD49C0">
              <w:rPr>
                <w:rFonts w:ascii="Arial" w:hAnsi="Arial" w:cs="Arial"/>
                <w:sz w:val="20"/>
                <w:szCs w:val="20"/>
                <w:lang w:val="de-DE"/>
              </w:rPr>
              <w:t>R. Seminar</w:t>
            </w:r>
          </w:p>
        </w:tc>
      </w:tr>
      <w:tr w:rsidR="00E411FC" w:rsidRPr="00FD49C0" w:rsidTr="00E411FC">
        <w:trPr>
          <w:trHeight w:val="1475"/>
        </w:trPr>
        <w:tc>
          <w:tcPr>
            <w:tcW w:w="1276" w:type="dxa"/>
            <w:vMerge/>
          </w:tcPr>
          <w:p w:rsidR="00E411FC" w:rsidRPr="00FD49C0" w:rsidRDefault="00E411FC" w:rsidP="00E411FC">
            <w:pPr>
              <w:rPr>
                <w:rFonts w:ascii="Arial" w:hAnsi="Arial" w:cs="Arial"/>
                <w:b/>
                <w:bCs/>
                <w:sz w:val="20"/>
                <w:szCs w:val="20"/>
                <w:lang w:val="sv-SE"/>
              </w:rPr>
            </w:pPr>
          </w:p>
        </w:tc>
        <w:tc>
          <w:tcPr>
            <w:tcW w:w="1701" w:type="dxa"/>
            <w:shd w:val="clear" w:color="auto" w:fill="auto"/>
            <w:vAlign w:val="center"/>
          </w:tcPr>
          <w:p w:rsidR="00E411FC" w:rsidRPr="00646A60" w:rsidRDefault="00E411FC" w:rsidP="00E411FC">
            <w:pPr>
              <w:rPr>
                <w:rFonts w:ascii="Arial" w:hAnsi="Arial" w:cs="Arial"/>
                <w:b/>
                <w:sz w:val="20"/>
                <w:szCs w:val="20"/>
                <w:lang w:val="sv-SE"/>
              </w:rPr>
            </w:pPr>
            <w:r w:rsidRPr="00B0443F">
              <w:rPr>
                <w:rFonts w:ascii="Arial" w:hAnsi="Arial" w:cs="Arial"/>
                <w:b/>
                <w:sz w:val="20"/>
                <w:szCs w:val="20"/>
                <w:highlight w:val="lightGray"/>
                <w:lang w:val="sv-SE"/>
              </w:rPr>
              <w:t>Sesi 1</w:t>
            </w:r>
          </w:p>
          <w:p w:rsidR="00E411FC" w:rsidRPr="00646A60" w:rsidRDefault="00E411FC" w:rsidP="00E411FC">
            <w:pPr>
              <w:jc w:val="center"/>
              <w:rPr>
                <w:rFonts w:ascii="Arial" w:hAnsi="Arial" w:cs="Arial"/>
                <w:sz w:val="20"/>
                <w:szCs w:val="20"/>
                <w:lang w:val="sv-SE"/>
              </w:rPr>
            </w:pPr>
            <w:r>
              <w:rPr>
                <w:rFonts w:ascii="Arial" w:hAnsi="Arial" w:cs="Arial"/>
                <w:sz w:val="20"/>
                <w:szCs w:val="20"/>
              </w:rPr>
              <w:t>08.0</w:t>
            </w:r>
            <w:r w:rsidRPr="00646A60">
              <w:rPr>
                <w:rFonts w:ascii="Arial" w:hAnsi="Arial" w:cs="Arial"/>
                <w:sz w:val="20"/>
                <w:szCs w:val="20"/>
              </w:rPr>
              <w:t>0 – 09.</w:t>
            </w:r>
            <w:r>
              <w:rPr>
                <w:rFonts w:ascii="Arial" w:hAnsi="Arial" w:cs="Arial"/>
                <w:sz w:val="20"/>
                <w:szCs w:val="20"/>
              </w:rPr>
              <w:t>30</w:t>
            </w:r>
          </w:p>
        </w:tc>
        <w:tc>
          <w:tcPr>
            <w:tcW w:w="4961" w:type="dxa"/>
            <w:shd w:val="clear" w:color="auto" w:fill="auto"/>
            <w:vAlign w:val="center"/>
          </w:tcPr>
          <w:p w:rsidR="00E411FC" w:rsidRPr="00FD49C0" w:rsidRDefault="00E411FC" w:rsidP="00E411FC">
            <w:pPr>
              <w:rPr>
                <w:rFonts w:ascii="Arial" w:hAnsi="Arial" w:cs="Arial"/>
                <w:sz w:val="20"/>
                <w:szCs w:val="20"/>
                <w:lang w:val="fi-FI"/>
              </w:rPr>
            </w:pPr>
            <w:r w:rsidRPr="00FD49C0">
              <w:rPr>
                <w:rFonts w:ascii="Arial" w:hAnsi="Arial" w:cs="Arial"/>
                <w:sz w:val="20"/>
                <w:szCs w:val="20"/>
                <w:lang w:val="sv-SE"/>
              </w:rPr>
              <w:t xml:space="preserve">-  </w:t>
            </w:r>
            <w:r w:rsidRPr="00FD49C0">
              <w:rPr>
                <w:rFonts w:ascii="Arial" w:hAnsi="Arial" w:cs="Arial"/>
                <w:sz w:val="20"/>
                <w:szCs w:val="20"/>
                <w:lang w:val="fi-FI"/>
              </w:rPr>
              <w:t xml:space="preserve">Presentasi laporan dan evaluasi kegiatan satker  : </w:t>
            </w:r>
          </w:p>
          <w:p w:rsidR="00E411FC" w:rsidRPr="00B047F5" w:rsidRDefault="00E411FC" w:rsidP="00E411FC">
            <w:pPr>
              <w:ind w:left="176"/>
              <w:rPr>
                <w:rFonts w:ascii="Arial" w:hAnsi="Arial" w:cs="Arial"/>
                <w:color w:val="000000"/>
                <w:sz w:val="20"/>
                <w:szCs w:val="20"/>
                <w:lang w:val="sv-SE"/>
              </w:rPr>
            </w:pPr>
            <w:r w:rsidRPr="00B047F5">
              <w:rPr>
                <w:rFonts w:ascii="Arial" w:hAnsi="Arial" w:cs="Arial"/>
                <w:color w:val="000000"/>
                <w:sz w:val="20"/>
                <w:szCs w:val="20"/>
                <w:lang w:val="sv-SE"/>
              </w:rPr>
              <w:t>a. Instalasi Rawat Jantung (1</w:t>
            </w:r>
            <w:r>
              <w:rPr>
                <w:rFonts w:ascii="Arial" w:hAnsi="Arial" w:cs="Arial"/>
                <w:color w:val="000000"/>
                <w:sz w:val="20"/>
                <w:szCs w:val="20"/>
                <w:lang w:val="sv-SE"/>
              </w:rPr>
              <w:t>5</w:t>
            </w:r>
            <w:r w:rsidRPr="00B047F5">
              <w:rPr>
                <w:rFonts w:ascii="Arial" w:hAnsi="Arial" w:cs="Arial"/>
                <w:color w:val="000000"/>
                <w:sz w:val="20"/>
                <w:szCs w:val="20"/>
                <w:lang w:val="sv-SE"/>
              </w:rPr>
              <w:t xml:space="preserve"> menit)</w:t>
            </w:r>
          </w:p>
          <w:p w:rsidR="00E411FC" w:rsidRDefault="00E411FC" w:rsidP="00E411FC">
            <w:pPr>
              <w:ind w:left="176"/>
              <w:rPr>
                <w:rFonts w:ascii="Arial" w:hAnsi="Arial" w:cs="Arial"/>
                <w:color w:val="000000"/>
                <w:sz w:val="20"/>
                <w:szCs w:val="20"/>
                <w:lang w:val="sv-SE"/>
              </w:rPr>
            </w:pPr>
            <w:r w:rsidRPr="00B047F5">
              <w:rPr>
                <w:rFonts w:ascii="Arial" w:hAnsi="Arial" w:cs="Arial"/>
                <w:color w:val="000000"/>
                <w:sz w:val="20"/>
                <w:szCs w:val="20"/>
                <w:lang w:val="sv-SE"/>
              </w:rPr>
              <w:t>b. Unit Stroke (1</w:t>
            </w:r>
            <w:r>
              <w:rPr>
                <w:rFonts w:ascii="Arial" w:hAnsi="Arial" w:cs="Arial"/>
                <w:color w:val="000000"/>
                <w:sz w:val="20"/>
                <w:szCs w:val="20"/>
                <w:lang w:val="sv-SE"/>
              </w:rPr>
              <w:t>5</w:t>
            </w:r>
            <w:r w:rsidRPr="00B047F5">
              <w:rPr>
                <w:rFonts w:ascii="Arial" w:hAnsi="Arial" w:cs="Arial"/>
                <w:color w:val="000000"/>
                <w:sz w:val="20"/>
                <w:szCs w:val="20"/>
                <w:lang w:val="sv-SE"/>
              </w:rPr>
              <w:t xml:space="preserve"> menit)</w:t>
            </w:r>
          </w:p>
          <w:p w:rsidR="00E411FC" w:rsidRPr="00B047F5" w:rsidRDefault="00E411FC" w:rsidP="00E411FC">
            <w:pPr>
              <w:ind w:left="176"/>
              <w:rPr>
                <w:rFonts w:ascii="Arial" w:hAnsi="Arial" w:cs="Arial"/>
                <w:color w:val="000000"/>
                <w:sz w:val="20"/>
                <w:szCs w:val="20"/>
                <w:lang w:val="sv-SE"/>
              </w:rPr>
            </w:pPr>
            <w:r w:rsidRPr="00B047F5">
              <w:rPr>
                <w:rFonts w:ascii="Arial" w:hAnsi="Arial" w:cs="Arial"/>
                <w:color w:val="000000"/>
                <w:sz w:val="20"/>
                <w:szCs w:val="20"/>
                <w:lang w:val="sv-SE"/>
              </w:rPr>
              <w:t>c. Unit Pelayanan Tranfusi Darah (1</w:t>
            </w:r>
            <w:r>
              <w:rPr>
                <w:rFonts w:ascii="Arial" w:hAnsi="Arial" w:cs="Arial"/>
                <w:color w:val="000000"/>
                <w:sz w:val="20"/>
                <w:szCs w:val="20"/>
                <w:lang w:val="sv-SE"/>
              </w:rPr>
              <w:t>5</w:t>
            </w:r>
            <w:r w:rsidRPr="00B047F5">
              <w:rPr>
                <w:rFonts w:ascii="Arial" w:hAnsi="Arial" w:cs="Arial"/>
                <w:color w:val="000000"/>
                <w:sz w:val="20"/>
                <w:szCs w:val="20"/>
                <w:lang w:val="sv-SE"/>
              </w:rPr>
              <w:t xml:space="preserve"> menit)</w:t>
            </w:r>
          </w:p>
          <w:p w:rsidR="00E411FC" w:rsidRPr="00FD49C0" w:rsidRDefault="00E411FC" w:rsidP="00E411FC">
            <w:pPr>
              <w:ind w:left="176"/>
              <w:rPr>
                <w:rFonts w:ascii="Arial" w:hAnsi="Arial" w:cs="Arial"/>
                <w:sz w:val="20"/>
                <w:szCs w:val="20"/>
                <w:lang w:val="fi-FI"/>
              </w:rPr>
            </w:pPr>
            <w:r>
              <w:rPr>
                <w:rFonts w:ascii="Arial" w:hAnsi="Arial" w:cs="Arial"/>
                <w:sz w:val="20"/>
                <w:szCs w:val="20"/>
                <w:lang w:val="sv-SE"/>
              </w:rPr>
              <w:t xml:space="preserve">d. </w:t>
            </w:r>
            <w:r>
              <w:rPr>
                <w:rFonts w:ascii="Arial" w:hAnsi="Arial" w:cs="Arial"/>
                <w:sz w:val="20"/>
                <w:szCs w:val="20"/>
                <w:lang w:val="fi-FI"/>
              </w:rPr>
              <w:t>Unit Home Care</w:t>
            </w:r>
            <w:r w:rsidRPr="00646A60">
              <w:rPr>
                <w:rFonts w:ascii="Arial" w:hAnsi="Arial" w:cs="Arial"/>
                <w:sz w:val="20"/>
                <w:szCs w:val="20"/>
                <w:lang w:val="fi-FI"/>
              </w:rPr>
              <w:t xml:space="preserve"> </w:t>
            </w:r>
            <w:r w:rsidRPr="00FD49C0">
              <w:rPr>
                <w:rFonts w:ascii="Arial" w:hAnsi="Arial" w:cs="Arial"/>
                <w:sz w:val="20"/>
                <w:szCs w:val="20"/>
                <w:lang w:val="sv-SE"/>
              </w:rPr>
              <w:t>(1</w:t>
            </w:r>
            <w:r>
              <w:rPr>
                <w:rFonts w:ascii="Arial" w:hAnsi="Arial" w:cs="Arial"/>
                <w:sz w:val="20"/>
                <w:szCs w:val="20"/>
                <w:lang w:val="sv-SE"/>
              </w:rPr>
              <w:t>5</w:t>
            </w:r>
            <w:r w:rsidRPr="00FD49C0">
              <w:rPr>
                <w:rFonts w:ascii="Arial" w:hAnsi="Arial" w:cs="Arial"/>
                <w:sz w:val="20"/>
                <w:szCs w:val="20"/>
                <w:lang w:val="sv-SE"/>
              </w:rPr>
              <w:t xml:space="preserve"> menit)</w:t>
            </w:r>
          </w:p>
          <w:p w:rsidR="00E411FC" w:rsidRPr="00FD49C0" w:rsidRDefault="00E411FC" w:rsidP="00E411FC">
            <w:pPr>
              <w:ind w:left="176" w:hanging="176"/>
              <w:rPr>
                <w:rFonts w:ascii="Arial" w:hAnsi="Arial" w:cs="Arial"/>
                <w:sz w:val="20"/>
                <w:szCs w:val="20"/>
                <w:lang w:val="sv-SE"/>
              </w:rPr>
            </w:pPr>
            <w:r>
              <w:rPr>
                <w:rFonts w:ascii="Arial" w:hAnsi="Arial" w:cs="Arial"/>
                <w:color w:val="000000"/>
                <w:sz w:val="20"/>
                <w:szCs w:val="20"/>
                <w:lang w:val="sv-SE"/>
              </w:rPr>
              <w:t>-  Diskusi (30</w:t>
            </w:r>
            <w:r w:rsidRPr="0050012F">
              <w:rPr>
                <w:rFonts w:ascii="Arial" w:hAnsi="Arial" w:cs="Arial"/>
                <w:color w:val="000000"/>
                <w:sz w:val="20"/>
                <w:szCs w:val="20"/>
                <w:lang w:val="sv-SE"/>
              </w:rPr>
              <w:t xml:space="preserve"> menit)</w:t>
            </w:r>
          </w:p>
        </w:tc>
        <w:tc>
          <w:tcPr>
            <w:tcW w:w="2410" w:type="dxa"/>
            <w:shd w:val="clear" w:color="auto" w:fill="auto"/>
          </w:tcPr>
          <w:p w:rsidR="00E411FC" w:rsidRDefault="00E411FC" w:rsidP="00E411FC">
            <w:pPr>
              <w:rPr>
                <w:rFonts w:ascii="Arial" w:hAnsi="Arial" w:cs="Arial"/>
                <w:color w:val="000000"/>
                <w:sz w:val="20"/>
                <w:szCs w:val="20"/>
                <w:lang w:val="nl-NL"/>
              </w:rPr>
            </w:pPr>
          </w:p>
          <w:p w:rsidR="00E411FC" w:rsidRPr="00B047F5" w:rsidRDefault="00E411FC" w:rsidP="00E411FC">
            <w:pPr>
              <w:rPr>
                <w:rFonts w:ascii="Arial" w:hAnsi="Arial" w:cs="Arial"/>
                <w:color w:val="000000"/>
                <w:sz w:val="20"/>
                <w:szCs w:val="20"/>
                <w:lang w:val="nl-NL"/>
              </w:rPr>
            </w:pPr>
            <w:r>
              <w:rPr>
                <w:rFonts w:ascii="Arial" w:hAnsi="Arial" w:cs="Arial"/>
                <w:color w:val="000000"/>
                <w:sz w:val="20"/>
                <w:szCs w:val="20"/>
                <w:lang w:val="nl-NL"/>
              </w:rPr>
              <w:t xml:space="preserve">- </w:t>
            </w:r>
            <w:r w:rsidRPr="00B047F5">
              <w:rPr>
                <w:rFonts w:ascii="Arial" w:hAnsi="Arial" w:cs="Arial"/>
                <w:color w:val="000000"/>
                <w:sz w:val="20"/>
                <w:szCs w:val="20"/>
                <w:lang w:val="nl-NL"/>
              </w:rPr>
              <w:t>Ka. IRJan</w:t>
            </w:r>
          </w:p>
          <w:p w:rsidR="00E411FC" w:rsidRDefault="00E411FC" w:rsidP="00E411FC">
            <w:pPr>
              <w:rPr>
                <w:rFonts w:ascii="Arial" w:hAnsi="Arial" w:cs="Arial"/>
                <w:color w:val="000000"/>
                <w:sz w:val="20"/>
                <w:szCs w:val="20"/>
                <w:lang w:val="nl-NL"/>
              </w:rPr>
            </w:pPr>
            <w:r>
              <w:rPr>
                <w:rFonts w:ascii="Arial" w:hAnsi="Arial" w:cs="Arial"/>
                <w:color w:val="000000"/>
                <w:sz w:val="20"/>
                <w:szCs w:val="20"/>
                <w:lang w:val="nl-NL"/>
              </w:rPr>
              <w:t xml:space="preserve">- </w:t>
            </w:r>
            <w:r w:rsidRPr="00B047F5">
              <w:rPr>
                <w:rFonts w:ascii="Arial" w:hAnsi="Arial" w:cs="Arial"/>
                <w:color w:val="000000"/>
                <w:sz w:val="20"/>
                <w:szCs w:val="20"/>
                <w:lang w:val="nl-NL"/>
              </w:rPr>
              <w:t>Ka. Unit Stroke</w:t>
            </w:r>
          </w:p>
          <w:p w:rsidR="00E411FC" w:rsidRPr="0091561F" w:rsidRDefault="00E411FC" w:rsidP="00E411FC">
            <w:pPr>
              <w:rPr>
                <w:rFonts w:ascii="Arial" w:hAnsi="Arial" w:cs="Arial"/>
                <w:sz w:val="20"/>
                <w:szCs w:val="20"/>
                <w:lang w:val="nl-NL"/>
              </w:rPr>
            </w:pPr>
            <w:r>
              <w:rPr>
                <w:rFonts w:ascii="Arial" w:hAnsi="Arial" w:cs="Arial"/>
                <w:color w:val="000000"/>
                <w:sz w:val="20"/>
                <w:szCs w:val="20"/>
                <w:lang w:val="nl-NL"/>
              </w:rPr>
              <w:t xml:space="preserve">- </w:t>
            </w:r>
            <w:r w:rsidRPr="00B047F5">
              <w:rPr>
                <w:rFonts w:ascii="Arial" w:hAnsi="Arial" w:cs="Arial"/>
                <w:color w:val="000000"/>
                <w:sz w:val="20"/>
                <w:szCs w:val="20"/>
                <w:lang w:val="nl-NL"/>
              </w:rPr>
              <w:t>Ka. UPTD</w:t>
            </w:r>
            <w:r>
              <w:rPr>
                <w:rFonts w:ascii="Arial" w:hAnsi="Arial" w:cs="Arial"/>
                <w:color w:val="000000"/>
                <w:sz w:val="20"/>
                <w:szCs w:val="20"/>
                <w:lang w:val="fi-FI"/>
              </w:rPr>
              <w:t xml:space="preserve"> </w:t>
            </w:r>
          </w:p>
          <w:p w:rsidR="00E411FC" w:rsidRDefault="00E411FC" w:rsidP="00E411FC">
            <w:pPr>
              <w:rPr>
                <w:rFonts w:ascii="Arial" w:hAnsi="Arial" w:cs="Arial"/>
                <w:sz w:val="20"/>
                <w:szCs w:val="20"/>
                <w:lang w:val="nl-NL"/>
              </w:rPr>
            </w:pPr>
            <w:r>
              <w:rPr>
                <w:rFonts w:ascii="Arial" w:hAnsi="Arial" w:cs="Arial"/>
                <w:color w:val="000000"/>
                <w:sz w:val="20"/>
                <w:szCs w:val="20"/>
                <w:lang w:val="fi-FI"/>
              </w:rPr>
              <w:t>- Ka. Unit Home Care</w:t>
            </w:r>
          </w:p>
          <w:p w:rsidR="00E411FC" w:rsidRPr="0091561F" w:rsidRDefault="00E411FC" w:rsidP="00E411FC">
            <w:pPr>
              <w:rPr>
                <w:rFonts w:ascii="Arial" w:hAnsi="Arial" w:cs="Arial"/>
                <w:color w:val="000000"/>
                <w:sz w:val="20"/>
                <w:szCs w:val="20"/>
                <w:lang w:val="nl-NL"/>
              </w:rPr>
            </w:pPr>
          </w:p>
        </w:tc>
        <w:tc>
          <w:tcPr>
            <w:tcW w:w="1843" w:type="dxa"/>
            <w:shd w:val="clear" w:color="auto" w:fill="auto"/>
            <w:vAlign w:val="center"/>
          </w:tcPr>
          <w:p w:rsidR="00E411FC" w:rsidRDefault="00E411FC" w:rsidP="00E411FC">
            <w:pPr>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SDM &amp; Pendidikan/</w:t>
            </w:r>
          </w:p>
          <w:p w:rsidR="00E411FC" w:rsidRPr="00FD49C0" w:rsidRDefault="00E411FC" w:rsidP="00E411FC">
            <w:pPr>
              <w:rPr>
                <w:rFonts w:ascii="Arial" w:hAnsi="Arial" w:cs="Arial"/>
                <w:bCs/>
                <w:sz w:val="20"/>
                <w:szCs w:val="20"/>
                <w:lang w:val="nl-NL"/>
              </w:rPr>
            </w:pPr>
            <w:r>
              <w:rPr>
                <w:rFonts w:ascii="Arial" w:hAnsi="Arial" w:cs="Arial"/>
                <w:sz w:val="20"/>
                <w:szCs w:val="20"/>
                <w:lang w:val="sv-SE"/>
              </w:rPr>
              <w:t>Ka. Bid. Yan.Med.</w:t>
            </w:r>
          </w:p>
        </w:tc>
        <w:tc>
          <w:tcPr>
            <w:tcW w:w="1559" w:type="dxa"/>
            <w:shd w:val="clear" w:color="auto" w:fill="auto"/>
            <w:vAlign w:val="center"/>
          </w:tcPr>
          <w:p w:rsidR="00E411FC" w:rsidRPr="00FD49C0" w:rsidRDefault="00E411FC" w:rsidP="00E411FC">
            <w:pPr>
              <w:rPr>
                <w:rFonts w:ascii="Arial" w:hAnsi="Arial" w:cs="Arial"/>
                <w:bCs/>
                <w:sz w:val="20"/>
                <w:szCs w:val="20"/>
                <w:lang w:val="nl-NL"/>
              </w:rPr>
            </w:pPr>
            <w:r w:rsidRPr="00FD49C0">
              <w:rPr>
                <w:rFonts w:ascii="Arial" w:hAnsi="Arial" w:cs="Arial"/>
                <w:sz w:val="20"/>
                <w:szCs w:val="20"/>
                <w:lang w:val="de-DE"/>
              </w:rPr>
              <w:t>R. Seminar</w:t>
            </w:r>
          </w:p>
        </w:tc>
      </w:tr>
      <w:tr w:rsidR="00E411FC" w:rsidRPr="00FD49C0" w:rsidTr="00E411FC">
        <w:trPr>
          <w:trHeight w:val="462"/>
        </w:trPr>
        <w:tc>
          <w:tcPr>
            <w:tcW w:w="1276" w:type="dxa"/>
            <w:vMerge/>
          </w:tcPr>
          <w:p w:rsidR="00E411FC" w:rsidRPr="00FD49C0" w:rsidRDefault="00E411FC" w:rsidP="00E411FC">
            <w:pPr>
              <w:rPr>
                <w:rFonts w:ascii="Arial" w:hAnsi="Arial" w:cs="Arial"/>
                <w:b/>
                <w:bCs/>
                <w:sz w:val="20"/>
                <w:szCs w:val="20"/>
                <w:lang w:val="sv-SE"/>
              </w:rPr>
            </w:pPr>
          </w:p>
        </w:tc>
        <w:tc>
          <w:tcPr>
            <w:tcW w:w="1701" w:type="dxa"/>
            <w:shd w:val="clear" w:color="auto" w:fill="A6A6A6"/>
            <w:vAlign w:val="center"/>
          </w:tcPr>
          <w:p w:rsidR="00E411FC" w:rsidRPr="00B0443F" w:rsidRDefault="00E411FC" w:rsidP="00E411FC">
            <w:pPr>
              <w:jc w:val="center"/>
              <w:rPr>
                <w:rFonts w:ascii="Arial" w:hAnsi="Arial" w:cs="Arial"/>
                <w:b/>
                <w:sz w:val="20"/>
                <w:szCs w:val="20"/>
                <w:highlight w:val="lightGray"/>
                <w:lang w:val="sv-SE"/>
              </w:rPr>
            </w:pPr>
            <w:r>
              <w:rPr>
                <w:rFonts w:ascii="Arial" w:hAnsi="Arial" w:cs="Arial"/>
                <w:b/>
                <w:sz w:val="20"/>
                <w:szCs w:val="20"/>
                <w:lang w:val="sv-SE"/>
              </w:rPr>
              <w:t>09.30</w:t>
            </w:r>
            <w:r w:rsidRPr="0050012F">
              <w:rPr>
                <w:rFonts w:ascii="Arial" w:hAnsi="Arial" w:cs="Arial"/>
                <w:b/>
                <w:sz w:val="20"/>
                <w:szCs w:val="20"/>
                <w:lang w:val="sv-SE"/>
              </w:rPr>
              <w:t xml:space="preserve"> – </w:t>
            </w:r>
            <w:r>
              <w:rPr>
                <w:rFonts w:ascii="Arial" w:hAnsi="Arial" w:cs="Arial"/>
                <w:b/>
                <w:sz w:val="20"/>
                <w:szCs w:val="20"/>
                <w:lang w:val="sv-SE"/>
              </w:rPr>
              <w:t>09</w:t>
            </w:r>
            <w:r w:rsidRPr="0050012F">
              <w:rPr>
                <w:rFonts w:ascii="Arial" w:hAnsi="Arial" w:cs="Arial"/>
                <w:b/>
                <w:sz w:val="20"/>
                <w:szCs w:val="20"/>
                <w:lang w:val="sv-SE"/>
              </w:rPr>
              <w:t>.</w:t>
            </w:r>
            <w:r>
              <w:rPr>
                <w:rFonts w:ascii="Arial" w:hAnsi="Arial" w:cs="Arial"/>
                <w:b/>
                <w:sz w:val="20"/>
                <w:szCs w:val="20"/>
                <w:lang w:val="sv-SE"/>
              </w:rPr>
              <w:t>45</w:t>
            </w:r>
          </w:p>
        </w:tc>
        <w:tc>
          <w:tcPr>
            <w:tcW w:w="4961" w:type="dxa"/>
            <w:shd w:val="clear" w:color="auto" w:fill="A6A6A6"/>
            <w:vAlign w:val="center"/>
          </w:tcPr>
          <w:p w:rsidR="00E411FC" w:rsidRPr="00646A60" w:rsidRDefault="00E411FC" w:rsidP="00E411FC">
            <w:pPr>
              <w:ind w:left="176" w:hanging="176"/>
              <w:rPr>
                <w:rFonts w:ascii="Arial" w:hAnsi="Arial" w:cs="Arial"/>
                <w:sz w:val="20"/>
                <w:szCs w:val="20"/>
                <w:lang w:val="sv-SE"/>
              </w:rPr>
            </w:pPr>
            <w:r w:rsidRPr="00646A60">
              <w:rPr>
                <w:rFonts w:ascii="Arial" w:hAnsi="Arial" w:cs="Arial"/>
                <w:b/>
                <w:bCs/>
                <w:sz w:val="20"/>
                <w:szCs w:val="20"/>
                <w:lang w:val="sv-SE"/>
              </w:rPr>
              <w:t>Rehat kopi</w:t>
            </w:r>
          </w:p>
        </w:tc>
        <w:tc>
          <w:tcPr>
            <w:tcW w:w="2410" w:type="dxa"/>
            <w:shd w:val="clear" w:color="auto" w:fill="A6A6A6"/>
            <w:vAlign w:val="center"/>
          </w:tcPr>
          <w:p w:rsidR="00E411FC" w:rsidRPr="00FD49C0" w:rsidRDefault="00E411FC" w:rsidP="00E411FC">
            <w:pPr>
              <w:ind w:left="176"/>
              <w:jc w:val="center"/>
              <w:rPr>
                <w:rFonts w:ascii="Arial" w:hAnsi="Arial" w:cs="Arial"/>
                <w:sz w:val="20"/>
                <w:szCs w:val="20"/>
                <w:lang w:val="nl-NL"/>
              </w:rPr>
            </w:pPr>
          </w:p>
        </w:tc>
        <w:tc>
          <w:tcPr>
            <w:tcW w:w="1843" w:type="dxa"/>
            <w:shd w:val="clear" w:color="auto" w:fill="A6A6A6"/>
            <w:vAlign w:val="center"/>
          </w:tcPr>
          <w:p w:rsidR="00E411FC" w:rsidRPr="00FD49C0" w:rsidRDefault="00E411FC" w:rsidP="00E411FC">
            <w:pPr>
              <w:rPr>
                <w:rFonts w:ascii="Arial" w:hAnsi="Arial" w:cs="Arial"/>
                <w:bCs/>
                <w:sz w:val="20"/>
                <w:szCs w:val="20"/>
                <w:lang w:val="nl-NL"/>
              </w:rPr>
            </w:pPr>
          </w:p>
        </w:tc>
        <w:tc>
          <w:tcPr>
            <w:tcW w:w="1559" w:type="dxa"/>
            <w:shd w:val="clear" w:color="auto" w:fill="A6A6A6"/>
            <w:vAlign w:val="center"/>
          </w:tcPr>
          <w:p w:rsidR="00E411FC" w:rsidRPr="00FD49C0" w:rsidRDefault="00E411FC" w:rsidP="00E411FC">
            <w:pPr>
              <w:rPr>
                <w:rFonts w:ascii="Arial" w:hAnsi="Arial" w:cs="Arial"/>
                <w:bCs/>
                <w:sz w:val="20"/>
                <w:szCs w:val="20"/>
                <w:lang w:val="nl-NL"/>
              </w:rPr>
            </w:pPr>
          </w:p>
        </w:tc>
      </w:tr>
      <w:tr w:rsidR="00E411FC" w:rsidRPr="00FD49C0" w:rsidTr="00E411FC">
        <w:trPr>
          <w:trHeight w:val="1475"/>
        </w:trPr>
        <w:tc>
          <w:tcPr>
            <w:tcW w:w="1276" w:type="dxa"/>
            <w:vMerge/>
          </w:tcPr>
          <w:p w:rsidR="00E411FC" w:rsidRPr="00FD49C0" w:rsidRDefault="00E411FC" w:rsidP="00E411FC">
            <w:pPr>
              <w:rPr>
                <w:rFonts w:ascii="Arial" w:hAnsi="Arial" w:cs="Arial"/>
                <w:b/>
                <w:bCs/>
                <w:sz w:val="20"/>
                <w:szCs w:val="20"/>
                <w:lang w:val="sv-SE"/>
              </w:rPr>
            </w:pPr>
          </w:p>
        </w:tc>
        <w:tc>
          <w:tcPr>
            <w:tcW w:w="1701" w:type="dxa"/>
            <w:shd w:val="clear" w:color="auto" w:fill="auto"/>
            <w:vAlign w:val="center"/>
          </w:tcPr>
          <w:p w:rsidR="00E411FC" w:rsidRPr="00646A60" w:rsidRDefault="00E411FC" w:rsidP="00E411FC">
            <w:pPr>
              <w:rPr>
                <w:rFonts w:ascii="Arial" w:hAnsi="Arial" w:cs="Arial"/>
                <w:b/>
                <w:sz w:val="20"/>
                <w:szCs w:val="20"/>
                <w:lang w:val="sv-SE"/>
              </w:rPr>
            </w:pPr>
            <w:r w:rsidRPr="00CF4C83">
              <w:rPr>
                <w:rFonts w:ascii="Arial" w:hAnsi="Arial" w:cs="Arial"/>
                <w:b/>
                <w:sz w:val="20"/>
                <w:szCs w:val="20"/>
                <w:highlight w:val="lightGray"/>
                <w:lang w:val="sv-SE"/>
              </w:rPr>
              <w:t>Ses</w:t>
            </w:r>
            <w:r>
              <w:rPr>
                <w:rFonts w:ascii="Arial" w:hAnsi="Arial" w:cs="Arial"/>
                <w:b/>
                <w:sz w:val="20"/>
                <w:szCs w:val="20"/>
                <w:highlight w:val="lightGray"/>
                <w:lang w:val="sv-SE"/>
              </w:rPr>
              <w:t>i 2</w:t>
            </w:r>
          </w:p>
          <w:p w:rsidR="00E411FC" w:rsidRPr="00646A60" w:rsidRDefault="00E411FC" w:rsidP="00E411FC">
            <w:pPr>
              <w:jc w:val="center"/>
              <w:rPr>
                <w:rFonts w:ascii="Arial" w:hAnsi="Arial" w:cs="Arial"/>
                <w:sz w:val="20"/>
                <w:szCs w:val="20"/>
                <w:lang w:val="sv-SE"/>
              </w:rPr>
            </w:pPr>
            <w:r>
              <w:rPr>
                <w:rFonts w:ascii="Arial" w:hAnsi="Arial" w:cs="Arial"/>
                <w:sz w:val="20"/>
                <w:szCs w:val="20"/>
                <w:lang w:val="sv-SE"/>
              </w:rPr>
              <w:t>09.45</w:t>
            </w:r>
            <w:r w:rsidRPr="00646A60">
              <w:rPr>
                <w:rFonts w:ascii="Arial" w:hAnsi="Arial" w:cs="Arial"/>
                <w:sz w:val="20"/>
                <w:szCs w:val="20"/>
                <w:lang w:val="sv-SE"/>
              </w:rPr>
              <w:t xml:space="preserve"> – </w:t>
            </w:r>
            <w:r>
              <w:rPr>
                <w:rFonts w:ascii="Arial" w:hAnsi="Arial" w:cs="Arial"/>
                <w:sz w:val="20"/>
                <w:szCs w:val="20"/>
                <w:lang w:val="sv-SE"/>
              </w:rPr>
              <w:t>11</w:t>
            </w:r>
            <w:r w:rsidRPr="00646A60">
              <w:rPr>
                <w:rFonts w:ascii="Arial" w:hAnsi="Arial" w:cs="Arial"/>
                <w:sz w:val="20"/>
                <w:szCs w:val="20"/>
                <w:lang w:val="sv-SE"/>
              </w:rPr>
              <w:t>.</w:t>
            </w:r>
            <w:r>
              <w:rPr>
                <w:rFonts w:ascii="Arial" w:hAnsi="Arial" w:cs="Arial"/>
                <w:sz w:val="20"/>
                <w:szCs w:val="20"/>
                <w:lang w:val="sv-SE"/>
              </w:rPr>
              <w:t>15</w:t>
            </w:r>
          </w:p>
        </w:tc>
        <w:tc>
          <w:tcPr>
            <w:tcW w:w="4961" w:type="dxa"/>
            <w:shd w:val="clear" w:color="auto" w:fill="auto"/>
            <w:vAlign w:val="center"/>
          </w:tcPr>
          <w:p w:rsidR="00E411FC" w:rsidRPr="00FD49C0" w:rsidRDefault="00E411FC" w:rsidP="00E411FC">
            <w:pPr>
              <w:rPr>
                <w:rFonts w:ascii="Arial" w:hAnsi="Arial" w:cs="Arial"/>
                <w:sz w:val="20"/>
                <w:szCs w:val="20"/>
                <w:lang w:val="fi-FI"/>
              </w:rPr>
            </w:pPr>
            <w:r w:rsidRPr="00FD49C0">
              <w:rPr>
                <w:rFonts w:ascii="Arial" w:hAnsi="Arial" w:cs="Arial"/>
                <w:sz w:val="20"/>
                <w:szCs w:val="20"/>
                <w:lang w:val="sv-SE"/>
              </w:rPr>
              <w:t xml:space="preserve">-  </w:t>
            </w:r>
            <w:r w:rsidRPr="00FD49C0">
              <w:rPr>
                <w:rFonts w:ascii="Arial" w:hAnsi="Arial" w:cs="Arial"/>
                <w:sz w:val="20"/>
                <w:szCs w:val="20"/>
                <w:lang w:val="fi-FI"/>
              </w:rPr>
              <w:t xml:space="preserve">Presentasi laporan dan evaluasi kegiatan satker  : </w:t>
            </w:r>
          </w:p>
          <w:p w:rsidR="00E411FC" w:rsidRDefault="00E411FC" w:rsidP="00E411FC">
            <w:pPr>
              <w:ind w:left="176"/>
              <w:rPr>
                <w:rFonts w:ascii="Arial" w:hAnsi="Arial" w:cs="Arial"/>
                <w:sz w:val="20"/>
                <w:szCs w:val="20"/>
                <w:lang w:val="sv-SE"/>
              </w:rPr>
            </w:pPr>
            <w:r>
              <w:rPr>
                <w:rFonts w:ascii="Arial" w:hAnsi="Arial" w:cs="Arial"/>
                <w:sz w:val="20"/>
                <w:szCs w:val="20"/>
                <w:lang w:val="sv-SE"/>
              </w:rPr>
              <w:t>a. IP2KSDM (15</w:t>
            </w:r>
            <w:r w:rsidRPr="00FD49C0">
              <w:rPr>
                <w:rFonts w:ascii="Arial" w:hAnsi="Arial" w:cs="Arial"/>
                <w:sz w:val="20"/>
                <w:szCs w:val="20"/>
                <w:lang w:val="sv-SE"/>
              </w:rPr>
              <w:t xml:space="preserve"> menit)</w:t>
            </w:r>
          </w:p>
          <w:p w:rsidR="00E411FC" w:rsidRDefault="00E411FC" w:rsidP="00E411FC">
            <w:pPr>
              <w:ind w:left="176"/>
              <w:rPr>
                <w:rFonts w:ascii="Arial" w:hAnsi="Arial" w:cs="Arial"/>
                <w:sz w:val="20"/>
                <w:szCs w:val="20"/>
                <w:lang w:val="sv-SE"/>
              </w:rPr>
            </w:pPr>
            <w:r>
              <w:rPr>
                <w:rFonts w:ascii="Arial" w:hAnsi="Arial" w:cs="Arial"/>
                <w:sz w:val="20"/>
                <w:szCs w:val="20"/>
                <w:lang w:val="sv-SE"/>
              </w:rPr>
              <w:t xml:space="preserve">b. </w:t>
            </w:r>
            <w:r>
              <w:rPr>
                <w:rFonts w:ascii="Arial" w:hAnsi="Arial" w:cs="Arial"/>
                <w:sz w:val="20"/>
                <w:szCs w:val="20"/>
                <w:lang w:val="fi-FI"/>
              </w:rPr>
              <w:t>IKF</w:t>
            </w:r>
            <w:r>
              <w:rPr>
                <w:rFonts w:ascii="Arial" w:hAnsi="Arial" w:cs="Arial"/>
                <w:sz w:val="20"/>
                <w:szCs w:val="20"/>
                <w:lang w:val="sv-SE"/>
              </w:rPr>
              <w:t xml:space="preserve"> </w:t>
            </w:r>
            <w:r w:rsidRPr="00646A60">
              <w:rPr>
                <w:rFonts w:ascii="Arial" w:hAnsi="Arial" w:cs="Arial"/>
                <w:sz w:val="20"/>
                <w:szCs w:val="20"/>
                <w:lang w:val="sv-SE"/>
              </w:rPr>
              <w:t>(1</w:t>
            </w:r>
            <w:r>
              <w:rPr>
                <w:rFonts w:ascii="Arial" w:hAnsi="Arial" w:cs="Arial"/>
                <w:sz w:val="20"/>
                <w:szCs w:val="20"/>
                <w:lang w:val="sv-SE"/>
              </w:rPr>
              <w:t>5</w:t>
            </w:r>
            <w:r w:rsidRPr="00646A60">
              <w:rPr>
                <w:rFonts w:ascii="Arial" w:hAnsi="Arial" w:cs="Arial"/>
                <w:sz w:val="20"/>
                <w:szCs w:val="20"/>
                <w:lang w:val="sv-SE"/>
              </w:rPr>
              <w:t xml:space="preserve"> menit)</w:t>
            </w:r>
          </w:p>
          <w:p w:rsidR="00E411FC" w:rsidRDefault="00E411FC" w:rsidP="00E411FC">
            <w:pPr>
              <w:ind w:left="176"/>
              <w:rPr>
                <w:rFonts w:ascii="Arial" w:hAnsi="Arial" w:cs="Arial"/>
                <w:sz w:val="20"/>
                <w:szCs w:val="20"/>
                <w:lang w:val="sv-SE"/>
              </w:rPr>
            </w:pPr>
            <w:r>
              <w:rPr>
                <w:rFonts w:ascii="Arial" w:hAnsi="Arial" w:cs="Arial"/>
                <w:sz w:val="20"/>
                <w:szCs w:val="20"/>
                <w:lang w:val="fi-FI"/>
              </w:rPr>
              <w:t xml:space="preserve">c. </w:t>
            </w:r>
            <w:r>
              <w:rPr>
                <w:rFonts w:ascii="Arial" w:hAnsi="Arial" w:cs="Arial"/>
                <w:sz w:val="20"/>
                <w:szCs w:val="20"/>
                <w:lang w:val="sv-SE"/>
              </w:rPr>
              <w:t>UPKRS (15 menit)</w:t>
            </w:r>
          </w:p>
          <w:p w:rsidR="00E411FC" w:rsidRDefault="00E411FC" w:rsidP="00E411FC">
            <w:pPr>
              <w:ind w:left="176"/>
              <w:rPr>
                <w:rFonts w:ascii="Arial" w:hAnsi="Arial" w:cs="Arial"/>
                <w:sz w:val="20"/>
                <w:szCs w:val="20"/>
                <w:lang w:val="sv-SE"/>
              </w:rPr>
            </w:pPr>
            <w:r>
              <w:rPr>
                <w:rFonts w:ascii="Arial" w:hAnsi="Arial" w:cs="Arial"/>
                <w:sz w:val="20"/>
                <w:szCs w:val="20"/>
                <w:lang w:val="fi-FI"/>
              </w:rPr>
              <w:t xml:space="preserve">d. </w:t>
            </w:r>
            <w:r>
              <w:rPr>
                <w:rFonts w:ascii="Arial" w:hAnsi="Arial" w:cs="Arial"/>
                <w:sz w:val="20"/>
                <w:szCs w:val="20"/>
                <w:lang w:val="sv-SE"/>
              </w:rPr>
              <w:t>Unit Pelayanan Rohani (15 menit)</w:t>
            </w:r>
          </w:p>
          <w:p w:rsidR="00E411FC" w:rsidRPr="00FD49C0" w:rsidRDefault="00E411FC" w:rsidP="00E411FC">
            <w:pPr>
              <w:ind w:left="176" w:hanging="176"/>
              <w:rPr>
                <w:rFonts w:ascii="Arial" w:hAnsi="Arial" w:cs="Arial"/>
                <w:sz w:val="20"/>
                <w:szCs w:val="20"/>
                <w:lang w:val="sv-SE"/>
              </w:rPr>
            </w:pPr>
            <w:r>
              <w:rPr>
                <w:rFonts w:ascii="Arial" w:hAnsi="Arial" w:cs="Arial"/>
                <w:sz w:val="20"/>
                <w:szCs w:val="20"/>
                <w:lang w:val="sv-SE"/>
              </w:rPr>
              <w:t>-  Diskusi (30</w:t>
            </w:r>
            <w:r w:rsidRPr="00FD49C0">
              <w:rPr>
                <w:rFonts w:ascii="Arial" w:hAnsi="Arial" w:cs="Arial"/>
                <w:sz w:val="20"/>
                <w:szCs w:val="20"/>
                <w:lang w:val="sv-SE"/>
              </w:rPr>
              <w:t xml:space="preserve"> menit)</w:t>
            </w:r>
          </w:p>
        </w:tc>
        <w:tc>
          <w:tcPr>
            <w:tcW w:w="2410" w:type="dxa"/>
            <w:shd w:val="clear" w:color="auto" w:fill="auto"/>
          </w:tcPr>
          <w:p w:rsidR="00E411FC" w:rsidRPr="00FD49C0" w:rsidRDefault="00E411FC" w:rsidP="00E411FC">
            <w:pPr>
              <w:rPr>
                <w:rFonts w:ascii="Arial" w:hAnsi="Arial" w:cs="Arial"/>
                <w:sz w:val="20"/>
                <w:szCs w:val="20"/>
                <w:lang w:val="nl-NL"/>
              </w:rPr>
            </w:pPr>
          </w:p>
          <w:p w:rsidR="00E411FC" w:rsidRPr="00DD1320" w:rsidRDefault="00E411FC" w:rsidP="00E411FC">
            <w:pPr>
              <w:numPr>
                <w:ilvl w:val="0"/>
                <w:numId w:val="38"/>
              </w:numPr>
              <w:ind w:left="176" w:hanging="176"/>
              <w:rPr>
                <w:rFonts w:ascii="Arial" w:hAnsi="Arial" w:cs="Arial"/>
                <w:sz w:val="20"/>
                <w:szCs w:val="20"/>
                <w:lang w:val="nl-NL"/>
              </w:rPr>
            </w:pPr>
            <w:r>
              <w:rPr>
                <w:rFonts w:ascii="Arial" w:hAnsi="Arial" w:cs="Arial"/>
                <w:sz w:val="20"/>
                <w:szCs w:val="20"/>
                <w:lang w:val="nl-NL"/>
              </w:rPr>
              <w:t xml:space="preserve">Ka. </w:t>
            </w:r>
            <w:r>
              <w:rPr>
                <w:rFonts w:ascii="Arial" w:hAnsi="Arial" w:cs="Arial"/>
                <w:sz w:val="20"/>
                <w:szCs w:val="20"/>
                <w:lang w:val="sv-SE"/>
              </w:rPr>
              <w:t>IP2KSDM</w:t>
            </w:r>
          </w:p>
          <w:p w:rsidR="00E411FC" w:rsidRDefault="00E411FC" w:rsidP="00E411FC">
            <w:pPr>
              <w:numPr>
                <w:ilvl w:val="0"/>
                <w:numId w:val="38"/>
              </w:numPr>
              <w:ind w:left="176" w:hanging="176"/>
              <w:rPr>
                <w:rFonts w:ascii="Arial" w:hAnsi="Arial" w:cs="Arial"/>
                <w:sz w:val="20"/>
                <w:szCs w:val="20"/>
                <w:lang w:val="nl-NL"/>
              </w:rPr>
            </w:pPr>
            <w:r>
              <w:rPr>
                <w:rFonts w:ascii="Arial" w:hAnsi="Arial" w:cs="Arial"/>
                <w:sz w:val="20"/>
                <w:szCs w:val="20"/>
                <w:lang w:val="nl-NL"/>
              </w:rPr>
              <w:t xml:space="preserve">Ka. IKF </w:t>
            </w:r>
          </w:p>
          <w:p w:rsidR="00E411FC" w:rsidRDefault="00E411FC" w:rsidP="00E411FC">
            <w:pPr>
              <w:numPr>
                <w:ilvl w:val="0"/>
                <w:numId w:val="38"/>
              </w:numPr>
              <w:ind w:left="176" w:hanging="176"/>
              <w:rPr>
                <w:rFonts w:ascii="Arial" w:hAnsi="Arial" w:cs="Arial"/>
                <w:sz w:val="20"/>
                <w:szCs w:val="20"/>
                <w:lang w:val="nl-NL"/>
              </w:rPr>
            </w:pPr>
            <w:r>
              <w:rPr>
                <w:rFonts w:ascii="Arial" w:hAnsi="Arial" w:cs="Arial"/>
                <w:sz w:val="20"/>
                <w:szCs w:val="20"/>
                <w:lang w:val="nl-NL"/>
              </w:rPr>
              <w:t>Ka. UPKRS</w:t>
            </w:r>
          </w:p>
          <w:p w:rsidR="00E411FC" w:rsidRDefault="00E411FC" w:rsidP="00E411FC">
            <w:pPr>
              <w:numPr>
                <w:ilvl w:val="0"/>
                <w:numId w:val="38"/>
              </w:numPr>
              <w:ind w:left="176" w:hanging="176"/>
              <w:rPr>
                <w:rFonts w:ascii="Arial" w:hAnsi="Arial" w:cs="Arial"/>
                <w:sz w:val="20"/>
                <w:szCs w:val="20"/>
                <w:lang w:val="nl-NL"/>
              </w:rPr>
            </w:pPr>
            <w:r>
              <w:rPr>
                <w:rFonts w:ascii="Arial" w:hAnsi="Arial" w:cs="Arial"/>
                <w:sz w:val="20"/>
                <w:szCs w:val="20"/>
                <w:lang w:val="nl-NL"/>
              </w:rPr>
              <w:t>Ka. Unit Yan. Rohani</w:t>
            </w:r>
          </w:p>
          <w:p w:rsidR="00E411FC" w:rsidRPr="00FD49C0" w:rsidRDefault="00E411FC" w:rsidP="00E411FC">
            <w:pPr>
              <w:ind w:left="176"/>
              <w:rPr>
                <w:rFonts w:ascii="Arial" w:hAnsi="Arial" w:cs="Arial"/>
                <w:sz w:val="20"/>
                <w:szCs w:val="20"/>
                <w:lang w:val="nl-NL"/>
              </w:rPr>
            </w:pPr>
          </w:p>
        </w:tc>
        <w:tc>
          <w:tcPr>
            <w:tcW w:w="1843" w:type="dxa"/>
            <w:shd w:val="clear" w:color="auto" w:fill="auto"/>
            <w:vAlign w:val="center"/>
          </w:tcPr>
          <w:p w:rsidR="00E411FC" w:rsidRDefault="00E411FC" w:rsidP="00E411FC">
            <w:pPr>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SDM &amp; Pendidikan/</w:t>
            </w:r>
          </w:p>
          <w:p w:rsidR="00E411FC" w:rsidRPr="00FD49C0" w:rsidRDefault="00E411FC" w:rsidP="00E411FC">
            <w:pPr>
              <w:rPr>
                <w:rFonts w:ascii="Arial" w:hAnsi="Arial" w:cs="Arial"/>
                <w:bCs/>
                <w:sz w:val="20"/>
                <w:szCs w:val="20"/>
                <w:lang w:val="nl-NL"/>
              </w:rPr>
            </w:pPr>
            <w:r>
              <w:rPr>
                <w:rFonts w:ascii="Arial" w:hAnsi="Arial" w:cs="Arial"/>
                <w:sz w:val="20"/>
                <w:szCs w:val="20"/>
                <w:lang w:val="sv-SE"/>
              </w:rPr>
              <w:t>Ka. Bid. Diklit</w:t>
            </w:r>
          </w:p>
        </w:tc>
        <w:tc>
          <w:tcPr>
            <w:tcW w:w="1559" w:type="dxa"/>
            <w:shd w:val="clear" w:color="auto" w:fill="auto"/>
            <w:vAlign w:val="center"/>
          </w:tcPr>
          <w:p w:rsidR="00E411FC" w:rsidRPr="00FD49C0" w:rsidRDefault="00E411FC" w:rsidP="00E411FC">
            <w:pPr>
              <w:rPr>
                <w:rFonts w:ascii="Arial" w:hAnsi="Arial" w:cs="Arial"/>
                <w:bCs/>
                <w:sz w:val="20"/>
                <w:szCs w:val="20"/>
                <w:lang w:val="nl-NL"/>
              </w:rPr>
            </w:pPr>
            <w:r w:rsidRPr="00FD49C0">
              <w:rPr>
                <w:rFonts w:ascii="Arial" w:hAnsi="Arial" w:cs="Arial"/>
                <w:sz w:val="20"/>
                <w:szCs w:val="20"/>
                <w:lang w:val="de-DE"/>
              </w:rPr>
              <w:t>R. Seminar</w:t>
            </w:r>
          </w:p>
        </w:tc>
      </w:tr>
      <w:tr w:rsidR="00E411FC" w:rsidRPr="00FD49C0" w:rsidTr="00E411FC">
        <w:trPr>
          <w:trHeight w:val="498"/>
        </w:trPr>
        <w:tc>
          <w:tcPr>
            <w:tcW w:w="1276" w:type="dxa"/>
            <w:vMerge/>
          </w:tcPr>
          <w:p w:rsidR="00E411FC" w:rsidRPr="00FD49C0" w:rsidRDefault="00E411FC" w:rsidP="00E411FC">
            <w:pPr>
              <w:rPr>
                <w:rFonts w:ascii="Arial" w:hAnsi="Arial" w:cs="Arial"/>
                <w:b/>
                <w:bCs/>
                <w:sz w:val="20"/>
                <w:szCs w:val="20"/>
                <w:lang w:val="sv-SE"/>
              </w:rPr>
            </w:pPr>
          </w:p>
        </w:tc>
        <w:tc>
          <w:tcPr>
            <w:tcW w:w="1701" w:type="dxa"/>
            <w:shd w:val="clear" w:color="auto" w:fill="A6A6A6"/>
            <w:vAlign w:val="center"/>
          </w:tcPr>
          <w:p w:rsidR="00E411FC" w:rsidRPr="00B0443F" w:rsidRDefault="00E411FC" w:rsidP="00E411FC">
            <w:pPr>
              <w:jc w:val="center"/>
              <w:rPr>
                <w:rFonts w:ascii="Arial" w:hAnsi="Arial" w:cs="Arial"/>
                <w:b/>
                <w:sz w:val="20"/>
                <w:szCs w:val="20"/>
                <w:highlight w:val="lightGray"/>
                <w:lang w:val="sv-SE"/>
              </w:rPr>
            </w:pPr>
            <w:r>
              <w:rPr>
                <w:rFonts w:ascii="Arial" w:hAnsi="Arial" w:cs="Arial"/>
                <w:b/>
                <w:sz w:val="20"/>
                <w:szCs w:val="20"/>
                <w:lang w:val="sv-SE"/>
              </w:rPr>
              <w:t>11.15</w:t>
            </w:r>
            <w:r w:rsidRPr="0050012F">
              <w:rPr>
                <w:rFonts w:ascii="Arial" w:hAnsi="Arial" w:cs="Arial"/>
                <w:b/>
                <w:sz w:val="20"/>
                <w:szCs w:val="20"/>
                <w:lang w:val="sv-SE"/>
              </w:rPr>
              <w:t xml:space="preserve"> – </w:t>
            </w:r>
            <w:r>
              <w:rPr>
                <w:rFonts w:ascii="Arial" w:hAnsi="Arial" w:cs="Arial"/>
                <w:b/>
                <w:sz w:val="20"/>
                <w:szCs w:val="20"/>
                <w:lang w:val="sv-SE"/>
              </w:rPr>
              <w:t>12</w:t>
            </w:r>
            <w:r w:rsidRPr="0050012F">
              <w:rPr>
                <w:rFonts w:ascii="Arial" w:hAnsi="Arial" w:cs="Arial"/>
                <w:b/>
                <w:sz w:val="20"/>
                <w:szCs w:val="20"/>
                <w:lang w:val="sv-SE"/>
              </w:rPr>
              <w:t>.</w:t>
            </w:r>
            <w:r>
              <w:rPr>
                <w:rFonts w:ascii="Arial" w:hAnsi="Arial" w:cs="Arial"/>
                <w:b/>
                <w:sz w:val="20"/>
                <w:szCs w:val="20"/>
                <w:lang w:val="sv-SE"/>
              </w:rPr>
              <w:t>30</w:t>
            </w:r>
          </w:p>
        </w:tc>
        <w:tc>
          <w:tcPr>
            <w:tcW w:w="4961" w:type="dxa"/>
            <w:shd w:val="clear" w:color="auto" w:fill="A6A6A6"/>
            <w:vAlign w:val="center"/>
          </w:tcPr>
          <w:p w:rsidR="00E411FC" w:rsidRPr="00646A60" w:rsidRDefault="00E411FC" w:rsidP="00E411FC">
            <w:pPr>
              <w:ind w:left="176" w:hanging="176"/>
              <w:rPr>
                <w:rFonts w:ascii="Arial" w:hAnsi="Arial" w:cs="Arial"/>
                <w:sz w:val="20"/>
                <w:szCs w:val="20"/>
                <w:lang w:val="sv-SE"/>
              </w:rPr>
            </w:pPr>
            <w:r>
              <w:rPr>
                <w:rFonts w:ascii="Arial" w:hAnsi="Arial" w:cs="Arial"/>
                <w:b/>
                <w:bCs/>
                <w:sz w:val="20"/>
                <w:szCs w:val="20"/>
                <w:lang w:val="sv-SE"/>
              </w:rPr>
              <w:t>Makan Siang dan Sholat Jumat</w:t>
            </w:r>
          </w:p>
        </w:tc>
        <w:tc>
          <w:tcPr>
            <w:tcW w:w="2410" w:type="dxa"/>
            <w:shd w:val="clear" w:color="auto" w:fill="A6A6A6"/>
          </w:tcPr>
          <w:p w:rsidR="00E411FC" w:rsidRPr="00FD49C0" w:rsidRDefault="00E411FC" w:rsidP="00E411FC">
            <w:pPr>
              <w:rPr>
                <w:rFonts w:ascii="Arial" w:hAnsi="Arial" w:cs="Arial"/>
                <w:sz w:val="20"/>
                <w:szCs w:val="20"/>
                <w:lang w:val="nl-NL"/>
              </w:rPr>
            </w:pPr>
          </w:p>
        </w:tc>
        <w:tc>
          <w:tcPr>
            <w:tcW w:w="1843" w:type="dxa"/>
            <w:shd w:val="clear" w:color="auto" w:fill="A6A6A6"/>
            <w:vAlign w:val="center"/>
          </w:tcPr>
          <w:p w:rsidR="00E411FC" w:rsidRPr="00646A60" w:rsidRDefault="00E411FC" w:rsidP="00E411FC">
            <w:pPr>
              <w:rPr>
                <w:rFonts w:ascii="Arial" w:hAnsi="Arial" w:cs="Arial"/>
                <w:sz w:val="20"/>
                <w:szCs w:val="20"/>
                <w:lang w:val="sv-SE"/>
              </w:rPr>
            </w:pPr>
          </w:p>
        </w:tc>
        <w:tc>
          <w:tcPr>
            <w:tcW w:w="1559" w:type="dxa"/>
            <w:shd w:val="clear" w:color="auto" w:fill="A6A6A6"/>
            <w:vAlign w:val="center"/>
          </w:tcPr>
          <w:p w:rsidR="00E411FC" w:rsidRPr="00FD49C0" w:rsidRDefault="00E411FC" w:rsidP="00E411FC">
            <w:pPr>
              <w:rPr>
                <w:rFonts w:ascii="Arial" w:hAnsi="Arial" w:cs="Arial"/>
                <w:sz w:val="20"/>
                <w:szCs w:val="20"/>
                <w:lang w:val="de-DE"/>
              </w:rPr>
            </w:pPr>
          </w:p>
        </w:tc>
      </w:tr>
      <w:tr w:rsidR="00E411FC" w:rsidRPr="00FD49C0" w:rsidTr="00E411FC">
        <w:trPr>
          <w:trHeight w:val="516"/>
        </w:trPr>
        <w:tc>
          <w:tcPr>
            <w:tcW w:w="1276" w:type="dxa"/>
            <w:vMerge/>
          </w:tcPr>
          <w:p w:rsidR="00E411FC" w:rsidRPr="00FD49C0" w:rsidRDefault="00E411FC" w:rsidP="00E411FC">
            <w:pPr>
              <w:rPr>
                <w:rFonts w:ascii="Arial" w:hAnsi="Arial" w:cs="Arial"/>
                <w:b/>
                <w:bCs/>
                <w:sz w:val="20"/>
                <w:szCs w:val="20"/>
                <w:lang w:val="sv-SE"/>
              </w:rPr>
            </w:pPr>
          </w:p>
        </w:tc>
        <w:tc>
          <w:tcPr>
            <w:tcW w:w="1701" w:type="dxa"/>
            <w:shd w:val="clear" w:color="auto" w:fill="auto"/>
            <w:vAlign w:val="center"/>
          </w:tcPr>
          <w:p w:rsidR="00E411FC" w:rsidRPr="00ED39F8" w:rsidRDefault="00E411FC" w:rsidP="00E411FC">
            <w:pPr>
              <w:jc w:val="center"/>
              <w:rPr>
                <w:rFonts w:ascii="Arial" w:hAnsi="Arial" w:cs="Arial"/>
                <w:sz w:val="20"/>
                <w:szCs w:val="20"/>
                <w:lang w:val="sv-SE"/>
              </w:rPr>
            </w:pPr>
            <w:r w:rsidRPr="00ED39F8">
              <w:rPr>
                <w:rFonts w:ascii="Arial" w:hAnsi="Arial" w:cs="Arial"/>
                <w:sz w:val="20"/>
                <w:szCs w:val="20"/>
                <w:lang w:val="sv-SE"/>
              </w:rPr>
              <w:t>1</w:t>
            </w:r>
            <w:r>
              <w:rPr>
                <w:rFonts w:ascii="Arial" w:hAnsi="Arial" w:cs="Arial"/>
                <w:sz w:val="20"/>
                <w:szCs w:val="20"/>
                <w:lang w:val="sv-SE"/>
              </w:rPr>
              <w:t>2</w:t>
            </w:r>
            <w:r w:rsidRPr="00ED39F8">
              <w:rPr>
                <w:rFonts w:ascii="Arial" w:hAnsi="Arial" w:cs="Arial"/>
                <w:sz w:val="20"/>
                <w:szCs w:val="20"/>
                <w:lang w:val="sv-SE"/>
              </w:rPr>
              <w:t>.</w:t>
            </w:r>
            <w:r>
              <w:rPr>
                <w:rFonts w:ascii="Arial" w:hAnsi="Arial" w:cs="Arial"/>
                <w:sz w:val="20"/>
                <w:szCs w:val="20"/>
                <w:lang w:val="sv-SE"/>
              </w:rPr>
              <w:t>30</w:t>
            </w:r>
            <w:r w:rsidRPr="00ED39F8">
              <w:rPr>
                <w:rFonts w:ascii="Arial" w:hAnsi="Arial" w:cs="Arial"/>
                <w:sz w:val="20"/>
                <w:szCs w:val="20"/>
                <w:lang w:val="sv-SE"/>
              </w:rPr>
              <w:t xml:space="preserve"> </w:t>
            </w:r>
            <w:r w:rsidRPr="00ED39F8">
              <w:rPr>
                <w:rFonts w:ascii="Arial" w:hAnsi="Arial" w:cs="Arial"/>
                <w:b/>
                <w:bCs/>
                <w:sz w:val="20"/>
                <w:szCs w:val="20"/>
                <w:lang w:val="sv-SE"/>
              </w:rPr>
              <w:t>–</w:t>
            </w:r>
            <w:r w:rsidRPr="00ED39F8">
              <w:rPr>
                <w:rFonts w:ascii="Arial" w:hAnsi="Arial" w:cs="Arial"/>
                <w:sz w:val="20"/>
                <w:szCs w:val="20"/>
                <w:lang w:val="sv-SE"/>
              </w:rPr>
              <w:t xml:space="preserve"> 1</w:t>
            </w:r>
            <w:r>
              <w:rPr>
                <w:rFonts w:ascii="Arial" w:hAnsi="Arial" w:cs="Arial"/>
                <w:sz w:val="20"/>
                <w:szCs w:val="20"/>
                <w:lang w:val="sv-SE"/>
              </w:rPr>
              <w:t>3</w:t>
            </w:r>
            <w:r w:rsidRPr="00ED39F8">
              <w:rPr>
                <w:rFonts w:ascii="Arial" w:hAnsi="Arial" w:cs="Arial"/>
                <w:sz w:val="20"/>
                <w:szCs w:val="20"/>
                <w:lang w:val="sv-SE"/>
              </w:rPr>
              <w:t>.</w:t>
            </w:r>
            <w:r>
              <w:rPr>
                <w:rFonts w:ascii="Arial" w:hAnsi="Arial" w:cs="Arial"/>
                <w:sz w:val="20"/>
                <w:szCs w:val="20"/>
                <w:lang w:val="sv-SE"/>
              </w:rPr>
              <w:t>00</w:t>
            </w:r>
          </w:p>
        </w:tc>
        <w:tc>
          <w:tcPr>
            <w:tcW w:w="4961" w:type="dxa"/>
            <w:shd w:val="clear" w:color="auto" w:fill="auto"/>
            <w:vAlign w:val="center"/>
          </w:tcPr>
          <w:p w:rsidR="00E411FC" w:rsidRPr="00ED39F8" w:rsidRDefault="00E411FC" w:rsidP="00E411FC">
            <w:pPr>
              <w:ind w:left="176" w:hanging="176"/>
              <w:rPr>
                <w:rFonts w:ascii="Arial" w:hAnsi="Arial" w:cs="Arial"/>
                <w:b/>
                <w:sz w:val="20"/>
                <w:szCs w:val="20"/>
                <w:lang w:val="sv-SE"/>
              </w:rPr>
            </w:pPr>
            <w:r w:rsidRPr="00ED39F8">
              <w:rPr>
                <w:rFonts w:ascii="Arial" w:hAnsi="Arial" w:cs="Arial"/>
                <w:b/>
                <w:sz w:val="20"/>
                <w:szCs w:val="20"/>
                <w:lang w:val="sv-SE"/>
              </w:rPr>
              <w:t>Resume dan Penutupan</w:t>
            </w:r>
          </w:p>
        </w:tc>
        <w:tc>
          <w:tcPr>
            <w:tcW w:w="2410" w:type="dxa"/>
            <w:shd w:val="clear" w:color="auto" w:fill="auto"/>
            <w:vAlign w:val="center"/>
          </w:tcPr>
          <w:p w:rsidR="00E411FC" w:rsidRPr="00ED39F8" w:rsidRDefault="00E411FC" w:rsidP="00E411FC">
            <w:pPr>
              <w:rPr>
                <w:rFonts w:ascii="Arial" w:hAnsi="Arial" w:cs="Arial"/>
                <w:sz w:val="20"/>
                <w:szCs w:val="20"/>
                <w:lang w:val="nl-NL"/>
              </w:rPr>
            </w:pPr>
            <w:r w:rsidRPr="00ED39F8">
              <w:rPr>
                <w:rFonts w:ascii="Arial" w:hAnsi="Arial" w:cs="Arial"/>
                <w:sz w:val="20"/>
                <w:szCs w:val="20"/>
                <w:lang w:val="nl-NL"/>
              </w:rPr>
              <w:t>Direktur Umum dan Operasional</w:t>
            </w:r>
          </w:p>
        </w:tc>
        <w:tc>
          <w:tcPr>
            <w:tcW w:w="1843" w:type="dxa"/>
            <w:shd w:val="clear" w:color="auto" w:fill="auto"/>
            <w:vAlign w:val="center"/>
          </w:tcPr>
          <w:p w:rsidR="00E411FC" w:rsidRPr="00ED39F8" w:rsidRDefault="00E411FC" w:rsidP="00E411FC">
            <w:pPr>
              <w:rPr>
                <w:rFonts w:ascii="Arial" w:hAnsi="Arial" w:cs="Arial"/>
                <w:bCs/>
                <w:sz w:val="20"/>
                <w:szCs w:val="20"/>
                <w:lang w:val="nl-NL"/>
              </w:rPr>
            </w:pPr>
            <w:r>
              <w:rPr>
                <w:rFonts w:ascii="Arial" w:hAnsi="Arial" w:cs="Arial"/>
                <w:bCs/>
                <w:sz w:val="20"/>
                <w:szCs w:val="20"/>
                <w:lang w:val="nl-NL"/>
              </w:rPr>
              <w:t>Ka. Bag. PE.</w:t>
            </w:r>
          </w:p>
        </w:tc>
        <w:tc>
          <w:tcPr>
            <w:tcW w:w="1559" w:type="dxa"/>
            <w:shd w:val="clear" w:color="auto" w:fill="auto"/>
            <w:vAlign w:val="center"/>
          </w:tcPr>
          <w:p w:rsidR="00E411FC" w:rsidRPr="00ED39F8" w:rsidRDefault="00E411FC" w:rsidP="00E411FC">
            <w:pPr>
              <w:rPr>
                <w:rFonts w:ascii="Arial" w:hAnsi="Arial" w:cs="Arial"/>
                <w:bCs/>
                <w:sz w:val="20"/>
                <w:szCs w:val="20"/>
                <w:lang w:val="nl-NL"/>
              </w:rPr>
            </w:pPr>
            <w:r w:rsidRPr="00FD49C0">
              <w:rPr>
                <w:rFonts w:ascii="Arial" w:hAnsi="Arial" w:cs="Arial"/>
                <w:sz w:val="20"/>
                <w:szCs w:val="20"/>
                <w:lang w:val="de-DE"/>
              </w:rPr>
              <w:t>R. Seminar</w:t>
            </w:r>
          </w:p>
        </w:tc>
      </w:tr>
    </w:tbl>
    <w:p w:rsidR="00E411FC" w:rsidRDefault="00E411FC" w:rsidP="00E411FC">
      <w:pPr>
        <w:ind w:left="720"/>
        <w:jc w:val="both"/>
        <w:rPr>
          <w:rFonts w:ascii="Arial" w:hAnsi="Arial" w:cs="Arial"/>
          <w:b/>
          <w:color w:val="FFFFFF"/>
        </w:rPr>
      </w:pPr>
    </w:p>
    <w:p w:rsidR="00E411FC" w:rsidRDefault="00E411FC" w:rsidP="00E411FC">
      <w:pPr>
        <w:ind w:left="720"/>
        <w:jc w:val="both"/>
        <w:rPr>
          <w:rFonts w:ascii="Arial" w:hAnsi="Arial" w:cs="Arial"/>
          <w:b/>
          <w:color w:val="FFFFFF"/>
        </w:rPr>
      </w:pPr>
    </w:p>
    <w:p w:rsidR="00E411FC" w:rsidRDefault="00E411FC" w:rsidP="00E411FC">
      <w:pPr>
        <w:ind w:left="720"/>
        <w:jc w:val="both"/>
        <w:rPr>
          <w:rFonts w:ascii="Arial" w:hAnsi="Arial" w:cs="Arial"/>
          <w:b/>
          <w:color w:val="FFFFFF"/>
        </w:rPr>
      </w:pPr>
    </w:p>
    <w:p w:rsidR="00E411FC" w:rsidRPr="00B047F5" w:rsidRDefault="00E411FC" w:rsidP="00E411FC">
      <w:pPr>
        <w:jc w:val="both"/>
        <w:rPr>
          <w:rFonts w:ascii="Arial" w:hAnsi="Arial" w:cs="Arial"/>
        </w:rPr>
        <w:sectPr w:rsidR="00E411FC" w:rsidRPr="00B047F5" w:rsidSect="00E411FC">
          <w:pgSz w:w="15840" w:h="12240" w:orient="landscape" w:code="1"/>
          <w:pgMar w:top="1361" w:right="1134" w:bottom="1077" w:left="1361" w:header="720" w:footer="75" w:gutter="0"/>
          <w:pgNumType w:start="1"/>
          <w:cols w:space="720"/>
          <w:docGrid w:linePitch="360"/>
        </w:sectPr>
      </w:pP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p>
    <w:p w:rsidR="002D0453" w:rsidRDefault="001F41DB" w:rsidP="00FF288F">
      <w:pPr>
        <w:ind w:firstLine="720"/>
        <w:rPr>
          <w:b/>
          <w:bCs/>
          <w:sz w:val="28"/>
          <w:szCs w:val="28"/>
          <w:lang w:val="id-ID"/>
        </w:rPr>
      </w:pPr>
      <w:r>
        <w:rPr>
          <w:rFonts w:cs="Arial"/>
          <w:b/>
          <w:sz w:val="28"/>
          <w:szCs w:val="28"/>
          <w:lang w:val="id-ID"/>
        </w:rPr>
        <w:lastRenderedPageBreak/>
        <w:t xml:space="preserve">3.  </w:t>
      </w:r>
      <w:r w:rsidR="002D0453">
        <w:rPr>
          <w:b/>
          <w:bCs/>
          <w:sz w:val="28"/>
          <w:szCs w:val="28"/>
          <w:lang w:val="id-ID"/>
        </w:rPr>
        <w:t>TOR USULAN KEBUTUHAN SARANA PRASARANA :</w:t>
      </w:r>
    </w:p>
    <w:p w:rsidR="002D0453" w:rsidRDefault="002D0453" w:rsidP="002D0453">
      <w:pPr>
        <w:pStyle w:val="NoSpacing"/>
        <w:rPr>
          <w:rFonts w:ascii="Bookman Old Style" w:hAnsi="Bookman Old Style"/>
          <w:lang w:val="id-ID"/>
        </w:rPr>
      </w:pPr>
    </w:p>
    <w:p w:rsidR="002D0453" w:rsidRPr="002D0453" w:rsidRDefault="002D0453" w:rsidP="002D0453">
      <w:pPr>
        <w:pStyle w:val="NoSpacing"/>
        <w:jc w:val="center"/>
        <w:rPr>
          <w:rFonts w:ascii="Times New Roman" w:hAnsi="Times New Roman" w:cs="Times New Roman"/>
          <w:b/>
          <w:sz w:val="24"/>
          <w:szCs w:val="24"/>
        </w:rPr>
      </w:pPr>
      <w:r>
        <w:rPr>
          <w:rFonts w:ascii="Times New Roman" w:hAnsi="Times New Roman" w:cs="Times New Roman"/>
          <w:b/>
          <w:sz w:val="24"/>
          <w:szCs w:val="24"/>
        </w:rPr>
        <w:t>KERANGKA ACUAN KERJA</w:t>
      </w:r>
      <w:r w:rsidRPr="002D0453">
        <w:rPr>
          <w:rFonts w:ascii="Times New Roman" w:hAnsi="Times New Roman" w:cs="Times New Roman"/>
          <w:b/>
          <w:sz w:val="24"/>
          <w:szCs w:val="24"/>
        </w:rPr>
        <w:t>/TERM OF REFERENCE</w:t>
      </w:r>
    </w:p>
    <w:p w:rsidR="002D0453" w:rsidRPr="002D0453" w:rsidRDefault="00FF288F" w:rsidP="002D045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PENGADAAN </w:t>
      </w:r>
      <w:r w:rsidRPr="00FF288F">
        <w:rPr>
          <w:rFonts w:ascii="Arial" w:hAnsi="Arial" w:cs="Arial"/>
          <w:b/>
          <w:sz w:val="24"/>
          <w:szCs w:val="24"/>
        </w:rPr>
        <w:t>SARANA DAN PRASARANA</w:t>
      </w:r>
    </w:p>
    <w:p w:rsidR="002D0453" w:rsidRPr="002D0453" w:rsidRDefault="002D0453" w:rsidP="002D0453">
      <w:pPr>
        <w:pStyle w:val="NoSpacing"/>
        <w:jc w:val="center"/>
        <w:rPr>
          <w:rFonts w:ascii="Times New Roman" w:hAnsi="Times New Roman" w:cs="Times New Roman"/>
          <w:b/>
          <w:sz w:val="24"/>
          <w:szCs w:val="24"/>
          <w:lang w:val="id-ID"/>
        </w:rPr>
      </w:pPr>
      <w:r w:rsidRPr="002D0453">
        <w:rPr>
          <w:rFonts w:ascii="Times New Roman" w:hAnsi="Times New Roman" w:cs="Times New Roman"/>
          <w:b/>
          <w:sz w:val="24"/>
          <w:szCs w:val="24"/>
        </w:rPr>
        <w:t>TAHUN 201</w:t>
      </w:r>
      <w:r w:rsidRPr="002D0453">
        <w:rPr>
          <w:rFonts w:ascii="Times New Roman" w:hAnsi="Times New Roman" w:cs="Times New Roman"/>
          <w:b/>
          <w:sz w:val="24"/>
          <w:szCs w:val="24"/>
          <w:lang w:val="id-ID"/>
        </w:rPr>
        <w:t>7</w:t>
      </w:r>
    </w:p>
    <w:p w:rsidR="002D0453" w:rsidRDefault="002D0453" w:rsidP="002D0453">
      <w:pPr>
        <w:pStyle w:val="NoSpacing"/>
        <w:jc w:val="center"/>
        <w:rPr>
          <w:rFonts w:ascii="Bookman Old Style" w:hAnsi="Bookman Old Style"/>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6096"/>
      </w:tblGrid>
      <w:tr w:rsidR="002D0453" w:rsidRPr="00CF1072" w:rsidTr="00E411FC">
        <w:tc>
          <w:tcPr>
            <w:tcW w:w="3227" w:type="dxa"/>
          </w:tcPr>
          <w:p w:rsidR="002D0453" w:rsidRPr="00CF1072" w:rsidRDefault="002D0453" w:rsidP="00E411FC">
            <w:pPr>
              <w:rPr>
                <w:rFonts w:ascii="Arial" w:hAnsi="Arial" w:cs="Arial"/>
                <w:sz w:val="24"/>
                <w:szCs w:val="24"/>
              </w:rPr>
            </w:pPr>
            <w:r w:rsidRPr="00CF1072">
              <w:rPr>
                <w:rFonts w:ascii="Arial" w:hAnsi="Arial" w:cs="Arial"/>
                <w:sz w:val="24"/>
                <w:szCs w:val="24"/>
              </w:rPr>
              <w:t>Kementerian / Lembaga</w:t>
            </w:r>
          </w:p>
        </w:tc>
        <w:tc>
          <w:tcPr>
            <w:tcW w:w="283" w:type="dxa"/>
          </w:tcPr>
          <w:p w:rsidR="002D0453" w:rsidRPr="00CF1072" w:rsidRDefault="002D0453" w:rsidP="00E411FC">
            <w:pPr>
              <w:rPr>
                <w:rFonts w:ascii="Arial" w:hAnsi="Arial" w:cs="Arial"/>
                <w:sz w:val="24"/>
                <w:szCs w:val="24"/>
              </w:rPr>
            </w:pPr>
            <w:r w:rsidRPr="00CF1072">
              <w:rPr>
                <w:rFonts w:ascii="Arial" w:hAnsi="Arial" w:cs="Arial"/>
                <w:sz w:val="24"/>
                <w:szCs w:val="24"/>
              </w:rPr>
              <w:t>:</w:t>
            </w:r>
          </w:p>
        </w:tc>
        <w:tc>
          <w:tcPr>
            <w:tcW w:w="6096" w:type="dxa"/>
          </w:tcPr>
          <w:p w:rsidR="002D0453" w:rsidRPr="00CF1072" w:rsidRDefault="002D0453" w:rsidP="00E411FC">
            <w:pPr>
              <w:rPr>
                <w:rFonts w:ascii="Arial" w:hAnsi="Arial" w:cs="Arial"/>
                <w:sz w:val="24"/>
                <w:szCs w:val="24"/>
              </w:rPr>
            </w:pPr>
            <w:r w:rsidRPr="00CF1072">
              <w:rPr>
                <w:rFonts w:ascii="Arial" w:hAnsi="Arial" w:cs="Arial"/>
                <w:sz w:val="24"/>
                <w:szCs w:val="24"/>
              </w:rPr>
              <w:t>Kementerian Kesehatan (024)</w:t>
            </w:r>
          </w:p>
        </w:tc>
      </w:tr>
      <w:tr w:rsidR="002D0453" w:rsidRPr="00CF1072" w:rsidTr="00E411FC">
        <w:tc>
          <w:tcPr>
            <w:tcW w:w="3227" w:type="dxa"/>
          </w:tcPr>
          <w:p w:rsidR="002D0453" w:rsidRPr="00CF1072" w:rsidRDefault="002D0453" w:rsidP="00E411FC">
            <w:pPr>
              <w:rPr>
                <w:rFonts w:ascii="Arial" w:hAnsi="Arial" w:cs="Arial"/>
                <w:sz w:val="24"/>
                <w:szCs w:val="24"/>
              </w:rPr>
            </w:pPr>
            <w:r w:rsidRPr="00CF1072">
              <w:rPr>
                <w:rFonts w:ascii="Arial" w:hAnsi="Arial" w:cs="Arial"/>
                <w:sz w:val="24"/>
                <w:szCs w:val="24"/>
              </w:rPr>
              <w:t>Unit Eselon I / II</w:t>
            </w:r>
          </w:p>
        </w:tc>
        <w:tc>
          <w:tcPr>
            <w:tcW w:w="283" w:type="dxa"/>
          </w:tcPr>
          <w:p w:rsidR="002D0453" w:rsidRPr="00CF1072" w:rsidRDefault="002D0453" w:rsidP="00E411FC">
            <w:pPr>
              <w:rPr>
                <w:rFonts w:ascii="Arial" w:hAnsi="Arial" w:cs="Arial"/>
                <w:sz w:val="24"/>
                <w:szCs w:val="24"/>
              </w:rPr>
            </w:pPr>
            <w:r w:rsidRPr="00CF1072">
              <w:rPr>
                <w:rFonts w:ascii="Arial" w:hAnsi="Arial" w:cs="Arial"/>
                <w:sz w:val="24"/>
                <w:szCs w:val="24"/>
              </w:rPr>
              <w:t>:</w:t>
            </w:r>
          </w:p>
        </w:tc>
        <w:tc>
          <w:tcPr>
            <w:tcW w:w="6096" w:type="dxa"/>
          </w:tcPr>
          <w:p w:rsidR="002D0453" w:rsidRPr="00CF1072" w:rsidRDefault="002D0453" w:rsidP="00E411FC">
            <w:pPr>
              <w:rPr>
                <w:rFonts w:ascii="Arial" w:hAnsi="Arial" w:cs="Arial"/>
                <w:sz w:val="24"/>
                <w:szCs w:val="24"/>
              </w:rPr>
            </w:pPr>
            <w:r w:rsidRPr="00CF1072">
              <w:rPr>
                <w:rFonts w:ascii="Arial" w:hAnsi="Arial" w:cs="Arial"/>
                <w:sz w:val="24"/>
                <w:szCs w:val="24"/>
                <w:lang w:val="id-ID"/>
              </w:rPr>
              <w:t xml:space="preserve">Ditjen Pelayanan Kesehatan </w:t>
            </w:r>
            <w:r w:rsidRPr="00CF1072">
              <w:rPr>
                <w:rFonts w:ascii="Arial" w:hAnsi="Arial" w:cs="Arial"/>
                <w:sz w:val="24"/>
                <w:szCs w:val="24"/>
              </w:rPr>
              <w:t>(04) / RSUP Dr. Sardjito (415582)</w:t>
            </w:r>
          </w:p>
        </w:tc>
      </w:tr>
      <w:tr w:rsidR="002D0453" w:rsidRPr="00CF1072" w:rsidTr="00E411FC">
        <w:tc>
          <w:tcPr>
            <w:tcW w:w="3227" w:type="dxa"/>
          </w:tcPr>
          <w:p w:rsidR="002D0453" w:rsidRPr="00CF1072" w:rsidRDefault="002D0453" w:rsidP="00E411FC">
            <w:pPr>
              <w:rPr>
                <w:rFonts w:ascii="Arial" w:hAnsi="Arial" w:cs="Arial"/>
                <w:sz w:val="24"/>
                <w:szCs w:val="24"/>
              </w:rPr>
            </w:pPr>
            <w:r w:rsidRPr="00CF1072">
              <w:rPr>
                <w:rFonts w:ascii="Arial" w:hAnsi="Arial" w:cs="Arial"/>
                <w:sz w:val="24"/>
                <w:szCs w:val="24"/>
              </w:rPr>
              <w:t>Program</w:t>
            </w:r>
          </w:p>
        </w:tc>
        <w:tc>
          <w:tcPr>
            <w:tcW w:w="283" w:type="dxa"/>
          </w:tcPr>
          <w:p w:rsidR="002D0453" w:rsidRPr="00CF1072" w:rsidRDefault="002D0453" w:rsidP="00E411FC">
            <w:pPr>
              <w:rPr>
                <w:rFonts w:ascii="Arial" w:hAnsi="Arial" w:cs="Arial"/>
                <w:sz w:val="24"/>
                <w:szCs w:val="24"/>
              </w:rPr>
            </w:pPr>
            <w:r w:rsidRPr="00CF1072">
              <w:rPr>
                <w:rFonts w:ascii="Arial" w:hAnsi="Arial" w:cs="Arial"/>
                <w:sz w:val="24"/>
                <w:szCs w:val="24"/>
              </w:rPr>
              <w:t>:</w:t>
            </w:r>
          </w:p>
        </w:tc>
        <w:tc>
          <w:tcPr>
            <w:tcW w:w="6096" w:type="dxa"/>
          </w:tcPr>
          <w:p w:rsidR="002D0453" w:rsidRPr="00CF1072" w:rsidRDefault="002D0453" w:rsidP="00E411FC">
            <w:pPr>
              <w:rPr>
                <w:rFonts w:ascii="Arial" w:hAnsi="Arial" w:cs="Arial"/>
                <w:sz w:val="24"/>
                <w:szCs w:val="24"/>
              </w:rPr>
            </w:pPr>
            <w:r w:rsidRPr="00CF1072">
              <w:rPr>
                <w:rFonts w:ascii="Arial" w:hAnsi="Arial" w:cs="Arial"/>
                <w:sz w:val="24"/>
                <w:szCs w:val="24"/>
              </w:rPr>
              <w:t xml:space="preserve">Pembinaan </w:t>
            </w:r>
            <w:r w:rsidRPr="00CF1072">
              <w:rPr>
                <w:rFonts w:ascii="Arial" w:hAnsi="Arial" w:cs="Arial"/>
                <w:sz w:val="24"/>
                <w:szCs w:val="24"/>
                <w:lang w:val="id-ID"/>
              </w:rPr>
              <w:t xml:space="preserve">Pelayanan </w:t>
            </w:r>
            <w:r w:rsidRPr="00CF1072">
              <w:rPr>
                <w:rFonts w:ascii="Arial" w:hAnsi="Arial" w:cs="Arial"/>
                <w:sz w:val="24"/>
                <w:szCs w:val="24"/>
              </w:rPr>
              <w:t>Kesehatan (024.04.07)</w:t>
            </w:r>
          </w:p>
        </w:tc>
      </w:tr>
      <w:tr w:rsidR="002D0453" w:rsidRPr="00CF1072" w:rsidTr="00E411FC">
        <w:tc>
          <w:tcPr>
            <w:tcW w:w="3227" w:type="dxa"/>
          </w:tcPr>
          <w:p w:rsidR="002D0453" w:rsidRPr="00CF1072" w:rsidRDefault="002D0453" w:rsidP="00E411FC">
            <w:pPr>
              <w:rPr>
                <w:rFonts w:ascii="Arial" w:hAnsi="Arial" w:cs="Arial"/>
                <w:sz w:val="24"/>
                <w:szCs w:val="24"/>
              </w:rPr>
            </w:pPr>
            <w:r w:rsidRPr="00CF1072">
              <w:rPr>
                <w:rFonts w:ascii="Arial" w:hAnsi="Arial" w:cs="Arial"/>
                <w:sz w:val="24"/>
                <w:szCs w:val="24"/>
              </w:rPr>
              <w:t>Hasil (</w:t>
            </w:r>
            <w:r w:rsidRPr="00CF1072">
              <w:rPr>
                <w:rFonts w:ascii="Arial" w:hAnsi="Arial" w:cs="Arial"/>
                <w:i/>
                <w:sz w:val="24"/>
                <w:szCs w:val="24"/>
              </w:rPr>
              <w:t>Outcome</w:t>
            </w:r>
            <w:r w:rsidRPr="00CF1072">
              <w:rPr>
                <w:rFonts w:ascii="Arial" w:hAnsi="Arial" w:cs="Arial"/>
                <w:sz w:val="24"/>
                <w:szCs w:val="24"/>
              </w:rPr>
              <w:t>)</w:t>
            </w:r>
          </w:p>
        </w:tc>
        <w:tc>
          <w:tcPr>
            <w:tcW w:w="283" w:type="dxa"/>
          </w:tcPr>
          <w:p w:rsidR="002D0453" w:rsidRPr="00CF1072" w:rsidRDefault="002D0453" w:rsidP="00E411FC">
            <w:pPr>
              <w:rPr>
                <w:rFonts w:ascii="Arial" w:hAnsi="Arial" w:cs="Arial"/>
                <w:sz w:val="24"/>
                <w:szCs w:val="24"/>
              </w:rPr>
            </w:pPr>
            <w:r w:rsidRPr="00CF1072">
              <w:rPr>
                <w:rFonts w:ascii="Arial" w:hAnsi="Arial" w:cs="Arial"/>
                <w:sz w:val="24"/>
                <w:szCs w:val="24"/>
              </w:rPr>
              <w:t>:</w:t>
            </w:r>
          </w:p>
        </w:tc>
        <w:tc>
          <w:tcPr>
            <w:tcW w:w="6096" w:type="dxa"/>
          </w:tcPr>
          <w:p w:rsidR="002D0453" w:rsidRPr="00757299" w:rsidRDefault="002D0453" w:rsidP="00E411FC">
            <w:pPr>
              <w:rPr>
                <w:rFonts w:ascii="Arial" w:hAnsi="Arial" w:cs="Arial"/>
                <w:sz w:val="24"/>
                <w:szCs w:val="24"/>
              </w:rPr>
            </w:pPr>
            <w:r w:rsidRPr="00757299">
              <w:rPr>
                <w:rFonts w:ascii="Arial" w:hAnsi="Arial" w:cs="Arial"/>
                <w:sz w:val="24"/>
                <w:szCs w:val="24"/>
              </w:rPr>
              <w:t>Meningkatnya akses pelayanan kesehatan dasar dan rujukan yang berkualitas bagi masyarakat</w:t>
            </w:r>
          </w:p>
        </w:tc>
      </w:tr>
      <w:tr w:rsidR="002D0453" w:rsidRPr="00CF1072" w:rsidTr="00E411FC">
        <w:tc>
          <w:tcPr>
            <w:tcW w:w="3227" w:type="dxa"/>
          </w:tcPr>
          <w:p w:rsidR="002D0453" w:rsidRPr="00CF1072" w:rsidRDefault="002D0453" w:rsidP="00E411FC">
            <w:pPr>
              <w:rPr>
                <w:rFonts w:ascii="Arial" w:hAnsi="Arial" w:cs="Arial"/>
                <w:sz w:val="24"/>
                <w:szCs w:val="24"/>
              </w:rPr>
            </w:pPr>
            <w:r w:rsidRPr="00CF1072">
              <w:rPr>
                <w:rFonts w:ascii="Arial" w:hAnsi="Arial" w:cs="Arial"/>
                <w:sz w:val="24"/>
                <w:szCs w:val="24"/>
              </w:rPr>
              <w:t>Kegiatan</w:t>
            </w:r>
          </w:p>
        </w:tc>
        <w:tc>
          <w:tcPr>
            <w:tcW w:w="283" w:type="dxa"/>
          </w:tcPr>
          <w:p w:rsidR="002D0453" w:rsidRPr="00CF1072" w:rsidRDefault="002D0453" w:rsidP="00E411FC">
            <w:pPr>
              <w:rPr>
                <w:rFonts w:ascii="Arial" w:hAnsi="Arial" w:cs="Arial"/>
                <w:sz w:val="24"/>
                <w:szCs w:val="24"/>
              </w:rPr>
            </w:pPr>
            <w:r w:rsidRPr="00CF1072">
              <w:rPr>
                <w:rFonts w:ascii="Arial" w:hAnsi="Arial" w:cs="Arial"/>
                <w:sz w:val="24"/>
                <w:szCs w:val="24"/>
              </w:rPr>
              <w:t>:</w:t>
            </w:r>
          </w:p>
        </w:tc>
        <w:tc>
          <w:tcPr>
            <w:tcW w:w="6096" w:type="dxa"/>
          </w:tcPr>
          <w:p w:rsidR="002D0453" w:rsidRPr="00757299" w:rsidRDefault="002D0453" w:rsidP="00E411FC">
            <w:pPr>
              <w:rPr>
                <w:rFonts w:ascii="Arial" w:hAnsi="Arial" w:cs="Arial"/>
                <w:sz w:val="24"/>
                <w:szCs w:val="24"/>
                <w:lang w:val="id-ID"/>
              </w:rPr>
            </w:pPr>
            <w:r w:rsidRPr="00757299">
              <w:rPr>
                <w:rFonts w:ascii="Arial" w:hAnsi="Arial" w:cs="Arial"/>
                <w:sz w:val="24"/>
                <w:szCs w:val="24"/>
                <w:lang w:val="id-ID"/>
              </w:rPr>
              <w:t xml:space="preserve">Dukungan Manajemen dan Pelaksanaan Tugas Teknis Lainnya pada Program Pembinaan Pelayanan Kesehatan (2094) </w:t>
            </w:r>
          </w:p>
        </w:tc>
      </w:tr>
      <w:tr w:rsidR="002D0453" w:rsidRPr="00CF1072" w:rsidTr="00E411FC">
        <w:tc>
          <w:tcPr>
            <w:tcW w:w="3227" w:type="dxa"/>
          </w:tcPr>
          <w:p w:rsidR="002D0453" w:rsidRPr="00CF1072" w:rsidRDefault="002D0453" w:rsidP="00E411FC">
            <w:pPr>
              <w:rPr>
                <w:rFonts w:ascii="Arial" w:hAnsi="Arial" w:cs="Arial"/>
                <w:sz w:val="24"/>
                <w:szCs w:val="24"/>
              </w:rPr>
            </w:pPr>
            <w:r w:rsidRPr="00CF1072">
              <w:rPr>
                <w:rFonts w:ascii="Arial" w:hAnsi="Arial" w:cs="Arial"/>
                <w:sz w:val="24"/>
                <w:szCs w:val="24"/>
              </w:rPr>
              <w:t>Indikator Kinerja Kegiatan</w:t>
            </w:r>
          </w:p>
        </w:tc>
        <w:tc>
          <w:tcPr>
            <w:tcW w:w="283" w:type="dxa"/>
          </w:tcPr>
          <w:p w:rsidR="002D0453" w:rsidRPr="00CF1072" w:rsidRDefault="002D0453" w:rsidP="00E411FC">
            <w:pPr>
              <w:rPr>
                <w:rFonts w:ascii="Arial" w:hAnsi="Arial" w:cs="Arial"/>
                <w:sz w:val="24"/>
                <w:szCs w:val="24"/>
              </w:rPr>
            </w:pPr>
            <w:r w:rsidRPr="00CF1072">
              <w:rPr>
                <w:rFonts w:ascii="Arial" w:hAnsi="Arial" w:cs="Arial"/>
                <w:sz w:val="24"/>
                <w:szCs w:val="24"/>
              </w:rPr>
              <w:t>:</w:t>
            </w:r>
          </w:p>
        </w:tc>
        <w:tc>
          <w:tcPr>
            <w:tcW w:w="6096" w:type="dxa"/>
          </w:tcPr>
          <w:p w:rsidR="002D0453" w:rsidRPr="00F81518" w:rsidRDefault="002D0453" w:rsidP="00E411FC">
            <w:pPr>
              <w:rPr>
                <w:rFonts w:ascii="Arial" w:hAnsi="Arial" w:cs="Arial"/>
                <w:b/>
                <w:i/>
                <w:sz w:val="24"/>
                <w:szCs w:val="24"/>
                <w:lang w:val="id-ID"/>
              </w:rPr>
            </w:pPr>
            <w:r w:rsidRPr="00CC7D21">
              <w:rPr>
                <w:rFonts w:ascii="Arial" w:hAnsi="Arial" w:cs="Arial"/>
                <w:sz w:val="24"/>
                <w:szCs w:val="24"/>
              </w:rPr>
              <w:t>Terlaksananya Layanan Perkantoran</w:t>
            </w:r>
            <w:r>
              <w:rPr>
                <w:rFonts w:ascii="Arial" w:hAnsi="Arial" w:cs="Arial"/>
                <w:sz w:val="24"/>
                <w:szCs w:val="24"/>
                <w:lang w:val="id-ID"/>
              </w:rPr>
              <w:t xml:space="preserve"> (002)</w:t>
            </w:r>
          </w:p>
        </w:tc>
      </w:tr>
      <w:tr w:rsidR="002D0453" w:rsidRPr="00CF1072" w:rsidTr="00E411FC">
        <w:tc>
          <w:tcPr>
            <w:tcW w:w="3227" w:type="dxa"/>
          </w:tcPr>
          <w:p w:rsidR="002D0453" w:rsidRPr="00CF1072" w:rsidRDefault="002D0453" w:rsidP="00E411FC">
            <w:pPr>
              <w:rPr>
                <w:rFonts w:ascii="Arial" w:hAnsi="Arial" w:cs="Arial"/>
                <w:sz w:val="24"/>
                <w:szCs w:val="24"/>
              </w:rPr>
            </w:pPr>
            <w:r w:rsidRPr="00CF1072">
              <w:rPr>
                <w:rFonts w:ascii="Arial" w:hAnsi="Arial" w:cs="Arial"/>
                <w:sz w:val="24"/>
                <w:szCs w:val="24"/>
              </w:rPr>
              <w:t>Jenis Keluaran (Output)</w:t>
            </w:r>
          </w:p>
        </w:tc>
        <w:tc>
          <w:tcPr>
            <w:tcW w:w="283" w:type="dxa"/>
          </w:tcPr>
          <w:p w:rsidR="002D0453" w:rsidRPr="00CF1072" w:rsidRDefault="002D0453" w:rsidP="00E411FC">
            <w:pPr>
              <w:rPr>
                <w:rFonts w:ascii="Arial" w:hAnsi="Arial" w:cs="Arial"/>
                <w:sz w:val="24"/>
                <w:szCs w:val="24"/>
              </w:rPr>
            </w:pPr>
            <w:r w:rsidRPr="00CF1072">
              <w:rPr>
                <w:rFonts w:ascii="Arial" w:hAnsi="Arial" w:cs="Arial"/>
                <w:sz w:val="24"/>
                <w:szCs w:val="24"/>
              </w:rPr>
              <w:t>:</w:t>
            </w:r>
          </w:p>
        </w:tc>
        <w:tc>
          <w:tcPr>
            <w:tcW w:w="6096" w:type="dxa"/>
          </w:tcPr>
          <w:p w:rsidR="002D0453" w:rsidRPr="00F81518" w:rsidRDefault="002D0453" w:rsidP="00E411FC">
            <w:pPr>
              <w:rPr>
                <w:rFonts w:ascii="Arial" w:hAnsi="Arial" w:cs="Arial"/>
                <w:b/>
                <w:i/>
                <w:sz w:val="24"/>
                <w:szCs w:val="24"/>
                <w:lang w:val="id-ID"/>
              </w:rPr>
            </w:pPr>
            <w:r>
              <w:rPr>
                <w:rFonts w:ascii="Arial" w:hAnsi="Arial" w:cs="Arial"/>
                <w:sz w:val="24"/>
                <w:szCs w:val="24"/>
                <w:lang w:val="id-ID"/>
              </w:rPr>
              <w:t xml:space="preserve">Tersedianya </w:t>
            </w:r>
            <w:r w:rsidRPr="00B8510C">
              <w:rPr>
                <w:rFonts w:ascii="Arial" w:hAnsi="Arial" w:cs="Arial"/>
                <w:sz w:val="24"/>
                <w:szCs w:val="24"/>
              </w:rPr>
              <w:t>Sarana dan Prasarana</w:t>
            </w:r>
            <w:r>
              <w:rPr>
                <w:rFonts w:ascii="Arial" w:hAnsi="Arial" w:cs="Arial"/>
                <w:sz w:val="24"/>
                <w:szCs w:val="24"/>
                <w:lang w:val="id-ID"/>
              </w:rPr>
              <w:t>/Alat Non Medis (</w:t>
            </w:r>
            <w:r w:rsidRPr="00B8510C">
              <w:rPr>
                <w:rFonts w:ascii="Arial" w:hAnsi="Arial" w:cs="Arial"/>
                <w:sz w:val="24"/>
                <w:szCs w:val="24"/>
              </w:rPr>
              <w:t>2094.507</w:t>
            </w:r>
            <w:r>
              <w:rPr>
                <w:rFonts w:ascii="Arial" w:hAnsi="Arial" w:cs="Arial"/>
                <w:sz w:val="24"/>
                <w:szCs w:val="24"/>
                <w:lang w:val="id-ID"/>
              </w:rPr>
              <w:t xml:space="preserve">) </w:t>
            </w:r>
          </w:p>
        </w:tc>
      </w:tr>
      <w:tr w:rsidR="002D0453" w:rsidRPr="00CF1072" w:rsidTr="00E411FC">
        <w:tc>
          <w:tcPr>
            <w:tcW w:w="3227" w:type="dxa"/>
          </w:tcPr>
          <w:p w:rsidR="002D0453" w:rsidRPr="00CF1072" w:rsidRDefault="002D0453" w:rsidP="00E411FC">
            <w:pPr>
              <w:rPr>
                <w:rFonts w:ascii="Arial" w:hAnsi="Arial" w:cs="Arial"/>
                <w:sz w:val="24"/>
                <w:szCs w:val="24"/>
              </w:rPr>
            </w:pPr>
            <w:r w:rsidRPr="00CF1072">
              <w:rPr>
                <w:rFonts w:ascii="Arial" w:hAnsi="Arial" w:cs="Arial"/>
                <w:sz w:val="24"/>
                <w:szCs w:val="24"/>
              </w:rPr>
              <w:t>Volume Keluaran (Output)</w:t>
            </w:r>
          </w:p>
        </w:tc>
        <w:tc>
          <w:tcPr>
            <w:tcW w:w="283" w:type="dxa"/>
          </w:tcPr>
          <w:p w:rsidR="002D0453" w:rsidRPr="00CF1072" w:rsidRDefault="002D0453" w:rsidP="00E411FC">
            <w:pPr>
              <w:rPr>
                <w:rFonts w:ascii="Arial" w:hAnsi="Arial" w:cs="Arial"/>
                <w:sz w:val="24"/>
                <w:szCs w:val="24"/>
              </w:rPr>
            </w:pPr>
            <w:r w:rsidRPr="00CF1072">
              <w:rPr>
                <w:rFonts w:ascii="Arial" w:hAnsi="Arial" w:cs="Arial"/>
                <w:sz w:val="24"/>
                <w:szCs w:val="24"/>
              </w:rPr>
              <w:t>:</w:t>
            </w:r>
          </w:p>
        </w:tc>
        <w:tc>
          <w:tcPr>
            <w:tcW w:w="6096" w:type="dxa"/>
          </w:tcPr>
          <w:p w:rsidR="002D0453" w:rsidRPr="002D0453" w:rsidRDefault="002D0453" w:rsidP="00E411FC">
            <w:pPr>
              <w:rPr>
                <w:rFonts w:ascii="Arial" w:hAnsi="Arial" w:cs="Arial"/>
                <w:sz w:val="24"/>
                <w:szCs w:val="24"/>
                <w:lang w:val="id-ID"/>
              </w:rPr>
            </w:pPr>
            <w:r>
              <w:rPr>
                <w:rFonts w:ascii="Arial" w:hAnsi="Arial" w:cs="Arial"/>
                <w:sz w:val="24"/>
                <w:szCs w:val="24"/>
                <w:lang w:val="id-ID"/>
              </w:rPr>
              <w:t>2 (dua)</w:t>
            </w:r>
          </w:p>
        </w:tc>
      </w:tr>
      <w:tr w:rsidR="002D0453" w:rsidRPr="00CF1072" w:rsidTr="00E411FC">
        <w:tc>
          <w:tcPr>
            <w:tcW w:w="3227" w:type="dxa"/>
          </w:tcPr>
          <w:p w:rsidR="002D0453" w:rsidRPr="00CF1072" w:rsidRDefault="002D0453" w:rsidP="00E411FC">
            <w:pPr>
              <w:ind w:right="-108"/>
              <w:rPr>
                <w:rFonts w:ascii="Arial" w:hAnsi="Arial" w:cs="Arial"/>
                <w:sz w:val="24"/>
                <w:szCs w:val="24"/>
              </w:rPr>
            </w:pPr>
            <w:r w:rsidRPr="00CF1072">
              <w:rPr>
                <w:rFonts w:ascii="Arial" w:hAnsi="Arial" w:cs="Arial"/>
                <w:sz w:val="24"/>
                <w:szCs w:val="24"/>
              </w:rPr>
              <w:t>Satuan Ukur Keluaran (Output)</w:t>
            </w:r>
          </w:p>
        </w:tc>
        <w:tc>
          <w:tcPr>
            <w:tcW w:w="283" w:type="dxa"/>
          </w:tcPr>
          <w:p w:rsidR="002D0453" w:rsidRPr="00CF1072" w:rsidRDefault="002D0453" w:rsidP="00E411FC">
            <w:pPr>
              <w:rPr>
                <w:rFonts w:ascii="Arial" w:hAnsi="Arial" w:cs="Arial"/>
                <w:sz w:val="24"/>
                <w:szCs w:val="24"/>
              </w:rPr>
            </w:pPr>
            <w:r w:rsidRPr="00CF1072">
              <w:rPr>
                <w:rFonts w:ascii="Arial" w:hAnsi="Arial" w:cs="Arial"/>
                <w:sz w:val="24"/>
                <w:szCs w:val="24"/>
              </w:rPr>
              <w:t>:</w:t>
            </w:r>
          </w:p>
        </w:tc>
        <w:tc>
          <w:tcPr>
            <w:tcW w:w="6096" w:type="dxa"/>
          </w:tcPr>
          <w:p w:rsidR="002D0453" w:rsidRPr="00CF1072" w:rsidRDefault="002D0453" w:rsidP="00E411FC">
            <w:pPr>
              <w:rPr>
                <w:rFonts w:ascii="Arial" w:hAnsi="Arial" w:cs="Arial"/>
                <w:sz w:val="24"/>
                <w:szCs w:val="24"/>
                <w:lang w:val="id-ID"/>
              </w:rPr>
            </w:pPr>
            <w:r>
              <w:rPr>
                <w:rFonts w:ascii="Arial" w:hAnsi="Arial" w:cs="Arial"/>
                <w:sz w:val="24"/>
                <w:szCs w:val="24"/>
                <w:lang w:val="id-ID"/>
              </w:rPr>
              <w:t>Unit</w:t>
            </w:r>
          </w:p>
        </w:tc>
      </w:tr>
    </w:tbl>
    <w:p w:rsidR="002D0453" w:rsidRPr="00FF6ED6" w:rsidRDefault="002D0453" w:rsidP="002D0453">
      <w:pPr>
        <w:pStyle w:val="NoSpacing"/>
        <w:rPr>
          <w:rFonts w:ascii="Bookman Old Style" w:hAnsi="Bookman Old Style"/>
        </w:rPr>
      </w:pPr>
      <w:r>
        <w:rPr>
          <w:rFonts w:ascii="Bookman Old Style" w:hAnsi="Bookman Old Style"/>
        </w:rPr>
        <w:t xml:space="preserve">                       </w:t>
      </w:r>
    </w:p>
    <w:p w:rsidR="002D0453" w:rsidRPr="00FF6ED6" w:rsidRDefault="002D0453" w:rsidP="002D0453">
      <w:pPr>
        <w:pStyle w:val="NoSpacing"/>
        <w:rPr>
          <w:rFonts w:ascii="Bookman Old Style" w:hAnsi="Bookman Old Style"/>
        </w:rPr>
      </w:pPr>
    </w:p>
    <w:p w:rsidR="002D0453" w:rsidRPr="00FF6ED6" w:rsidRDefault="002D0453" w:rsidP="002D0453">
      <w:pPr>
        <w:pStyle w:val="NoSpacing"/>
        <w:numPr>
          <w:ilvl w:val="2"/>
          <w:numId w:val="20"/>
        </w:numPr>
        <w:ind w:left="709" w:hanging="283"/>
        <w:rPr>
          <w:rFonts w:ascii="Bookman Old Style" w:hAnsi="Bookman Old Style"/>
        </w:rPr>
      </w:pPr>
      <w:r w:rsidRPr="00FF6ED6">
        <w:rPr>
          <w:rFonts w:ascii="Bookman Old Style" w:hAnsi="Bookman Old Style"/>
        </w:rPr>
        <w:t>Latar Belakang</w:t>
      </w:r>
    </w:p>
    <w:p w:rsidR="002D0453" w:rsidRPr="001F41DB" w:rsidRDefault="002D0453" w:rsidP="002D0453">
      <w:pPr>
        <w:pStyle w:val="NoSpacing"/>
        <w:numPr>
          <w:ilvl w:val="0"/>
          <w:numId w:val="21"/>
        </w:numPr>
        <w:rPr>
          <w:rFonts w:ascii="Bookman Old Style" w:hAnsi="Bookman Old Style"/>
        </w:rPr>
      </w:pPr>
      <w:r w:rsidRPr="00FF6ED6">
        <w:rPr>
          <w:rFonts w:ascii="Bookman Old Style" w:hAnsi="Bookman Old Style"/>
        </w:rPr>
        <w:t>Dasar Hukum</w:t>
      </w:r>
    </w:p>
    <w:p w:rsidR="001F41DB" w:rsidRPr="002C5C25" w:rsidRDefault="001F41DB" w:rsidP="001F41DB">
      <w:pPr>
        <w:numPr>
          <w:ilvl w:val="1"/>
          <w:numId w:val="21"/>
        </w:numPr>
        <w:jc w:val="both"/>
        <w:rPr>
          <w:lang w:val="sv-SE"/>
        </w:rPr>
      </w:pPr>
      <w:r w:rsidRPr="002C5C25">
        <w:rPr>
          <w:lang w:val="sv-SE"/>
        </w:rPr>
        <w:t>Peraturan Pemerintah RI Nomor 23 tahun 2005 tanggal 13 Juni 2005 tentang Pengelolaan Keuangan Badan Layanan Umum (BLU);</w:t>
      </w:r>
    </w:p>
    <w:p w:rsidR="001F41DB" w:rsidRPr="002C5C25" w:rsidRDefault="001F41DB" w:rsidP="001F41DB">
      <w:pPr>
        <w:numPr>
          <w:ilvl w:val="1"/>
          <w:numId w:val="21"/>
        </w:numPr>
        <w:jc w:val="both"/>
        <w:rPr>
          <w:lang w:val="sv-SE"/>
        </w:rPr>
      </w:pPr>
      <w:r w:rsidRPr="002C5C25">
        <w:rPr>
          <w:lang w:val="sv-SE"/>
        </w:rPr>
        <w:t>Undang-Undang Nomor 36 Tahun 2009 tanggal 13 Oktober 2009 tentang Kesehatan;</w:t>
      </w:r>
    </w:p>
    <w:p w:rsidR="001F41DB" w:rsidRPr="002C5C25" w:rsidRDefault="001F41DB" w:rsidP="001F41DB">
      <w:pPr>
        <w:numPr>
          <w:ilvl w:val="1"/>
          <w:numId w:val="21"/>
        </w:numPr>
        <w:jc w:val="both"/>
        <w:rPr>
          <w:lang w:val="sv-SE"/>
        </w:rPr>
      </w:pPr>
      <w:r w:rsidRPr="002C5C25">
        <w:rPr>
          <w:lang w:val="sv-SE"/>
        </w:rPr>
        <w:t>Undang-Undang Nomor 44 Tahun 2009 tanggal 28 Oktober 2009 tentang Rumah Sakit;</w:t>
      </w:r>
    </w:p>
    <w:p w:rsidR="001F41DB" w:rsidRPr="002C5C25" w:rsidRDefault="001F41DB" w:rsidP="001F41DB">
      <w:pPr>
        <w:numPr>
          <w:ilvl w:val="1"/>
          <w:numId w:val="21"/>
        </w:numPr>
        <w:jc w:val="both"/>
        <w:rPr>
          <w:lang w:val="sv-SE"/>
        </w:rPr>
      </w:pPr>
      <w:r w:rsidRPr="002C5C25">
        <w:rPr>
          <w:lang w:val="sv-SE"/>
        </w:rPr>
        <w:t>Peraturan Presiden RI Nomor 54 tahun 2010 tentang Pengadaan Barang/Jasa Pemerintah.</w:t>
      </w:r>
    </w:p>
    <w:p w:rsidR="001F41DB" w:rsidRPr="002C5C25" w:rsidRDefault="001F41DB" w:rsidP="001F41DB">
      <w:pPr>
        <w:numPr>
          <w:ilvl w:val="1"/>
          <w:numId w:val="21"/>
        </w:numPr>
        <w:jc w:val="both"/>
        <w:rPr>
          <w:lang w:val="sv-SE"/>
        </w:rPr>
      </w:pPr>
      <w:r w:rsidRPr="002C5C25">
        <w:rPr>
          <w:lang w:val="sv-SE"/>
        </w:rPr>
        <w:t>Keputusan Menteri Kesehatan RI Nomor 1243/Menkes/SK/VIII/2005 tanggal 11 Agustus 2005 tentang Penetapan 13 ( tiga belas ) Rumah Sakit menjadi UPT Departemen Kesehatan dengan menerapkan Pola Pengelolaan Keuangan Badan Layanan Umum;</w:t>
      </w:r>
    </w:p>
    <w:p w:rsidR="001F41DB" w:rsidRPr="002C5C25" w:rsidRDefault="001F41DB" w:rsidP="001F41DB">
      <w:pPr>
        <w:numPr>
          <w:ilvl w:val="1"/>
          <w:numId w:val="21"/>
        </w:numPr>
        <w:jc w:val="both"/>
        <w:rPr>
          <w:lang w:val="sv-SE"/>
        </w:rPr>
      </w:pPr>
      <w:r w:rsidRPr="002C5C25">
        <w:rPr>
          <w:lang w:val="sv-SE"/>
        </w:rPr>
        <w:t>Keputusan Menteri Kesehatan RI Nomor 1174/Men.Kes/SK/X/2004 tanggal 18 Oktober 2004 tentang Penetapan RSUP Dr. Sardjito sebagai Rumah Sakit Kelas A;</w:t>
      </w:r>
    </w:p>
    <w:p w:rsidR="001F41DB" w:rsidRPr="002C5C25" w:rsidRDefault="001F41DB" w:rsidP="001F41DB">
      <w:pPr>
        <w:numPr>
          <w:ilvl w:val="1"/>
          <w:numId w:val="21"/>
        </w:numPr>
        <w:jc w:val="both"/>
        <w:rPr>
          <w:lang w:val="sv-SE"/>
        </w:rPr>
      </w:pPr>
      <w:r w:rsidRPr="002C5C25">
        <w:rPr>
          <w:lang w:val="sv-SE"/>
        </w:rPr>
        <w:t>Peraturan Menteri Kesehatan RI Nomor 1674/Menkes/Per/XII/2005 tanggal 27 Desember 2005 tentang Struktur Organisasi dan Tata Kerja Rumah Sakit Umum Pusat Dr. Sardjito Yogyakarta;</w:t>
      </w:r>
    </w:p>
    <w:p w:rsidR="001F41DB" w:rsidRPr="00FE4C37" w:rsidRDefault="001F41DB" w:rsidP="001F41DB">
      <w:pPr>
        <w:numPr>
          <w:ilvl w:val="1"/>
          <w:numId w:val="21"/>
        </w:numPr>
        <w:jc w:val="both"/>
        <w:rPr>
          <w:lang w:val="sv-SE"/>
        </w:rPr>
      </w:pPr>
      <w:r w:rsidRPr="00FE4C37">
        <w:rPr>
          <w:lang w:val="sv-SE"/>
        </w:rPr>
        <w:t>Keputusan Menteri Kesehatan RI Nomor : 085/MENKES/SK/II/2012 tanggal 25 Februari 2012 tentang Pengangkatan, Pemindahan dan Pemberhentian dalam dan dari Jabatan Struktural di Lingkungan Kementerian Kesehatan Republik Indonesia.</w:t>
      </w:r>
    </w:p>
    <w:p w:rsidR="001F41DB" w:rsidRPr="00FF6ED6" w:rsidRDefault="001F41DB" w:rsidP="001F41DB">
      <w:pPr>
        <w:pStyle w:val="NoSpacing"/>
        <w:ind w:left="1080"/>
        <w:rPr>
          <w:rFonts w:ascii="Bookman Old Style" w:hAnsi="Bookman Old Style"/>
        </w:rPr>
      </w:pPr>
    </w:p>
    <w:p w:rsidR="002D0453" w:rsidRPr="00FF6ED6" w:rsidRDefault="002D0453" w:rsidP="002D0453">
      <w:pPr>
        <w:pStyle w:val="NoSpacing"/>
        <w:numPr>
          <w:ilvl w:val="0"/>
          <w:numId w:val="21"/>
        </w:numPr>
        <w:rPr>
          <w:rFonts w:ascii="Bookman Old Style" w:hAnsi="Bookman Old Style"/>
        </w:rPr>
      </w:pPr>
      <w:r w:rsidRPr="00FF6ED6">
        <w:rPr>
          <w:rFonts w:ascii="Bookman Old Style" w:hAnsi="Bookman Old Style"/>
        </w:rPr>
        <w:t>Gambaran Umum</w:t>
      </w:r>
    </w:p>
    <w:p w:rsidR="002D0453" w:rsidRPr="00FF6ED6" w:rsidRDefault="002D0453" w:rsidP="002D0453">
      <w:pPr>
        <w:pStyle w:val="ListParagraph"/>
        <w:ind w:left="1080"/>
        <w:jc w:val="both"/>
        <w:rPr>
          <w:rFonts w:ascii="Bookman Old Style" w:hAnsi="Bookman Old Style" w:cs="Arial"/>
          <w:i/>
          <w:sz w:val="22"/>
          <w:szCs w:val="22"/>
          <w:lang w:val="fi-FI"/>
        </w:rPr>
      </w:pPr>
      <w:r w:rsidRPr="00FF6ED6">
        <w:rPr>
          <w:rFonts w:ascii="Bookman Old Style" w:hAnsi="Bookman Old Style" w:cs="Arial"/>
          <w:sz w:val="22"/>
          <w:szCs w:val="22"/>
          <w:lang w:val="fi-FI"/>
        </w:rPr>
        <w:t xml:space="preserve">RSUP DR.Sardjito sebagai rumah sakit kelas A merupakan rumah sakit terminal di wilayah Daerah Istimewa Yogyakarta, Jawa Tengah bagian tengah dan selatan, Jawa Timur bagian barat, serta Jawa Barat bagian </w:t>
      </w:r>
      <w:r w:rsidRPr="00FF6ED6">
        <w:rPr>
          <w:rFonts w:ascii="Bookman Old Style" w:hAnsi="Bookman Old Style" w:cs="Arial"/>
          <w:sz w:val="22"/>
          <w:szCs w:val="22"/>
          <w:lang w:val="fi-FI"/>
        </w:rPr>
        <w:lastRenderedPageBreak/>
        <w:t xml:space="preserve">selatan timur  yang mengemban tanggung jawab langsung pada derajat kesehatan masyarakat. Prinsip pelayanan kesehatan yang meliputi upaya </w:t>
      </w:r>
      <w:r w:rsidRPr="00FF6ED6">
        <w:rPr>
          <w:rFonts w:ascii="Bookman Old Style" w:hAnsi="Bookman Old Style" w:cs="Arial"/>
          <w:i/>
          <w:sz w:val="22"/>
          <w:szCs w:val="22"/>
          <w:lang w:val="fi-FI"/>
        </w:rPr>
        <w:t>PROMOTIF, PREVENTIF, KURATIF dan REHABILITATIF</w:t>
      </w:r>
      <w:r w:rsidRPr="00FF6ED6">
        <w:rPr>
          <w:rFonts w:ascii="Bookman Old Style" w:hAnsi="Bookman Old Style" w:cs="Arial"/>
          <w:sz w:val="22"/>
          <w:szCs w:val="22"/>
          <w:lang w:val="fi-FI"/>
        </w:rPr>
        <w:t xml:space="preserve"> harus diaplikasikan oleh setiap bagian atau instalasi di semua komponen sesuai kompetensinya termasuk </w:t>
      </w:r>
      <w:r w:rsidRPr="00FF6ED6">
        <w:rPr>
          <w:rFonts w:ascii="Bookman Old Style" w:hAnsi="Bookman Old Style" w:cs="Arial"/>
          <w:i/>
          <w:sz w:val="22"/>
          <w:szCs w:val="22"/>
          <w:lang w:val="fi-FI"/>
        </w:rPr>
        <w:t>INSTALASI REHABILITASI MEDIK.</w:t>
      </w:r>
    </w:p>
    <w:p w:rsidR="002D0453" w:rsidRPr="00FF6ED6" w:rsidRDefault="002D0453" w:rsidP="002D0453">
      <w:pPr>
        <w:pStyle w:val="ListParagraph"/>
        <w:ind w:left="1080"/>
        <w:jc w:val="both"/>
        <w:rPr>
          <w:rFonts w:ascii="Bookman Old Style" w:hAnsi="Bookman Old Style" w:cs="Arial"/>
          <w:sz w:val="22"/>
          <w:szCs w:val="22"/>
          <w:lang w:val="fi-FI"/>
        </w:rPr>
      </w:pPr>
      <w:r w:rsidRPr="00FF6ED6">
        <w:rPr>
          <w:rFonts w:ascii="Bookman Old Style" w:hAnsi="Bookman Old Style" w:cs="Arial"/>
          <w:sz w:val="22"/>
          <w:szCs w:val="22"/>
          <w:lang w:val="fi-FI"/>
        </w:rPr>
        <w:t xml:space="preserve">Kebutuhan kelengkapan sarana prasarana pelayanan Instalasi Rehabilitasi Medik  harus menyesuaikan perundangan dan atau peraturan legal yang berlaku.   Tujuannya adalah untuk menyesuaikan antara adanya standar pelayanan yang harus dilaksanakan  dengan realita pelayanan, hal ini untuk mencapai tanggung jawab sebagai rumah sakit rujukan lanjutan, serta untuk mencapai akuntabilitas pelayanan yang baik. </w:t>
      </w:r>
    </w:p>
    <w:p w:rsidR="002D0453" w:rsidRPr="00E5302D" w:rsidRDefault="002D0453" w:rsidP="002D0453">
      <w:pPr>
        <w:pStyle w:val="ListParagraph"/>
        <w:ind w:left="1080"/>
        <w:jc w:val="both"/>
        <w:rPr>
          <w:rFonts w:ascii="Bookman Old Style" w:hAnsi="Bookman Old Style" w:cs="Arial"/>
          <w:sz w:val="22"/>
          <w:szCs w:val="22"/>
          <w:lang w:val="fi-FI"/>
        </w:rPr>
      </w:pPr>
      <w:r w:rsidRPr="00FF6ED6">
        <w:rPr>
          <w:rFonts w:ascii="Bookman Old Style" w:hAnsi="Bookman Old Style" w:cs="Arial"/>
          <w:sz w:val="22"/>
          <w:szCs w:val="22"/>
          <w:lang w:val="fi-FI"/>
        </w:rPr>
        <w:t>Adalah tidak dapat dipisahkan pelayanan pada pasien tidak didukung peralatan perkantoran, dimana pelaporan kegiatan amat diperlukan sebagai alat evaluasi pelayanan yang diberikan. Untuk alasan tersebut, kami mohon kiranya pimpinan dapat memenuhi permintaan kami berupa :</w:t>
      </w:r>
    </w:p>
    <w:p w:rsidR="002D0453" w:rsidRDefault="002D0453" w:rsidP="002D0453">
      <w:pPr>
        <w:pStyle w:val="ListParagraph"/>
        <w:ind w:left="1080"/>
        <w:jc w:val="both"/>
        <w:rPr>
          <w:rFonts w:cs="Arial"/>
          <w:lang w:val="fi-FI"/>
        </w:rPr>
      </w:pPr>
    </w:p>
    <w:tbl>
      <w:tblPr>
        <w:tblStyle w:val="TableGrid"/>
        <w:tblW w:w="10314" w:type="dxa"/>
        <w:tblInd w:w="-176" w:type="dxa"/>
        <w:tblLayout w:type="fixed"/>
        <w:tblLook w:val="04A0"/>
      </w:tblPr>
      <w:tblGrid>
        <w:gridCol w:w="515"/>
        <w:gridCol w:w="1045"/>
        <w:gridCol w:w="1701"/>
        <w:gridCol w:w="851"/>
        <w:gridCol w:w="674"/>
        <w:gridCol w:w="567"/>
        <w:gridCol w:w="567"/>
        <w:gridCol w:w="851"/>
        <w:gridCol w:w="992"/>
        <w:gridCol w:w="1134"/>
        <w:gridCol w:w="1417"/>
      </w:tblGrid>
      <w:tr w:rsidR="002D0453" w:rsidRPr="002D0453" w:rsidTr="00EB4251">
        <w:trPr>
          <w:trHeight w:val="218"/>
        </w:trPr>
        <w:tc>
          <w:tcPr>
            <w:tcW w:w="515" w:type="dxa"/>
            <w:vMerge w:val="restart"/>
          </w:tcPr>
          <w:p w:rsidR="002D0453" w:rsidRPr="002D0453" w:rsidRDefault="002D0453" w:rsidP="00E411FC">
            <w:pPr>
              <w:rPr>
                <w:sz w:val="20"/>
                <w:szCs w:val="20"/>
              </w:rPr>
            </w:pPr>
            <w:r w:rsidRPr="002D0453">
              <w:rPr>
                <w:sz w:val="20"/>
                <w:szCs w:val="20"/>
              </w:rPr>
              <w:t>No</w:t>
            </w:r>
          </w:p>
        </w:tc>
        <w:tc>
          <w:tcPr>
            <w:tcW w:w="1045" w:type="dxa"/>
            <w:vMerge w:val="restart"/>
          </w:tcPr>
          <w:p w:rsidR="002D0453" w:rsidRPr="002D0453" w:rsidRDefault="002D0453" w:rsidP="00E411FC">
            <w:pPr>
              <w:jc w:val="center"/>
              <w:rPr>
                <w:sz w:val="20"/>
                <w:szCs w:val="20"/>
              </w:rPr>
            </w:pPr>
            <w:r w:rsidRPr="002D0453">
              <w:rPr>
                <w:sz w:val="20"/>
                <w:szCs w:val="20"/>
              </w:rPr>
              <w:t>Nama Alat</w:t>
            </w:r>
          </w:p>
        </w:tc>
        <w:tc>
          <w:tcPr>
            <w:tcW w:w="1701" w:type="dxa"/>
            <w:vMerge w:val="restart"/>
          </w:tcPr>
          <w:p w:rsidR="002D0453" w:rsidRPr="002D0453" w:rsidRDefault="002D0453" w:rsidP="00E411FC">
            <w:pPr>
              <w:jc w:val="center"/>
              <w:rPr>
                <w:sz w:val="20"/>
                <w:szCs w:val="20"/>
              </w:rPr>
            </w:pPr>
            <w:r w:rsidRPr="002D0453">
              <w:rPr>
                <w:sz w:val="20"/>
                <w:szCs w:val="20"/>
              </w:rPr>
              <w:t>Spesifikasi Alat</w:t>
            </w:r>
          </w:p>
        </w:tc>
        <w:tc>
          <w:tcPr>
            <w:tcW w:w="3510" w:type="dxa"/>
            <w:gridSpan w:val="5"/>
            <w:tcBorders>
              <w:bottom w:val="single" w:sz="4" w:space="0" w:color="auto"/>
            </w:tcBorders>
          </w:tcPr>
          <w:p w:rsidR="002D0453" w:rsidRPr="002D0453" w:rsidRDefault="002D0453" w:rsidP="00E411FC">
            <w:pPr>
              <w:jc w:val="center"/>
              <w:rPr>
                <w:sz w:val="20"/>
                <w:szCs w:val="20"/>
              </w:rPr>
            </w:pPr>
            <w:r w:rsidRPr="002D0453">
              <w:rPr>
                <w:sz w:val="20"/>
                <w:szCs w:val="20"/>
              </w:rPr>
              <w:t>Jumlah</w:t>
            </w:r>
          </w:p>
        </w:tc>
        <w:tc>
          <w:tcPr>
            <w:tcW w:w="992" w:type="dxa"/>
            <w:vMerge w:val="restart"/>
          </w:tcPr>
          <w:p w:rsidR="002D0453" w:rsidRPr="002D0453" w:rsidRDefault="002D0453" w:rsidP="00E411FC">
            <w:pPr>
              <w:jc w:val="center"/>
              <w:rPr>
                <w:sz w:val="20"/>
                <w:szCs w:val="20"/>
              </w:rPr>
            </w:pPr>
            <w:r w:rsidRPr="002D0453">
              <w:rPr>
                <w:sz w:val="20"/>
                <w:szCs w:val="20"/>
              </w:rPr>
              <w:t>Jumlah Diminta</w:t>
            </w:r>
          </w:p>
        </w:tc>
        <w:tc>
          <w:tcPr>
            <w:tcW w:w="1134" w:type="dxa"/>
            <w:vMerge w:val="restart"/>
          </w:tcPr>
          <w:p w:rsidR="002D0453" w:rsidRPr="002D0453" w:rsidRDefault="002D0453" w:rsidP="00E411FC">
            <w:pPr>
              <w:jc w:val="center"/>
              <w:rPr>
                <w:sz w:val="20"/>
                <w:szCs w:val="20"/>
              </w:rPr>
            </w:pPr>
            <w:r w:rsidRPr="002D0453">
              <w:rPr>
                <w:sz w:val="20"/>
                <w:szCs w:val="20"/>
              </w:rPr>
              <w:t>Harga Satuan</w:t>
            </w:r>
          </w:p>
        </w:tc>
        <w:tc>
          <w:tcPr>
            <w:tcW w:w="1417" w:type="dxa"/>
            <w:vMerge w:val="restart"/>
          </w:tcPr>
          <w:p w:rsidR="002D0453" w:rsidRPr="002D0453" w:rsidRDefault="002D0453" w:rsidP="00E411FC">
            <w:pPr>
              <w:jc w:val="center"/>
              <w:rPr>
                <w:sz w:val="20"/>
                <w:szCs w:val="20"/>
              </w:rPr>
            </w:pPr>
            <w:r w:rsidRPr="002D0453">
              <w:rPr>
                <w:sz w:val="20"/>
                <w:szCs w:val="20"/>
              </w:rPr>
              <w:t>Harga Total</w:t>
            </w:r>
          </w:p>
        </w:tc>
      </w:tr>
      <w:tr w:rsidR="002D0453" w:rsidRPr="002D0453" w:rsidTr="00EB4251">
        <w:trPr>
          <w:trHeight w:val="167"/>
        </w:trPr>
        <w:tc>
          <w:tcPr>
            <w:tcW w:w="515" w:type="dxa"/>
            <w:vMerge/>
          </w:tcPr>
          <w:p w:rsidR="002D0453" w:rsidRPr="002D0453" w:rsidRDefault="002D0453" w:rsidP="00E411FC">
            <w:pPr>
              <w:rPr>
                <w:sz w:val="20"/>
                <w:szCs w:val="20"/>
              </w:rPr>
            </w:pPr>
          </w:p>
        </w:tc>
        <w:tc>
          <w:tcPr>
            <w:tcW w:w="1045" w:type="dxa"/>
            <w:vMerge/>
          </w:tcPr>
          <w:p w:rsidR="002D0453" w:rsidRPr="002D0453" w:rsidRDefault="002D0453" w:rsidP="00E411FC">
            <w:pPr>
              <w:rPr>
                <w:sz w:val="20"/>
                <w:szCs w:val="20"/>
              </w:rPr>
            </w:pPr>
          </w:p>
        </w:tc>
        <w:tc>
          <w:tcPr>
            <w:tcW w:w="1701" w:type="dxa"/>
            <w:vMerge/>
          </w:tcPr>
          <w:p w:rsidR="002D0453" w:rsidRPr="002D0453" w:rsidRDefault="002D0453" w:rsidP="00E411FC">
            <w:pPr>
              <w:rPr>
                <w:sz w:val="20"/>
                <w:szCs w:val="20"/>
              </w:rPr>
            </w:pPr>
          </w:p>
        </w:tc>
        <w:tc>
          <w:tcPr>
            <w:tcW w:w="851" w:type="dxa"/>
            <w:vMerge w:val="restart"/>
            <w:tcBorders>
              <w:top w:val="single" w:sz="4" w:space="0" w:color="auto"/>
            </w:tcBorders>
          </w:tcPr>
          <w:p w:rsidR="002D0453" w:rsidRPr="002D0453" w:rsidRDefault="002D0453" w:rsidP="00E411FC">
            <w:pPr>
              <w:rPr>
                <w:sz w:val="20"/>
                <w:szCs w:val="20"/>
              </w:rPr>
            </w:pPr>
            <w:r w:rsidRPr="002D0453">
              <w:rPr>
                <w:sz w:val="20"/>
                <w:szCs w:val="20"/>
              </w:rPr>
              <w:t>Kebu</w:t>
            </w:r>
          </w:p>
          <w:p w:rsidR="002D0453" w:rsidRPr="002D0453" w:rsidRDefault="00EB4251" w:rsidP="00E411FC">
            <w:pPr>
              <w:rPr>
                <w:sz w:val="20"/>
                <w:szCs w:val="20"/>
              </w:rPr>
            </w:pPr>
            <w:r>
              <w:rPr>
                <w:sz w:val="20"/>
                <w:szCs w:val="20"/>
                <w:lang w:val="id-ID"/>
              </w:rPr>
              <w:t>t</w:t>
            </w:r>
            <w:r w:rsidR="002D0453" w:rsidRPr="002D0453">
              <w:rPr>
                <w:sz w:val="20"/>
                <w:szCs w:val="20"/>
              </w:rPr>
              <w:t>uhan</w:t>
            </w:r>
          </w:p>
        </w:tc>
        <w:tc>
          <w:tcPr>
            <w:tcW w:w="1808" w:type="dxa"/>
            <w:gridSpan w:val="3"/>
            <w:tcBorders>
              <w:top w:val="single" w:sz="4" w:space="0" w:color="auto"/>
              <w:bottom w:val="single" w:sz="4" w:space="0" w:color="auto"/>
            </w:tcBorders>
          </w:tcPr>
          <w:p w:rsidR="002D0453" w:rsidRPr="002D0453" w:rsidRDefault="002D0453" w:rsidP="00E411FC">
            <w:pPr>
              <w:jc w:val="center"/>
              <w:rPr>
                <w:sz w:val="20"/>
                <w:szCs w:val="20"/>
              </w:rPr>
            </w:pPr>
            <w:r w:rsidRPr="002D0453">
              <w:rPr>
                <w:sz w:val="20"/>
                <w:szCs w:val="20"/>
              </w:rPr>
              <w:t>Tersedia</w:t>
            </w:r>
          </w:p>
        </w:tc>
        <w:tc>
          <w:tcPr>
            <w:tcW w:w="851" w:type="dxa"/>
            <w:vMerge w:val="restart"/>
            <w:tcBorders>
              <w:top w:val="single" w:sz="4" w:space="0" w:color="auto"/>
            </w:tcBorders>
          </w:tcPr>
          <w:p w:rsidR="002D0453" w:rsidRPr="002D0453" w:rsidRDefault="002D0453" w:rsidP="00E411FC">
            <w:pPr>
              <w:rPr>
                <w:sz w:val="20"/>
                <w:szCs w:val="20"/>
              </w:rPr>
            </w:pPr>
            <w:r w:rsidRPr="002D0453">
              <w:rPr>
                <w:sz w:val="20"/>
                <w:szCs w:val="20"/>
              </w:rPr>
              <w:t>Keku</w:t>
            </w:r>
          </w:p>
          <w:p w:rsidR="002D0453" w:rsidRPr="002D0453" w:rsidRDefault="002D0453" w:rsidP="00E411FC">
            <w:pPr>
              <w:rPr>
                <w:sz w:val="20"/>
                <w:szCs w:val="20"/>
              </w:rPr>
            </w:pPr>
            <w:r w:rsidRPr="002D0453">
              <w:rPr>
                <w:sz w:val="20"/>
                <w:szCs w:val="20"/>
              </w:rPr>
              <w:t>Rangan</w:t>
            </w:r>
          </w:p>
        </w:tc>
        <w:tc>
          <w:tcPr>
            <w:tcW w:w="992" w:type="dxa"/>
            <w:vMerge/>
          </w:tcPr>
          <w:p w:rsidR="002D0453" w:rsidRPr="002D0453" w:rsidRDefault="002D0453" w:rsidP="00E411FC">
            <w:pPr>
              <w:rPr>
                <w:sz w:val="20"/>
                <w:szCs w:val="20"/>
              </w:rPr>
            </w:pPr>
          </w:p>
        </w:tc>
        <w:tc>
          <w:tcPr>
            <w:tcW w:w="1134" w:type="dxa"/>
            <w:vMerge/>
          </w:tcPr>
          <w:p w:rsidR="002D0453" w:rsidRPr="002D0453" w:rsidRDefault="002D0453" w:rsidP="00E411FC">
            <w:pPr>
              <w:rPr>
                <w:sz w:val="20"/>
                <w:szCs w:val="20"/>
              </w:rPr>
            </w:pPr>
          </w:p>
        </w:tc>
        <w:tc>
          <w:tcPr>
            <w:tcW w:w="1417" w:type="dxa"/>
            <w:vMerge/>
          </w:tcPr>
          <w:p w:rsidR="002D0453" w:rsidRPr="002D0453" w:rsidRDefault="002D0453" w:rsidP="00E411FC">
            <w:pPr>
              <w:rPr>
                <w:sz w:val="20"/>
                <w:szCs w:val="20"/>
              </w:rPr>
            </w:pPr>
          </w:p>
        </w:tc>
      </w:tr>
      <w:tr w:rsidR="002D0453" w:rsidRPr="002D0453" w:rsidTr="00EB4251">
        <w:trPr>
          <w:trHeight w:val="305"/>
        </w:trPr>
        <w:tc>
          <w:tcPr>
            <w:tcW w:w="515" w:type="dxa"/>
            <w:vMerge/>
          </w:tcPr>
          <w:p w:rsidR="002D0453" w:rsidRPr="002D0453" w:rsidRDefault="002D0453" w:rsidP="00E411FC">
            <w:pPr>
              <w:rPr>
                <w:sz w:val="20"/>
                <w:szCs w:val="20"/>
              </w:rPr>
            </w:pPr>
          </w:p>
        </w:tc>
        <w:tc>
          <w:tcPr>
            <w:tcW w:w="1045" w:type="dxa"/>
            <w:vMerge/>
          </w:tcPr>
          <w:p w:rsidR="002D0453" w:rsidRPr="002D0453" w:rsidRDefault="002D0453" w:rsidP="00E411FC">
            <w:pPr>
              <w:rPr>
                <w:sz w:val="20"/>
                <w:szCs w:val="20"/>
              </w:rPr>
            </w:pPr>
          </w:p>
        </w:tc>
        <w:tc>
          <w:tcPr>
            <w:tcW w:w="1701" w:type="dxa"/>
            <w:vMerge/>
          </w:tcPr>
          <w:p w:rsidR="002D0453" w:rsidRPr="002D0453" w:rsidRDefault="002D0453" w:rsidP="00E411FC">
            <w:pPr>
              <w:rPr>
                <w:sz w:val="20"/>
                <w:szCs w:val="20"/>
              </w:rPr>
            </w:pPr>
          </w:p>
        </w:tc>
        <w:tc>
          <w:tcPr>
            <w:tcW w:w="851" w:type="dxa"/>
            <w:vMerge/>
          </w:tcPr>
          <w:p w:rsidR="002D0453" w:rsidRPr="002D0453" w:rsidRDefault="002D0453" w:rsidP="00E411FC">
            <w:pPr>
              <w:rPr>
                <w:sz w:val="20"/>
                <w:szCs w:val="20"/>
              </w:rPr>
            </w:pPr>
          </w:p>
        </w:tc>
        <w:tc>
          <w:tcPr>
            <w:tcW w:w="674" w:type="dxa"/>
            <w:tcBorders>
              <w:top w:val="single" w:sz="4" w:space="0" w:color="auto"/>
            </w:tcBorders>
          </w:tcPr>
          <w:p w:rsidR="002D0453" w:rsidRPr="00EB4251" w:rsidRDefault="00EB4251" w:rsidP="00EB4251">
            <w:pPr>
              <w:ind w:right="-108"/>
              <w:rPr>
                <w:sz w:val="20"/>
                <w:szCs w:val="20"/>
                <w:lang w:val="id-ID"/>
              </w:rPr>
            </w:pPr>
            <w:r>
              <w:rPr>
                <w:sz w:val="20"/>
                <w:szCs w:val="20"/>
                <w:lang w:val="id-ID"/>
              </w:rPr>
              <w:t>Baik</w:t>
            </w:r>
          </w:p>
        </w:tc>
        <w:tc>
          <w:tcPr>
            <w:tcW w:w="567" w:type="dxa"/>
            <w:tcBorders>
              <w:top w:val="single" w:sz="4" w:space="0" w:color="auto"/>
            </w:tcBorders>
          </w:tcPr>
          <w:p w:rsidR="002D0453" w:rsidRPr="002D0453" w:rsidRDefault="002D0453" w:rsidP="00E411FC">
            <w:pPr>
              <w:jc w:val="center"/>
              <w:rPr>
                <w:sz w:val="20"/>
                <w:szCs w:val="20"/>
              </w:rPr>
            </w:pPr>
            <w:r w:rsidRPr="002D0453">
              <w:rPr>
                <w:sz w:val="20"/>
                <w:szCs w:val="20"/>
              </w:rPr>
              <w:t>RR</w:t>
            </w:r>
          </w:p>
        </w:tc>
        <w:tc>
          <w:tcPr>
            <w:tcW w:w="567" w:type="dxa"/>
            <w:tcBorders>
              <w:top w:val="single" w:sz="4" w:space="0" w:color="auto"/>
            </w:tcBorders>
          </w:tcPr>
          <w:p w:rsidR="002D0453" w:rsidRPr="002D0453" w:rsidRDefault="002D0453" w:rsidP="00E411FC">
            <w:pPr>
              <w:jc w:val="center"/>
              <w:rPr>
                <w:sz w:val="20"/>
                <w:szCs w:val="20"/>
              </w:rPr>
            </w:pPr>
            <w:r w:rsidRPr="002D0453">
              <w:rPr>
                <w:sz w:val="20"/>
                <w:szCs w:val="20"/>
              </w:rPr>
              <w:t>RB</w:t>
            </w:r>
          </w:p>
        </w:tc>
        <w:tc>
          <w:tcPr>
            <w:tcW w:w="851" w:type="dxa"/>
            <w:vMerge/>
          </w:tcPr>
          <w:p w:rsidR="002D0453" w:rsidRPr="002D0453" w:rsidRDefault="002D0453" w:rsidP="00E411FC">
            <w:pPr>
              <w:rPr>
                <w:sz w:val="20"/>
                <w:szCs w:val="20"/>
              </w:rPr>
            </w:pPr>
          </w:p>
        </w:tc>
        <w:tc>
          <w:tcPr>
            <w:tcW w:w="992" w:type="dxa"/>
            <w:vMerge/>
          </w:tcPr>
          <w:p w:rsidR="002D0453" w:rsidRPr="002D0453" w:rsidRDefault="002D0453" w:rsidP="00E411FC">
            <w:pPr>
              <w:rPr>
                <w:sz w:val="20"/>
                <w:szCs w:val="20"/>
              </w:rPr>
            </w:pPr>
          </w:p>
        </w:tc>
        <w:tc>
          <w:tcPr>
            <w:tcW w:w="1134" w:type="dxa"/>
            <w:vMerge/>
          </w:tcPr>
          <w:p w:rsidR="002D0453" w:rsidRPr="002D0453" w:rsidRDefault="002D0453" w:rsidP="00E411FC">
            <w:pPr>
              <w:rPr>
                <w:sz w:val="20"/>
                <w:szCs w:val="20"/>
              </w:rPr>
            </w:pPr>
          </w:p>
        </w:tc>
        <w:tc>
          <w:tcPr>
            <w:tcW w:w="1417" w:type="dxa"/>
            <w:vMerge/>
          </w:tcPr>
          <w:p w:rsidR="002D0453" w:rsidRPr="002D0453" w:rsidRDefault="002D0453" w:rsidP="00E411FC">
            <w:pPr>
              <w:rPr>
                <w:sz w:val="20"/>
                <w:szCs w:val="20"/>
              </w:rPr>
            </w:pPr>
          </w:p>
        </w:tc>
      </w:tr>
      <w:tr w:rsidR="002D0453" w:rsidTr="00EB4251">
        <w:tc>
          <w:tcPr>
            <w:tcW w:w="515" w:type="dxa"/>
          </w:tcPr>
          <w:p w:rsidR="002D0453" w:rsidRDefault="002D0453" w:rsidP="00E411FC">
            <w:r>
              <w:t>1</w:t>
            </w:r>
          </w:p>
        </w:tc>
        <w:tc>
          <w:tcPr>
            <w:tcW w:w="1045" w:type="dxa"/>
          </w:tcPr>
          <w:p w:rsidR="002D0453" w:rsidRDefault="002D0453" w:rsidP="00E411FC">
            <w:r>
              <w:rPr>
                <w:rFonts w:cs="Tahoma"/>
                <w:sz w:val="24"/>
              </w:rPr>
              <w:t>Laptop</w:t>
            </w:r>
          </w:p>
        </w:tc>
        <w:tc>
          <w:tcPr>
            <w:tcW w:w="1701" w:type="dxa"/>
          </w:tcPr>
          <w:p w:rsidR="002D0453" w:rsidRPr="00930D33" w:rsidRDefault="00EB4251" w:rsidP="00EB4251">
            <w:pPr>
              <w:rPr>
                <w:sz w:val="18"/>
                <w:szCs w:val="18"/>
              </w:rPr>
            </w:pPr>
            <w:r>
              <w:rPr>
                <w:sz w:val="18"/>
                <w:szCs w:val="18"/>
              </w:rPr>
              <w:t>Intel Core i5</w:t>
            </w:r>
            <w:r w:rsidR="002D0453">
              <w:rPr>
                <w:sz w:val="18"/>
                <w:szCs w:val="18"/>
              </w:rPr>
              <w:t>,</w:t>
            </w:r>
            <w:r>
              <w:rPr>
                <w:sz w:val="18"/>
                <w:szCs w:val="18"/>
                <w:lang w:val="id-ID"/>
              </w:rPr>
              <w:t xml:space="preserve"> RAM</w:t>
            </w:r>
            <w:r w:rsidR="002D0453" w:rsidRPr="005C2910">
              <w:rPr>
                <w:sz w:val="18"/>
                <w:szCs w:val="18"/>
              </w:rPr>
              <w:t xml:space="preserve"> 4GB DDR3</w:t>
            </w:r>
            <w:r w:rsidR="002D0453">
              <w:rPr>
                <w:sz w:val="18"/>
                <w:szCs w:val="18"/>
              </w:rPr>
              <w:t xml:space="preserve">, </w:t>
            </w:r>
            <w:r w:rsidR="002D0453" w:rsidRPr="005C2910">
              <w:rPr>
                <w:sz w:val="18"/>
                <w:szCs w:val="18"/>
              </w:rPr>
              <w:t>14 Inch </w:t>
            </w:r>
            <w:r w:rsidR="002D0453">
              <w:rPr>
                <w:sz w:val="18"/>
                <w:szCs w:val="18"/>
              </w:rPr>
              <w:t xml:space="preserve">, </w:t>
            </w:r>
            <w:r w:rsidR="002D0453" w:rsidRPr="005C2910">
              <w:rPr>
                <w:sz w:val="18"/>
                <w:szCs w:val="18"/>
              </w:rPr>
              <w:t>LED Backlit</w:t>
            </w:r>
            <w:r w:rsidR="002D0453">
              <w:rPr>
                <w:sz w:val="18"/>
                <w:szCs w:val="18"/>
              </w:rPr>
              <w:t xml:space="preserve">, </w:t>
            </w:r>
            <w:r w:rsidR="002D0453" w:rsidRPr="005C2910">
              <w:rPr>
                <w:sz w:val="18"/>
                <w:szCs w:val="18"/>
              </w:rPr>
              <w:t>Touchpad </w:t>
            </w:r>
          </w:p>
        </w:tc>
        <w:tc>
          <w:tcPr>
            <w:tcW w:w="851" w:type="dxa"/>
          </w:tcPr>
          <w:p w:rsidR="002D0453" w:rsidRDefault="002D0453" w:rsidP="00E411FC">
            <w:pPr>
              <w:jc w:val="center"/>
            </w:pPr>
            <w:r>
              <w:t>2</w:t>
            </w:r>
          </w:p>
        </w:tc>
        <w:tc>
          <w:tcPr>
            <w:tcW w:w="674" w:type="dxa"/>
          </w:tcPr>
          <w:p w:rsidR="002D0453" w:rsidRDefault="002D0453" w:rsidP="00E411FC">
            <w:pPr>
              <w:jc w:val="center"/>
            </w:pPr>
            <w:r>
              <w:t>-</w:t>
            </w:r>
          </w:p>
        </w:tc>
        <w:tc>
          <w:tcPr>
            <w:tcW w:w="567" w:type="dxa"/>
          </w:tcPr>
          <w:p w:rsidR="002D0453" w:rsidRDefault="002D0453" w:rsidP="00E411FC">
            <w:pPr>
              <w:jc w:val="center"/>
            </w:pPr>
            <w:r>
              <w:t>-</w:t>
            </w:r>
          </w:p>
        </w:tc>
        <w:tc>
          <w:tcPr>
            <w:tcW w:w="567" w:type="dxa"/>
          </w:tcPr>
          <w:p w:rsidR="002D0453" w:rsidRDefault="002D0453" w:rsidP="00E411FC">
            <w:pPr>
              <w:jc w:val="center"/>
            </w:pPr>
            <w:r>
              <w:t>-</w:t>
            </w:r>
          </w:p>
        </w:tc>
        <w:tc>
          <w:tcPr>
            <w:tcW w:w="851" w:type="dxa"/>
          </w:tcPr>
          <w:p w:rsidR="002D0453" w:rsidRPr="00A743F9" w:rsidRDefault="002D0453" w:rsidP="00E411FC">
            <w:pPr>
              <w:jc w:val="center"/>
              <w:rPr>
                <w:lang w:val="id-ID"/>
              </w:rPr>
            </w:pPr>
            <w:r>
              <w:rPr>
                <w:lang w:val="id-ID"/>
              </w:rPr>
              <w:t>2</w:t>
            </w:r>
          </w:p>
        </w:tc>
        <w:tc>
          <w:tcPr>
            <w:tcW w:w="992" w:type="dxa"/>
          </w:tcPr>
          <w:p w:rsidR="002D0453" w:rsidRDefault="002D0453" w:rsidP="00E411FC">
            <w:pPr>
              <w:jc w:val="center"/>
            </w:pPr>
            <w:r>
              <w:t>2</w:t>
            </w:r>
          </w:p>
        </w:tc>
        <w:tc>
          <w:tcPr>
            <w:tcW w:w="1134" w:type="dxa"/>
          </w:tcPr>
          <w:p w:rsidR="002D0453" w:rsidRDefault="002D0453" w:rsidP="00E411FC">
            <w:r>
              <w:t xml:space="preserve">8.000.000 </w:t>
            </w:r>
          </w:p>
        </w:tc>
        <w:tc>
          <w:tcPr>
            <w:tcW w:w="1417" w:type="dxa"/>
          </w:tcPr>
          <w:p w:rsidR="002D0453" w:rsidRDefault="002D0453" w:rsidP="00E411FC">
            <w:r>
              <w:t>16.000.000</w:t>
            </w:r>
          </w:p>
        </w:tc>
      </w:tr>
      <w:tr w:rsidR="002D0453" w:rsidTr="00EB4251">
        <w:tc>
          <w:tcPr>
            <w:tcW w:w="515" w:type="dxa"/>
          </w:tcPr>
          <w:p w:rsidR="002D0453" w:rsidRDefault="002D0453" w:rsidP="00E411FC"/>
        </w:tc>
        <w:tc>
          <w:tcPr>
            <w:tcW w:w="1045" w:type="dxa"/>
          </w:tcPr>
          <w:p w:rsidR="002D0453" w:rsidRDefault="002D0453" w:rsidP="00E411FC"/>
        </w:tc>
        <w:tc>
          <w:tcPr>
            <w:tcW w:w="1701" w:type="dxa"/>
          </w:tcPr>
          <w:p w:rsidR="002D0453" w:rsidRDefault="002D0453" w:rsidP="00E411FC"/>
        </w:tc>
        <w:tc>
          <w:tcPr>
            <w:tcW w:w="851" w:type="dxa"/>
          </w:tcPr>
          <w:p w:rsidR="002D0453" w:rsidRDefault="002D0453" w:rsidP="00E411FC"/>
        </w:tc>
        <w:tc>
          <w:tcPr>
            <w:tcW w:w="674" w:type="dxa"/>
          </w:tcPr>
          <w:p w:rsidR="002D0453" w:rsidRDefault="002D0453" w:rsidP="00E411FC"/>
        </w:tc>
        <w:tc>
          <w:tcPr>
            <w:tcW w:w="567" w:type="dxa"/>
          </w:tcPr>
          <w:p w:rsidR="002D0453" w:rsidRDefault="002D0453" w:rsidP="00E411FC"/>
        </w:tc>
        <w:tc>
          <w:tcPr>
            <w:tcW w:w="567" w:type="dxa"/>
          </w:tcPr>
          <w:p w:rsidR="002D0453" w:rsidRDefault="002D0453" w:rsidP="00E411FC"/>
        </w:tc>
        <w:tc>
          <w:tcPr>
            <w:tcW w:w="851" w:type="dxa"/>
          </w:tcPr>
          <w:p w:rsidR="002D0453" w:rsidRDefault="002D0453" w:rsidP="00E411FC"/>
        </w:tc>
        <w:tc>
          <w:tcPr>
            <w:tcW w:w="992" w:type="dxa"/>
          </w:tcPr>
          <w:p w:rsidR="002D0453" w:rsidRDefault="002D0453" w:rsidP="00E411FC"/>
        </w:tc>
        <w:tc>
          <w:tcPr>
            <w:tcW w:w="1134" w:type="dxa"/>
          </w:tcPr>
          <w:p w:rsidR="002D0453" w:rsidRPr="007A5B02" w:rsidRDefault="002D0453" w:rsidP="00E411FC">
            <w:pPr>
              <w:rPr>
                <w:b/>
              </w:rPr>
            </w:pPr>
            <w:r w:rsidRPr="007A5B02">
              <w:rPr>
                <w:b/>
              </w:rPr>
              <w:t>Jumlah</w:t>
            </w:r>
          </w:p>
        </w:tc>
        <w:tc>
          <w:tcPr>
            <w:tcW w:w="1417" w:type="dxa"/>
          </w:tcPr>
          <w:p w:rsidR="002D0453" w:rsidRDefault="002D0453" w:rsidP="00E411FC">
            <w:r>
              <w:t>16.000.000</w:t>
            </w:r>
          </w:p>
        </w:tc>
      </w:tr>
    </w:tbl>
    <w:p w:rsidR="002D0453" w:rsidRPr="007A5B02" w:rsidRDefault="002D0453" w:rsidP="002D0453">
      <w:pPr>
        <w:jc w:val="both"/>
        <w:rPr>
          <w:rFonts w:cs="Arial"/>
          <w:lang w:val="fi-FI"/>
        </w:rPr>
      </w:pPr>
    </w:p>
    <w:p w:rsidR="002D0453" w:rsidRPr="00FF6ED6" w:rsidRDefault="002D0453" w:rsidP="002D0453">
      <w:pPr>
        <w:pStyle w:val="ListParagraph"/>
        <w:numPr>
          <w:ilvl w:val="2"/>
          <w:numId w:val="20"/>
        </w:numPr>
        <w:spacing w:line="276" w:lineRule="auto"/>
        <w:ind w:left="709" w:hanging="283"/>
        <w:rPr>
          <w:rFonts w:ascii="Bookman Old Style" w:hAnsi="Bookman Old Style" w:cs="Arial"/>
          <w:sz w:val="22"/>
          <w:szCs w:val="22"/>
        </w:rPr>
      </w:pPr>
      <w:r w:rsidRPr="00FF6ED6">
        <w:rPr>
          <w:rFonts w:ascii="Bookman Old Style" w:hAnsi="Bookman Old Style" w:cs="Arial"/>
          <w:sz w:val="22"/>
          <w:szCs w:val="22"/>
        </w:rPr>
        <w:t>Penerima Manfaat</w:t>
      </w:r>
    </w:p>
    <w:p w:rsidR="002D0453" w:rsidRPr="00EB4251" w:rsidRDefault="002D0453" w:rsidP="002D0453">
      <w:pPr>
        <w:pStyle w:val="ListParagraph"/>
        <w:rPr>
          <w:rFonts w:ascii="Bookman Old Style" w:hAnsi="Bookman Old Style" w:cs="Arial"/>
          <w:sz w:val="22"/>
          <w:szCs w:val="22"/>
          <w:lang w:val="id-ID"/>
        </w:rPr>
      </w:pPr>
      <w:r w:rsidRPr="00FF6ED6">
        <w:rPr>
          <w:rFonts w:ascii="Bookman Old Style" w:hAnsi="Bookman Old Style" w:cs="Arial"/>
          <w:sz w:val="22"/>
          <w:szCs w:val="22"/>
        </w:rPr>
        <w:t>Meningkatkan kualitas pelayanan kesehatan kepada masyarakat dengan pelayanan yang efis</w:t>
      </w:r>
      <w:r>
        <w:rPr>
          <w:rFonts w:ascii="Bookman Old Style" w:hAnsi="Bookman Old Style" w:cs="Arial"/>
          <w:sz w:val="22"/>
          <w:szCs w:val="22"/>
        </w:rPr>
        <w:t>i</w:t>
      </w:r>
      <w:r w:rsidRPr="00FF6ED6">
        <w:rPr>
          <w:rFonts w:ascii="Bookman Old Style" w:hAnsi="Bookman Old Style" w:cs="Arial"/>
          <w:sz w:val="22"/>
          <w:szCs w:val="22"/>
        </w:rPr>
        <w:t>en</w:t>
      </w:r>
      <w:r w:rsidR="00EB4251">
        <w:rPr>
          <w:rFonts w:ascii="Bookman Old Style" w:hAnsi="Bookman Old Style" w:cs="Arial"/>
          <w:sz w:val="22"/>
          <w:szCs w:val="22"/>
          <w:lang w:val="id-ID"/>
        </w:rPr>
        <w:t>, mendukung proses pendidikan, penelitian dan sebagai sarana penunjang   proses internal Rehabilitasi Medis</w:t>
      </w:r>
    </w:p>
    <w:p w:rsidR="002D0453" w:rsidRPr="00FF6ED6" w:rsidRDefault="002D0453" w:rsidP="002D0453">
      <w:pPr>
        <w:pStyle w:val="ListParagraph"/>
        <w:rPr>
          <w:rFonts w:ascii="Bookman Old Style" w:hAnsi="Bookman Old Style" w:cs="Arial"/>
          <w:sz w:val="22"/>
          <w:szCs w:val="22"/>
        </w:rPr>
      </w:pPr>
    </w:p>
    <w:p w:rsidR="002D0453" w:rsidRPr="00FF6ED6" w:rsidRDefault="002D0453" w:rsidP="002D0453">
      <w:pPr>
        <w:pStyle w:val="ListParagraph"/>
        <w:numPr>
          <w:ilvl w:val="2"/>
          <w:numId w:val="20"/>
        </w:numPr>
        <w:spacing w:line="276" w:lineRule="auto"/>
        <w:ind w:left="709" w:hanging="283"/>
        <w:rPr>
          <w:rFonts w:ascii="Bookman Old Style" w:hAnsi="Bookman Old Style" w:cs="Arial"/>
          <w:sz w:val="22"/>
          <w:szCs w:val="22"/>
        </w:rPr>
      </w:pPr>
      <w:r w:rsidRPr="00FF6ED6">
        <w:rPr>
          <w:rFonts w:ascii="Bookman Old Style" w:hAnsi="Bookman Old Style" w:cs="Arial"/>
          <w:sz w:val="22"/>
          <w:szCs w:val="22"/>
        </w:rPr>
        <w:t>Strategi Pencapaian Keluaran</w:t>
      </w:r>
    </w:p>
    <w:p w:rsidR="002D0453" w:rsidRPr="00FF6ED6" w:rsidRDefault="002D0453" w:rsidP="002D0453">
      <w:pPr>
        <w:pStyle w:val="ListParagraph"/>
        <w:numPr>
          <w:ilvl w:val="0"/>
          <w:numId w:val="23"/>
        </w:numPr>
        <w:spacing w:line="276" w:lineRule="auto"/>
        <w:rPr>
          <w:rFonts w:ascii="Bookman Old Style" w:hAnsi="Bookman Old Style" w:cs="Arial"/>
          <w:sz w:val="22"/>
          <w:szCs w:val="22"/>
        </w:rPr>
      </w:pPr>
      <w:r w:rsidRPr="00FF6ED6">
        <w:rPr>
          <w:rFonts w:ascii="Bookman Old Style" w:hAnsi="Bookman Old Style" w:cs="Arial"/>
          <w:sz w:val="22"/>
          <w:szCs w:val="22"/>
        </w:rPr>
        <w:t>Metode Pelaksanaan</w:t>
      </w:r>
    </w:p>
    <w:p w:rsidR="002D0453" w:rsidRPr="00FF6ED6" w:rsidRDefault="002D0453" w:rsidP="002D0453">
      <w:pPr>
        <w:pStyle w:val="ListParagraph"/>
        <w:ind w:left="1080"/>
        <w:jc w:val="both"/>
        <w:rPr>
          <w:rFonts w:ascii="Bookman Old Style" w:hAnsi="Bookman Old Style"/>
          <w:sz w:val="22"/>
          <w:szCs w:val="22"/>
        </w:rPr>
      </w:pPr>
      <w:r w:rsidRPr="00FF6ED6">
        <w:rPr>
          <w:rFonts w:ascii="Bookman Old Style" w:hAnsi="Bookman Old Style"/>
          <w:sz w:val="22"/>
          <w:szCs w:val="22"/>
        </w:rPr>
        <w:t xml:space="preserve">Kegiatan pengadaan </w:t>
      </w:r>
      <w:r w:rsidRPr="00FF6ED6">
        <w:rPr>
          <w:rFonts w:ascii="Bookman Old Style" w:hAnsi="Bookman Old Style" w:cs="Tahoma"/>
          <w:sz w:val="22"/>
          <w:szCs w:val="22"/>
        </w:rPr>
        <w:t xml:space="preserve">barang investasi alat non medis 2 (dua) peralatan-peralatan perkantoran, berupa 2 (dua) unit laptop </w:t>
      </w:r>
      <w:r w:rsidRPr="00FF6ED6">
        <w:rPr>
          <w:rFonts w:ascii="Bookman Old Style" w:hAnsi="Bookman Old Style"/>
          <w:sz w:val="22"/>
          <w:szCs w:val="22"/>
        </w:rPr>
        <w:t xml:space="preserve">akan </w:t>
      </w:r>
      <w:proofErr w:type="gramStart"/>
      <w:r w:rsidRPr="00FF6ED6">
        <w:rPr>
          <w:rFonts w:ascii="Bookman Old Style" w:hAnsi="Bookman Old Style"/>
          <w:sz w:val="22"/>
          <w:szCs w:val="22"/>
        </w:rPr>
        <w:t>diselenggarakan  oleh</w:t>
      </w:r>
      <w:proofErr w:type="gramEnd"/>
      <w:r w:rsidRPr="00FF6ED6">
        <w:rPr>
          <w:rFonts w:ascii="Bookman Old Style" w:hAnsi="Bookman Old Style"/>
          <w:sz w:val="22"/>
          <w:szCs w:val="22"/>
        </w:rPr>
        <w:t xml:space="preserve"> Unit Layanan Pengadaan (ULP) RSUP Dr. Sardjito.</w:t>
      </w:r>
    </w:p>
    <w:p w:rsidR="002D0453" w:rsidRPr="00FF6ED6" w:rsidRDefault="002D0453" w:rsidP="002D0453">
      <w:pPr>
        <w:ind w:left="720"/>
        <w:rPr>
          <w:rFonts w:ascii="Bookman Old Style" w:hAnsi="Bookman Old Style" w:cs="Arial"/>
          <w:sz w:val="22"/>
          <w:szCs w:val="22"/>
        </w:rPr>
      </w:pPr>
      <w:r w:rsidRPr="00FF6ED6">
        <w:rPr>
          <w:rFonts w:ascii="Bookman Old Style" w:hAnsi="Bookman Old Style" w:cs="Arial"/>
          <w:sz w:val="22"/>
          <w:szCs w:val="22"/>
        </w:rPr>
        <w:t>2.    Tahapan dan Waktu Pelaksanaan</w:t>
      </w:r>
    </w:p>
    <w:p w:rsidR="002D0453" w:rsidRPr="00FF6ED6" w:rsidRDefault="002D0453" w:rsidP="002D0453">
      <w:pPr>
        <w:pStyle w:val="ListParagraph"/>
        <w:numPr>
          <w:ilvl w:val="1"/>
          <w:numId w:val="21"/>
        </w:numPr>
        <w:spacing w:line="276" w:lineRule="auto"/>
        <w:rPr>
          <w:rFonts w:ascii="Bookman Old Style" w:hAnsi="Bookman Old Style"/>
          <w:sz w:val="22"/>
          <w:szCs w:val="22"/>
        </w:rPr>
      </w:pPr>
      <w:r w:rsidRPr="00FF6ED6">
        <w:rPr>
          <w:rFonts w:ascii="Bookman Old Style" w:hAnsi="Bookman Old Style"/>
          <w:sz w:val="22"/>
          <w:szCs w:val="22"/>
        </w:rPr>
        <w:t xml:space="preserve">Satuan kerja (user) mengajukan usulan pengadaan </w:t>
      </w:r>
      <w:r w:rsidRPr="00FF6ED6">
        <w:rPr>
          <w:rFonts w:ascii="Bookman Old Style" w:hAnsi="Bookman Old Style" w:cs="Tahoma"/>
          <w:sz w:val="22"/>
          <w:szCs w:val="22"/>
        </w:rPr>
        <w:t>peralatan perkantoran.</w:t>
      </w:r>
      <w:r w:rsidRPr="00FF6ED6">
        <w:rPr>
          <w:rFonts w:ascii="Bookman Old Style" w:hAnsi="Bookman Old Style"/>
          <w:sz w:val="22"/>
          <w:szCs w:val="22"/>
        </w:rPr>
        <w:t xml:space="preserve"> </w:t>
      </w:r>
    </w:p>
    <w:p w:rsidR="002D0453" w:rsidRPr="00FF6ED6" w:rsidRDefault="002D0453" w:rsidP="002D0453">
      <w:pPr>
        <w:pStyle w:val="ListParagraph"/>
        <w:numPr>
          <w:ilvl w:val="1"/>
          <w:numId w:val="21"/>
        </w:numPr>
        <w:spacing w:line="276" w:lineRule="auto"/>
        <w:rPr>
          <w:rFonts w:ascii="Bookman Old Style" w:hAnsi="Bookman Old Style"/>
          <w:sz w:val="22"/>
          <w:szCs w:val="22"/>
        </w:rPr>
      </w:pPr>
      <w:r w:rsidRPr="00FF6ED6">
        <w:rPr>
          <w:rFonts w:ascii="Bookman Old Style" w:hAnsi="Bookman Old Style"/>
          <w:sz w:val="22"/>
          <w:szCs w:val="22"/>
        </w:rPr>
        <w:t>Proses pengalokasian anggaran oleh manajemen RSUP Dr. Sardjito</w:t>
      </w:r>
    </w:p>
    <w:p w:rsidR="002D0453" w:rsidRPr="00FF6ED6" w:rsidRDefault="002D0453" w:rsidP="002D0453">
      <w:pPr>
        <w:pStyle w:val="ListParagraph"/>
        <w:numPr>
          <w:ilvl w:val="1"/>
          <w:numId w:val="21"/>
        </w:numPr>
        <w:spacing w:line="276" w:lineRule="auto"/>
        <w:rPr>
          <w:rFonts w:ascii="Bookman Old Style" w:hAnsi="Bookman Old Style"/>
          <w:sz w:val="22"/>
          <w:szCs w:val="22"/>
        </w:rPr>
      </w:pPr>
      <w:proofErr w:type="gramStart"/>
      <w:r w:rsidRPr="00FF6ED6">
        <w:rPr>
          <w:rFonts w:ascii="Bookman Old Style" w:hAnsi="Bookman Old Style"/>
          <w:sz w:val="22"/>
          <w:szCs w:val="22"/>
        </w:rPr>
        <w:t>pengadaan</w:t>
      </w:r>
      <w:proofErr w:type="gramEnd"/>
      <w:r w:rsidRPr="00FF6ED6">
        <w:rPr>
          <w:rFonts w:ascii="Bookman Old Style" w:hAnsi="Bookman Old Style"/>
          <w:sz w:val="22"/>
          <w:szCs w:val="22"/>
        </w:rPr>
        <w:t xml:space="preserve"> (ULP RSUP Dr. Sardjito)</w:t>
      </w:r>
      <w:r w:rsidRPr="00FF6ED6">
        <w:rPr>
          <w:rFonts w:ascii="Bookman Old Style" w:hAnsi="Bookman Old Style"/>
          <w:sz w:val="22"/>
          <w:szCs w:val="22"/>
          <w:lang w:val="id-ID"/>
        </w:rPr>
        <w:t>.</w:t>
      </w:r>
    </w:p>
    <w:p w:rsidR="002D0453" w:rsidRPr="00FF6ED6" w:rsidRDefault="002D0453" w:rsidP="002D0453">
      <w:pPr>
        <w:pStyle w:val="ListParagraph"/>
        <w:numPr>
          <w:ilvl w:val="1"/>
          <w:numId w:val="21"/>
        </w:numPr>
        <w:spacing w:line="276" w:lineRule="auto"/>
        <w:rPr>
          <w:rFonts w:ascii="Bookman Old Style" w:hAnsi="Bookman Old Style"/>
          <w:sz w:val="22"/>
          <w:szCs w:val="22"/>
        </w:rPr>
      </w:pPr>
      <w:r w:rsidRPr="00FF6ED6">
        <w:rPr>
          <w:rFonts w:ascii="Bookman Old Style" w:hAnsi="Bookman Old Style"/>
          <w:sz w:val="22"/>
          <w:szCs w:val="22"/>
        </w:rPr>
        <w:t>Barang diterima oleh Tim Penerima RS.</w:t>
      </w:r>
    </w:p>
    <w:p w:rsidR="002D0453" w:rsidRPr="00FF6ED6" w:rsidRDefault="002D0453" w:rsidP="002D0453">
      <w:pPr>
        <w:pStyle w:val="ListParagraph"/>
        <w:numPr>
          <w:ilvl w:val="1"/>
          <w:numId w:val="21"/>
        </w:numPr>
        <w:spacing w:line="276" w:lineRule="auto"/>
        <w:rPr>
          <w:rFonts w:ascii="Bookman Old Style" w:hAnsi="Bookman Old Style"/>
          <w:sz w:val="22"/>
          <w:szCs w:val="22"/>
        </w:rPr>
      </w:pPr>
      <w:r w:rsidRPr="00FF6ED6">
        <w:rPr>
          <w:rFonts w:ascii="Bookman Old Style" w:hAnsi="Bookman Old Style"/>
          <w:sz w:val="22"/>
          <w:szCs w:val="22"/>
        </w:rPr>
        <w:t>Uji Fungsi alat dan Trainning SDM terkait.</w:t>
      </w:r>
    </w:p>
    <w:p w:rsidR="002D0453" w:rsidRPr="00FF6ED6" w:rsidRDefault="002D0453" w:rsidP="002D0453">
      <w:pPr>
        <w:pStyle w:val="ListParagraph"/>
        <w:numPr>
          <w:ilvl w:val="1"/>
          <w:numId w:val="21"/>
        </w:numPr>
        <w:spacing w:line="276" w:lineRule="auto"/>
        <w:rPr>
          <w:rFonts w:ascii="Bookman Old Style" w:hAnsi="Bookman Old Style"/>
          <w:sz w:val="22"/>
          <w:szCs w:val="22"/>
        </w:rPr>
      </w:pPr>
      <w:r w:rsidRPr="00FF6ED6">
        <w:rPr>
          <w:rFonts w:ascii="Bookman Old Style" w:hAnsi="Bookman Old Style"/>
          <w:sz w:val="22"/>
          <w:szCs w:val="22"/>
        </w:rPr>
        <w:t xml:space="preserve">Berita Acara oleh Tim Penerima.  </w:t>
      </w:r>
    </w:p>
    <w:p w:rsidR="002D0453" w:rsidRPr="00C44522" w:rsidRDefault="002D0453" w:rsidP="002D0453">
      <w:pPr>
        <w:rPr>
          <w:rFonts w:asciiTheme="minorHAnsi" w:hAnsiTheme="minorHAnsi" w:cs="Arial"/>
          <w:b/>
          <w:sz w:val="22"/>
          <w:szCs w:val="22"/>
        </w:rPr>
      </w:pPr>
    </w:p>
    <w:p w:rsidR="002D0453" w:rsidRPr="00FF6ED6" w:rsidRDefault="002D0453" w:rsidP="002D0453">
      <w:pPr>
        <w:pStyle w:val="ListParagraph"/>
        <w:numPr>
          <w:ilvl w:val="2"/>
          <w:numId w:val="20"/>
        </w:numPr>
        <w:spacing w:line="276" w:lineRule="auto"/>
        <w:ind w:left="709" w:hanging="283"/>
        <w:rPr>
          <w:rFonts w:ascii="Bookman Old Style" w:hAnsi="Bookman Old Style" w:cs="Arial"/>
          <w:sz w:val="22"/>
          <w:szCs w:val="22"/>
        </w:rPr>
      </w:pPr>
      <w:r w:rsidRPr="00FF6ED6">
        <w:rPr>
          <w:rFonts w:ascii="Bookman Old Style" w:hAnsi="Bookman Old Style" w:cs="Arial"/>
          <w:sz w:val="22"/>
          <w:szCs w:val="22"/>
        </w:rPr>
        <w:t>Kurun Waktu Pencapaian Keluaran</w:t>
      </w:r>
    </w:p>
    <w:p w:rsidR="00FF288F" w:rsidRPr="00FF6ED6" w:rsidRDefault="00FF288F" w:rsidP="00FF288F">
      <w:pPr>
        <w:pStyle w:val="ListParagraph"/>
        <w:numPr>
          <w:ilvl w:val="3"/>
          <w:numId w:val="1"/>
        </w:numPr>
        <w:spacing w:line="276" w:lineRule="auto"/>
        <w:ind w:left="1134"/>
        <w:rPr>
          <w:rFonts w:ascii="Bookman Old Style" w:hAnsi="Bookman Old Style" w:cs="Arial"/>
          <w:sz w:val="22"/>
          <w:szCs w:val="22"/>
        </w:rPr>
      </w:pPr>
      <w:r w:rsidRPr="00FF6ED6">
        <w:rPr>
          <w:rFonts w:ascii="Bookman Old Style" w:hAnsi="Bookman Old Style" w:cs="Arial"/>
          <w:sz w:val="22"/>
          <w:szCs w:val="22"/>
        </w:rPr>
        <w:t>Kurun Waktu Pencapaian Keluaran</w:t>
      </w:r>
    </w:p>
    <w:p w:rsidR="002D0453" w:rsidRDefault="002D0453" w:rsidP="00FF288F">
      <w:pPr>
        <w:pStyle w:val="ListParagraph"/>
        <w:ind w:left="1134"/>
        <w:rPr>
          <w:rFonts w:ascii="Bookman Old Style" w:hAnsi="Bookman Old Style" w:cs="Arial"/>
          <w:sz w:val="22"/>
          <w:szCs w:val="22"/>
          <w:lang w:val="id-ID"/>
        </w:rPr>
      </w:pPr>
      <w:proofErr w:type="gramStart"/>
      <w:r w:rsidRPr="004F5E85">
        <w:rPr>
          <w:rFonts w:ascii="Bookman Old Style" w:hAnsi="Bookman Old Style" w:cs="Arial"/>
          <w:sz w:val="22"/>
          <w:szCs w:val="22"/>
        </w:rPr>
        <w:t>Satu tahun anggaran 201</w:t>
      </w:r>
      <w:r w:rsidR="00EB4251" w:rsidRPr="004F5E85">
        <w:rPr>
          <w:rFonts w:ascii="Bookman Old Style" w:hAnsi="Bookman Old Style" w:cs="Arial"/>
          <w:sz w:val="22"/>
          <w:szCs w:val="22"/>
          <w:lang w:val="id-ID"/>
        </w:rPr>
        <w:t>7</w:t>
      </w:r>
      <w:r w:rsidRPr="004F5E85">
        <w:rPr>
          <w:rFonts w:ascii="Bookman Old Style" w:hAnsi="Bookman Old Style" w:cs="Arial"/>
          <w:sz w:val="22"/>
          <w:szCs w:val="22"/>
        </w:rPr>
        <w:t>.</w:t>
      </w:r>
      <w:proofErr w:type="gramEnd"/>
    </w:p>
    <w:p w:rsidR="004F5E85" w:rsidRDefault="004F5E85" w:rsidP="004F5E85">
      <w:pPr>
        <w:pStyle w:val="ListParagraph"/>
        <w:ind w:left="1134"/>
        <w:rPr>
          <w:rFonts w:ascii="Bookman Old Style" w:hAnsi="Bookman Old Style" w:cs="Arial"/>
          <w:sz w:val="22"/>
          <w:szCs w:val="22"/>
          <w:lang w:val="id-ID"/>
        </w:rPr>
      </w:pPr>
    </w:p>
    <w:p w:rsidR="004F5E85" w:rsidRDefault="004F5E85" w:rsidP="004F5E85">
      <w:pPr>
        <w:pStyle w:val="ListParagraph"/>
        <w:ind w:left="1134"/>
        <w:rPr>
          <w:rFonts w:ascii="Bookman Old Style" w:hAnsi="Bookman Old Style" w:cs="Arial"/>
          <w:sz w:val="22"/>
          <w:szCs w:val="22"/>
          <w:lang w:val="id-ID"/>
        </w:rPr>
      </w:pPr>
    </w:p>
    <w:p w:rsidR="004F5E85" w:rsidRDefault="004F5E85" w:rsidP="004F5E85">
      <w:pPr>
        <w:pStyle w:val="ListParagraph"/>
        <w:ind w:left="1134"/>
        <w:rPr>
          <w:rFonts w:ascii="Bookman Old Style" w:hAnsi="Bookman Old Style" w:cs="Arial"/>
          <w:sz w:val="22"/>
          <w:szCs w:val="22"/>
          <w:lang w:val="id-ID"/>
        </w:rPr>
      </w:pPr>
    </w:p>
    <w:p w:rsidR="004F5E85" w:rsidRDefault="004F5E85" w:rsidP="004F5E85">
      <w:pPr>
        <w:pStyle w:val="ListParagraph"/>
        <w:ind w:left="1134"/>
        <w:rPr>
          <w:rFonts w:ascii="Bookman Old Style" w:hAnsi="Bookman Old Style" w:cs="Arial"/>
          <w:sz w:val="22"/>
          <w:szCs w:val="22"/>
          <w:lang w:val="id-ID"/>
        </w:rPr>
      </w:pPr>
    </w:p>
    <w:p w:rsidR="004F5E85" w:rsidRDefault="004F5E85" w:rsidP="004F5E85">
      <w:pPr>
        <w:pStyle w:val="ListParagraph"/>
        <w:ind w:left="1134"/>
        <w:rPr>
          <w:rFonts w:ascii="Bookman Old Style" w:hAnsi="Bookman Old Style" w:cs="Arial"/>
          <w:sz w:val="22"/>
          <w:szCs w:val="22"/>
          <w:lang w:val="id-ID"/>
        </w:rPr>
      </w:pPr>
    </w:p>
    <w:p w:rsidR="004F5E85" w:rsidRPr="004F5E85" w:rsidRDefault="004F5E85" w:rsidP="004F5E85">
      <w:pPr>
        <w:pStyle w:val="ListParagraph"/>
        <w:ind w:left="1134"/>
        <w:rPr>
          <w:rFonts w:ascii="Bookman Old Style" w:hAnsi="Bookman Old Style" w:cs="Arial"/>
          <w:sz w:val="22"/>
          <w:szCs w:val="22"/>
          <w:lang w:val="id-ID"/>
        </w:rPr>
      </w:pPr>
    </w:p>
    <w:p w:rsidR="004F5E85" w:rsidRPr="004F5E85" w:rsidRDefault="004F5E85" w:rsidP="004F5E85">
      <w:pPr>
        <w:pStyle w:val="ListParagraph"/>
        <w:numPr>
          <w:ilvl w:val="3"/>
          <w:numId w:val="1"/>
        </w:numPr>
        <w:spacing w:line="276" w:lineRule="auto"/>
        <w:ind w:left="1134"/>
        <w:rPr>
          <w:rFonts w:cs="Arial"/>
        </w:rPr>
      </w:pPr>
      <w:r w:rsidRPr="007161C4">
        <w:rPr>
          <w:rFonts w:cs="Arial"/>
        </w:rPr>
        <w:lastRenderedPageBreak/>
        <w:t>Matriks Pelaksanaan Kegiata</w:t>
      </w:r>
      <w:r w:rsidRPr="007161C4">
        <w:rPr>
          <w:rFonts w:cs="Arial"/>
          <w:lang w:val="id-ID"/>
        </w:rPr>
        <w:t>n</w:t>
      </w:r>
    </w:p>
    <w:p w:rsidR="004F5E85" w:rsidRDefault="004F5E85" w:rsidP="004F5E85">
      <w:pPr>
        <w:pStyle w:val="ListParagraph"/>
        <w:spacing w:line="276" w:lineRule="auto"/>
        <w:ind w:left="1134"/>
        <w:rPr>
          <w:rFonts w:cs="Arial"/>
          <w:lang w:val="id-ID"/>
        </w:rPr>
      </w:pPr>
    </w:p>
    <w:tbl>
      <w:tblPr>
        <w:tblW w:w="8222"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862"/>
        <w:gridCol w:w="1276"/>
        <w:gridCol w:w="567"/>
        <w:gridCol w:w="567"/>
        <w:gridCol w:w="567"/>
        <w:gridCol w:w="567"/>
        <w:gridCol w:w="567"/>
        <w:gridCol w:w="709"/>
      </w:tblGrid>
      <w:tr w:rsidR="00EB4251" w:rsidRPr="007161C4" w:rsidTr="00E411FC">
        <w:tc>
          <w:tcPr>
            <w:tcW w:w="540" w:type="dxa"/>
            <w:vMerge w:val="restart"/>
            <w:vAlign w:val="center"/>
          </w:tcPr>
          <w:p w:rsidR="00EB4251" w:rsidRPr="007161C4" w:rsidRDefault="00EB4251" w:rsidP="00E411FC">
            <w:pPr>
              <w:jc w:val="center"/>
              <w:rPr>
                <w:rFonts w:cs="Arial"/>
                <w:b/>
                <w:bCs/>
              </w:rPr>
            </w:pPr>
            <w:r w:rsidRPr="007161C4">
              <w:rPr>
                <w:rFonts w:cs="Arial"/>
                <w:b/>
                <w:bCs/>
              </w:rPr>
              <w:t>No</w:t>
            </w:r>
          </w:p>
        </w:tc>
        <w:tc>
          <w:tcPr>
            <w:tcW w:w="2862" w:type="dxa"/>
            <w:vMerge w:val="restart"/>
            <w:vAlign w:val="center"/>
          </w:tcPr>
          <w:p w:rsidR="00EB4251" w:rsidRPr="007161C4" w:rsidRDefault="00EB4251" w:rsidP="00E411FC">
            <w:pPr>
              <w:jc w:val="center"/>
              <w:rPr>
                <w:rFonts w:cs="Arial"/>
                <w:b/>
                <w:bCs/>
              </w:rPr>
            </w:pPr>
            <w:r w:rsidRPr="007161C4">
              <w:rPr>
                <w:rFonts w:cs="Arial"/>
                <w:b/>
                <w:bCs/>
              </w:rPr>
              <w:t>Kegiatan</w:t>
            </w:r>
          </w:p>
        </w:tc>
        <w:tc>
          <w:tcPr>
            <w:tcW w:w="1276" w:type="dxa"/>
          </w:tcPr>
          <w:p w:rsidR="00EB4251" w:rsidRPr="007161C4" w:rsidRDefault="00EB4251" w:rsidP="00E411FC">
            <w:pPr>
              <w:jc w:val="center"/>
              <w:rPr>
                <w:rFonts w:cs="Arial"/>
                <w:b/>
                <w:bCs/>
                <w:lang w:val="id-ID"/>
              </w:rPr>
            </w:pPr>
            <w:r w:rsidRPr="007161C4">
              <w:rPr>
                <w:rFonts w:cs="Arial"/>
                <w:b/>
                <w:bCs/>
                <w:lang w:val="id-ID"/>
              </w:rPr>
              <w:t>Tahun</w:t>
            </w:r>
          </w:p>
        </w:tc>
        <w:tc>
          <w:tcPr>
            <w:tcW w:w="1134" w:type="dxa"/>
            <w:gridSpan w:val="2"/>
          </w:tcPr>
          <w:p w:rsidR="00EB4251" w:rsidRPr="007161C4" w:rsidRDefault="00EB4251" w:rsidP="00E411FC">
            <w:pPr>
              <w:jc w:val="center"/>
              <w:rPr>
                <w:rFonts w:cs="Arial"/>
                <w:b/>
                <w:bCs/>
                <w:lang w:val="id-ID"/>
              </w:rPr>
            </w:pPr>
            <w:r w:rsidRPr="007161C4">
              <w:rPr>
                <w:rFonts w:cs="Arial"/>
                <w:b/>
                <w:bCs/>
                <w:lang w:val="id-ID"/>
              </w:rPr>
              <w:t>2016</w:t>
            </w:r>
          </w:p>
        </w:tc>
        <w:tc>
          <w:tcPr>
            <w:tcW w:w="2410" w:type="dxa"/>
            <w:gridSpan w:val="4"/>
            <w:vAlign w:val="center"/>
          </w:tcPr>
          <w:p w:rsidR="00EB4251" w:rsidRPr="007161C4" w:rsidRDefault="00EB4251" w:rsidP="00E411FC">
            <w:pPr>
              <w:jc w:val="center"/>
              <w:rPr>
                <w:rFonts w:cs="Arial"/>
                <w:b/>
                <w:bCs/>
                <w:lang w:val="id-ID"/>
              </w:rPr>
            </w:pPr>
            <w:r w:rsidRPr="007161C4">
              <w:rPr>
                <w:rFonts w:cs="Arial"/>
                <w:b/>
                <w:bCs/>
                <w:lang w:val="id-ID"/>
              </w:rPr>
              <w:t>2017</w:t>
            </w:r>
          </w:p>
        </w:tc>
      </w:tr>
      <w:tr w:rsidR="00EB4251" w:rsidRPr="007161C4" w:rsidTr="00E411FC">
        <w:tc>
          <w:tcPr>
            <w:tcW w:w="540" w:type="dxa"/>
            <w:vMerge/>
            <w:vAlign w:val="center"/>
          </w:tcPr>
          <w:p w:rsidR="00EB4251" w:rsidRPr="007161C4" w:rsidRDefault="00EB4251" w:rsidP="00E411FC">
            <w:pPr>
              <w:jc w:val="center"/>
              <w:rPr>
                <w:rFonts w:cs="Arial"/>
                <w:b/>
                <w:bCs/>
              </w:rPr>
            </w:pPr>
          </w:p>
        </w:tc>
        <w:tc>
          <w:tcPr>
            <w:tcW w:w="2862" w:type="dxa"/>
            <w:vMerge/>
            <w:vAlign w:val="center"/>
          </w:tcPr>
          <w:p w:rsidR="00EB4251" w:rsidRPr="007161C4" w:rsidRDefault="00EB4251" w:rsidP="00E411FC">
            <w:pPr>
              <w:jc w:val="center"/>
              <w:rPr>
                <w:rFonts w:cs="Arial"/>
                <w:b/>
                <w:bCs/>
              </w:rPr>
            </w:pPr>
          </w:p>
        </w:tc>
        <w:tc>
          <w:tcPr>
            <w:tcW w:w="1276" w:type="dxa"/>
            <w:vAlign w:val="center"/>
          </w:tcPr>
          <w:p w:rsidR="00EB4251" w:rsidRPr="007161C4" w:rsidRDefault="00EB4251" w:rsidP="00E411FC">
            <w:pPr>
              <w:jc w:val="center"/>
              <w:rPr>
                <w:rFonts w:cs="Arial"/>
                <w:b/>
                <w:bCs/>
                <w:lang w:val="id-ID"/>
              </w:rPr>
            </w:pPr>
            <w:r w:rsidRPr="007161C4">
              <w:rPr>
                <w:rFonts w:cs="Arial"/>
                <w:b/>
                <w:bCs/>
                <w:lang w:val="id-ID"/>
              </w:rPr>
              <w:t>Triwulan</w:t>
            </w:r>
          </w:p>
        </w:tc>
        <w:tc>
          <w:tcPr>
            <w:tcW w:w="567" w:type="dxa"/>
          </w:tcPr>
          <w:p w:rsidR="00EB4251" w:rsidRPr="007161C4" w:rsidRDefault="00EB4251" w:rsidP="00E411FC">
            <w:pPr>
              <w:jc w:val="center"/>
              <w:rPr>
                <w:rFonts w:cs="Arial"/>
                <w:b/>
                <w:bCs/>
                <w:lang w:val="id-ID"/>
              </w:rPr>
            </w:pPr>
            <w:r w:rsidRPr="007161C4">
              <w:rPr>
                <w:rFonts w:cs="Arial"/>
                <w:b/>
                <w:bCs/>
                <w:lang w:val="id-ID"/>
              </w:rPr>
              <w:t>III</w:t>
            </w:r>
          </w:p>
        </w:tc>
        <w:tc>
          <w:tcPr>
            <w:tcW w:w="567" w:type="dxa"/>
          </w:tcPr>
          <w:p w:rsidR="00EB4251" w:rsidRPr="007161C4" w:rsidRDefault="00EB4251" w:rsidP="00E411FC">
            <w:pPr>
              <w:jc w:val="center"/>
              <w:rPr>
                <w:rFonts w:cs="Arial"/>
                <w:b/>
                <w:bCs/>
                <w:lang w:val="id-ID"/>
              </w:rPr>
            </w:pPr>
            <w:r w:rsidRPr="007161C4">
              <w:rPr>
                <w:rFonts w:cs="Arial"/>
                <w:b/>
                <w:bCs/>
                <w:lang w:val="id-ID"/>
              </w:rPr>
              <w:t>IV</w:t>
            </w:r>
          </w:p>
        </w:tc>
        <w:tc>
          <w:tcPr>
            <w:tcW w:w="567" w:type="dxa"/>
            <w:vAlign w:val="center"/>
          </w:tcPr>
          <w:p w:rsidR="00EB4251" w:rsidRPr="007161C4" w:rsidRDefault="00EB4251" w:rsidP="00E411FC">
            <w:pPr>
              <w:jc w:val="center"/>
              <w:rPr>
                <w:rFonts w:cs="Arial"/>
                <w:b/>
                <w:bCs/>
                <w:lang w:val="id-ID"/>
              </w:rPr>
            </w:pPr>
            <w:r w:rsidRPr="007161C4">
              <w:rPr>
                <w:rFonts w:cs="Arial"/>
                <w:b/>
                <w:bCs/>
                <w:lang w:val="id-ID"/>
              </w:rPr>
              <w:t>I</w:t>
            </w:r>
          </w:p>
        </w:tc>
        <w:tc>
          <w:tcPr>
            <w:tcW w:w="567" w:type="dxa"/>
            <w:vAlign w:val="center"/>
          </w:tcPr>
          <w:p w:rsidR="00EB4251" w:rsidRPr="007161C4" w:rsidRDefault="00EB4251" w:rsidP="00E411FC">
            <w:pPr>
              <w:jc w:val="center"/>
              <w:rPr>
                <w:rFonts w:cs="Arial"/>
                <w:b/>
                <w:bCs/>
                <w:lang w:val="id-ID"/>
              </w:rPr>
            </w:pPr>
            <w:r w:rsidRPr="007161C4">
              <w:rPr>
                <w:rFonts w:cs="Arial"/>
                <w:b/>
                <w:bCs/>
                <w:lang w:val="id-ID"/>
              </w:rPr>
              <w:t>II</w:t>
            </w:r>
          </w:p>
        </w:tc>
        <w:tc>
          <w:tcPr>
            <w:tcW w:w="567" w:type="dxa"/>
            <w:vAlign w:val="center"/>
          </w:tcPr>
          <w:p w:rsidR="00EB4251" w:rsidRPr="007161C4" w:rsidRDefault="00EB4251" w:rsidP="00E411FC">
            <w:pPr>
              <w:jc w:val="center"/>
              <w:rPr>
                <w:rFonts w:cs="Arial"/>
                <w:b/>
                <w:bCs/>
                <w:lang w:val="id-ID"/>
              </w:rPr>
            </w:pPr>
            <w:r w:rsidRPr="007161C4">
              <w:rPr>
                <w:rFonts w:cs="Arial"/>
                <w:b/>
                <w:bCs/>
                <w:lang w:val="id-ID"/>
              </w:rPr>
              <w:t>III</w:t>
            </w:r>
          </w:p>
        </w:tc>
        <w:tc>
          <w:tcPr>
            <w:tcW w:w="709" w:type="dxa"/>
            <w:vAlign w:val="center"/>
          </w:tcPr>
          <w:p w:rsidR="00EB4251" w:rsidRPr="007161C4" w:rsidRDefault="00EB4251" w:rsidP="00E411FC">
            <w:pPr>
              <w:jc w:val="center"/>
              <w:rPr>
                <w:rFonts w:cs="Arial"/>
                <w:b/>
                <w:bCs/>
                <w:lang w:val="id-ID"/>
              </w:rPr>
            </w:pPr>
            <w:r w:rsidRPr="007161C4">
              <w:rPr>
                <w:rFonts w:cs="Arial"/>
                <w:b/>
                <w:bCs/>
                <w:lang w:val="id-ID"/>
              </w:rPr>
              <w:t>IV</w:t>
            </w:r>
          </w:p>
        </w:tc>
      </w:tr>
      <w:tr w:rsidR="00EB4251" w:rsidRPr="007161C4" w:rsidTr="00E411FC">
        <w:tc>
          <w:tcPr>
            <w:tcW w:w="540" w:type="dxa"/>
            <w:vAlign w:val="center"/>
          </w:tcPr>
          <w:p w:rsidR="00EB4251" w:rsidRPr="007161C4" w:rsidRDefault="00EB4251" w:rsidP="00E411FC">
            <w:pPr>
              <w:jc w:val="center"/>
              <w:rPr>
                <w:rFonts w:cs="Arial"/>
              </w:rPr>
            </w:pPr>
            <w:r w:rsidRPr="007161C4">
              <w:rPr>
                <w:rFonts w:cs="Arial"/>
              </w:rPr>
              <w:t>1</w:t>
            </w:r>
          </w:p>
        </w:tc>
        <w:tc>
          <w:tcPr>
            <w:tcW w:w="2862" w:type="dxa"/>
            <w:vAlign w:val="center"/>
          </w:tcPr>
          <w:p w:rsidR="00EB4251" w:rsidRPr="007161C4" w:rsidRDefault="00EB4251" w:rsidP="00E411FC">
            <w:pPr>
              <w:rPr>
                <w:rFonts w:cs="Arial"/>
              </w:rPr>
            </w:pPr>
            <w:r w:rsidRPr="007161C4">
              <w:rPr>
                <w:rFonts w:cs="Arial"/>
              </w:rPr>
              <w:t xml:space="preserve">Penyusunan TOR </w:t>
            </w:r>
          </w:p>
        </w:tc>
        <w:tc>
          <w:tcPr>
            <w:tcW w:w="1276" w:type="dxa"/>
            <w:vMerge w:val="restart"/>
            <w:vAlign w:val="center"/>
          </w:tcPr>
          <w:p w:rsidR="00EB4251" w:rsidRPr="007161C4" w:rsidRDefault="00EB4251" w:rsidP="00E411FC">
            <w:pPr>
              <w:jc w:val="center"/>
              <w:rPr>
                <w:rFonts w:cs="Arial"/>
              </w:rPr>
            </w:pPr>
          </w:p>
        </w:tc>
        <w:tc>
          <w:tcPr>
            <w:tcW w:w="567" w:type="dxa"/>
          </w:tcPr>
          <w:p w:rsidR="00EB4251" w:rsidRPr="007161C4" w:rsidRDefault="00EB4251" w:rsidP="00E411FC">
            <w:pPr>
              <w:jc w:val="center"/>
              <w:rPr>
                <w:rFonts w:cs="Arial"/>
                <w:lang w:val="id-ID"/>
              </w:rPr>
            </w:pPr>
            <w:r w:rsidRPr="007161C4">
              <w:rPr>
                <w:rFonts w:cs="Arial"/>
                <w:lang w:val="id-ID"/>
              </w:rPr>
              <w:t>X</w:t>
            </w:r>
          </w:p>
        </w:tc>
        <w:tc>
          <w:tcPr>
            <w:tcW w:w="567" w:type="dxa"/>
          </w:tcPr>
          <w:p w:rsidR="00EB4251" w:rsidRPr="007161C4" w:rsidRDefault="00EB4251" w:rsidP="00E411FC">
            <w:pPr>
              <w:jc w:val="center"/>
              <w:rPr>
                <w:rFonts w:cs="Arial"/>
              </w:rPr>
            </w:pPr>
          </w:p>
        </w:tc>
        <w:tc>
          <w:tcPr>
            <w:tcW w:w="567" w:type="dxa"/>
            <w:vAlign w:val="center"/>
          </w:tcPr>
          <w:p w:rsidR="00EB4251" w:rsidRPr="007161C4" w:rsidRDefault="00EB4251" w:rsidP="00E411FC">
            <w:pPr>
              <w:jc w:val="center"/>
              <w:rPr>
                <w:rFonts w:cs="Arial"/>
                <w:lang w:val="id-ID"/>
              </w:rPr>
            </w:pPr>
          </w:p>
        </w:tc>
        <w:tc>
          <w:tcPr>
            <w:tcW w:w="567" w:type="dxa"/>
            <w:vAlign w:val="center"/>
          </w:tcPr>
          <w:p w:rsidR="00EB4251" w:rsidRPr="007161C4" w:rsidRDefault="00EB4251" w:rsidP="00E411FC">
            <w:pPr>
              <w:jc w:val="center"/>
              <w:rPr>
                <w:rFonts w:cs="Arial"/>
              </w:rPr>
            </w:pPr>
          </w:p>
        </w:tc>
        <w:tc>
          <w:tcPr>
            <w:tcW w:w="567" w:type="dxa"/>
            <w:vAlign w:val="center"/>
          </w:tcPr>
          <w:p w:rsidR="00EB4251" w:rsidRPr="007161C4" w:rsidRDefault="00EB4251" w:rsidP="00E411FC">
            <w:pPr>
              <w:jc w:val="center"/>
              <w:rPr>
                <w:rFonts w:cs="Arial"/>
              </w:rPr>
            </w:pPr>
          </w:p>
        </w:tc>
        <w:tc>
          <w:tcPr>
            <w:tcW w:w="709" w:type="dxa"/>
            <w:vAlign w:val="center"/>
          </w:tcPr>
          <w:p w:rsidR="00EB4251" w:rsidRPr="007161C4" w:rsidRDefault="00EB4251" w:rsidP="00E411FC">
            <w:pPr>
              <w:jc w:val="center"/>
              <w:rPr>
                <w:rFonts w:cs="Arial"/>
              </w:rPr>
            </w:pPr>
          </w:p>
        </w:tc>
      </w:tr>
      <w:tr w:rsidR="00EB4251" w:rsidRPr="007161C4" w:rsidTr="00E411FC">
        <w:tc>
          <w:tcPr>
            <w:tcW w:w="540" w:type="dxa"/>
            <w:vAlign w:val="center"/>
          </w:tcPr>
          <w:p w:rsidR="00EB4251" w:rsidRPr="007161C4" w:rsidRDefault="00EB4251" w:rsidP="00E411FC">
            <w:pPr>
              <w:jc w:val="center"/>
              <w:rPr>
                <w:rFonts w:cs="Arial"/>
              </w:rPr>
            </w:pPr>
            <w:r w:rsidRPr="007161C4">
              <w:rPr>
                <w:rFonts w:cs="Arial"/>
              </w:rPr>
              <w:t>2</w:t>
            </w:r>
          </w:p>
        </w:tc>
        <w:tc>
          <w:tcPr>
            <w:tcW w:w="2862" w:type="dxa"/>
            <w:vAlign w:val="center"/>
          </w:tcPr>
          <w:p w:rsidR="00EB4251" w:rsidRPr="007161C4" w:rsidRDefault="00EB4251" w:rsidP="00E411FC">
            <w:pPr>
              <w:rPr>
                <w:rFonts w:cs="Arial"/>
              </w:rPr>
            </w:pPr>
            <w:r w:rsidRPr="007161C4">
              <w:rPr>
                <w:rFonts w:cs="Arial"/>
              </w:rPr>
              <w:t>Proses Pengusulan</w:t>
            </w:r>
          </w:p>
        </w:tc>
        <w:tc>
          <w:tcPr>
            <w:tcW w:w="1276" w:type="dxa"/>
            <w:vMerge/>
            <w:vAlign w:val="center"/>
          </w:tcPr>
          <w:p w:rsidR="00EB4251" w:rsidRPr="007161C4" w:rsidRDefault="00EB4251" w:rsidP="00E411FC">
            <w:pPr>
              <w:jc w:val="center"/>
              <w:rPr>
                <w:rFonts w:cs="Arial"/>
              </w:rPr>
            </w:pPr>
          </w:p>
        </w:tc>
        <w:tc>
          <w:tcPr>
            <w:tcW w:w="567" w:type="dxa"/>
          </w:tcPr>
          <w:p w:rsidR="00EB4251" w:rsidRPr="007161C4" w:rsidRDefault="00EB4251" w:rsidP="00E411FC">
            <w:pPr>
              <w:jc w:val="center"/>
              <w:rPr>
                <w:rFonts w:cs="Arial"/>
              </w:rPr>
            </w:pPr>
          </w:p>
        </w:tc>
        <w:tc>
          <w:tcPr>
            <w:tcW w:w="567" w:type="dxa"/>
          </w:tcPr>
          <w:p w:rsidR="00EB4251" w:rsidRPr="007161C4" w:rsidRDefault="00EB4251" w:rsidP="00E411FC">
            <w:pPr>
              <w:jc w:val="center"/>
              <w:rPr>
                <w:rFonts w:cs="Arial"/>
                <w:lang w:val="id-ID"/>
              </w:rPr>
            </w:pPr>
            <w:r w:rsidRPr="007161C4">
              <w:rPr>
                <w:rFonts w:cs="Arial"/>
                <w:lang w:val="id-ID"/>
              </w:rPr>
              <w:t>X</w:t>
            </w:r>
          </w:p>
        </w:tc>
        <w:tc>
          <w:tcPr>
            <w:tcW w:w="567" w:type="dxa"/>
            <w:vAlign w:val="center"/>
          </w:tcPr>
          <w:p w:rsidR="00EB4251" w:rsidRPr="007161C4" w:rsidRDefault="00EB4251" w:rsidP="00E411FC">
            <w:pPr>
              <w:jc w:val="center"/>
              <w:rPr>
                <w:rFonts w:cs="Arial"/>
              </w:rPr>
            </w:pPr>
          </w:p>
        </w:tc>
        <w:tc>
          <w:tcPr>
            <w:tcW w:w="567" w:type="dxa"/>
            <w:vAlign w:val="center"/>
          </w:tcPr>
          <w:p w:rsidR="00EB4251" w:rsidRPr="007161C4" w:rsidRDefault="00EB4251" w:rsidP="00E411FC">
            <w:pPr>
              <w:jc w:val="center"/>
              <w:rPr>
                <w:rFonts w:cs="Arial"/>
                <w:lang w:val="id-ID"/>
              </w:rPr>
            </w:pPr>
          </w:p>
        </w:tc>
        <w:tc>
          <w:tcPr>
            <w:tcW w:w="567" w:type="dxa"/>
            <w:vAlign w:val="center"/>
          </w:tcPr>
          <w:p w:rsidR="00EB4251" w:rsidRPr="007161C4" w:rsidRDefault="00EB4251" w:rsidP="00E411FC">
            <w:pPr>
              <w:jc w:val="center"/>
              <w:rPr>
                <w:rFonts w:cs="Arial"/>
              </w:rPr>
            </w:pPr>
          </w:p>
        </w:tc>
        <w:tc>
          <w:tcPr>
            <w:tcW w:w="709" w:type="dxa"/>
            <w:vAlign w:val="center"/>
          </w:tcPr>
          <w:p w:rsidR="00EB4251" w:rsidRPr="007161C4" w:rsidRDefault="00EB4251" w:rsidP="00E411FC">
            <w:pPr>
              <w:jc w:val="center"/>
              <w:rPr>
                <w:rFonts w:cs="Arial"/>
              </w:rPr>
            </w:pPr>
          </w:p>
        </w:tc>
      </w:tr>
      <w:tr w:rsidR="00EB4251" w:rsidRPr="007161C4" w:rsidTr="00E411FC">
        <w:tc>
          <w:tcPr>
            <w:tcW w:w="540" w:type="dxa"/>
            <w:vAlign w:val="center"/>
          </w:tcPr>
          <w:p w:rsidR="00EB4251" w:rsidRPr="007161C4" w:rsidRDefault="00EB4251" w:rsidP="00E411FC">
            <w:pPr>
              <w:jc w:val="center"/>
              <w:rPr>
                <w:rFonts w:cs="Arial"/>
              </w:rPr>
            </w:pPr>
            <w:r w:rsidRPr="007161C4">
              <w:rPr>
                <w:rFonts w:cs="Arial"/>
              </w:rPr>
              <w:t>3</w:t>
            </w:r>
          </w:p>
        </w:tc>
        <w:tc>
          <w:tcPr>
            <w:tcW w:w="2862" w:type="dxa"/>
            <w:vAlign w:val="center"/>
          </w:tcPr>
          <w:p w:rsidR="00EB4251" w:rsidRPr="007161C4" w:rsidRDefault="00EB4251" w:rsidP="00E411FC">
            <w:pPr>
              <w:rPr>
                <w:rFonts w:cs="Arial"/>
              </w:rPr>
            </w:pPr>
            <w:r w:rsidRPr="007161C4">
              <w:rPr>
                <w:rFonts w:cs="Arial"/>
              </w:rPr>
              <w:t xml:space="preserve">Proses </w:t>
            </w:r>
            <w:r>
              <w:t>pengalokasian anggaran</w:t>
            </w:r>
          </w:p>
        </w:tc>
        <w:tc>
          <w:tcPr>
            <w:tcW w:w="1276" w:type="dxa"/>
            <w:vMerge/>
            <w:vAlign w:val="center"/>
          </w:tcPr>
          <w:p w:rsidR="00EB4251" w:rsidRPr="007161C4" w:rsidRDefault="00EB4251" w:rsidP="00E411FC">
            <w:pPr>
              <w:jc w:val="center"/>
              <w:rPr>
                <w:rFonts w:cs="Arial"/>
              </w:rPr>
            </w:pPr>
          </w:p>
        </w:tc>
        <w:tc>
          <w:tcPr>
            <w:tcW w:w="567" w:type="dxa"/>
          </w:tcPr>
          <w:p w:rsidR="00EB4251" w:rsidRPr="007161C4" w:rsidRDefault="00EB4251" w:rsidP="00E411FC">
            <w:pPr>
              <w:jc w:val="center"/>
              <w:rPr>
                <w:rFonts w:cs="Arial"/>
              </w:rPr>
            </w:pPr>
          </w:p>
        </w:tc>
        <w:tc>
          <w:tcPr>
            <w:tcW w:w="567" w:type="dxa"/>
            <w:vAlign w:val="center"/>
          </w:tcPr>
          <w:p w:rsidR="00EB4251" w:rsidRPr="00C8679B" w:rsidRDefault="00EB4251" w:rsidP="00E411FC">
            <w:pPr>
              <w:jc w:val="center"/>
              <w:rPr>
                <w:rFonts w:cs="Arial"/>
                <w:lang w:val="id-ID"/>
              </w:rPr>
            </w:pPr>
            <w:r>
              <w:rPr>
                <w:rFonts w:cs="Arial"/>
                <w:lang w:val="id-ID"/>
              </w:rPr>
              <w:t>X</w:t>
            </w:r>
          </w:p>
        </w:tc>
        <w:tc>
          <w:tcPr>
            <w:tcW w:w="567" w:type="dxa"/>
            <w:vAlign w:val="center"/>
          </w:tcPr>
          <w:p w:rsidR="00EB4251" w:rsidRPr="007161C4" w:rsidRDefault="00EB4251" w:rsidP="00E411FC">
            <w:pPr>
              <w:jc w:val="center"/>
              <w:rPr>
                <w:rFonts w:cs="Arial"/>
                <w:lang w:val="id-ID"/>
              </w:rPr>
            </w:pPr>
          </w:p>
        </w:tc>
        <w:tc>
          <w:tcPr>
            <w:tcW w:w="567" w:type="dxa"/>
            <w:vAlign w:val="center"/>
          </w:tcPr>
          <w:p w:rsidR="00EB4251" w:rsidRPr="007161C4" w:rsidRDefault="00EB4251" w:rsidP="00E411FC">
            <w:pPr>
              <w:jc w:val="center"/>
              <w:rPr>
                <w:rFonts w:cs="Arial"/>
                <w:lang w:val="id-ID"/>
              </w:rPr>
            </w:pPr>
          </w:p>
        </w:tc>
        <w:tc>
          <w:tcPr>
            <w:tcW w:w="567" w:type="dxa"/>
            <w:vAlign w:val="center"/>
          </w:tcPr>
          <w:p w:rsidR="00EB4251" w:rsidRPr="007161C4" w:rsidRDefault="00EB4251" w:rsidP="00E411FC">
            <w:pPr>
              <w:jc w:val="center"/>
              <w:rPr>
                <w:rFonts w:cs="Arial"/>
              </w:rPr>
            </w:pPr>
          </w:p>
        </w:tc>
        <w:tc>
          <w:tcPr>
            <w:tcW w:w="709" w:type="dxa"/>
            <w:vAlign w:val="center"/>
          </w:tcPr>
          <w:p w:rsidR="00EB4251" w:rsidRPr="007161C4" w:rsidRDefault="00EB4251" w:rsidP="00E411FC">
            <w:pPr>
              <w:jc w:val="center"/>
              <w:rPr>
                <w:rFonts w:cs="Arial"/>
                <w:lang w:val="id-ID"/>
              </w:rPr>
            </w:pPr>
          </w:p>
        </w:tc>
      </w:tr>
      <w:tr w:rsidR="00EB4251" w:rsidRPr="007161C4" w:rsidTr="00E411FC">
        <w:tc>
          <w:tcPr>
            <w:tcW w:w="540" w:type="dxa"/>
            <w:vAlign w:val="center"/>
          </w:tcPr>
          <w:p w:rsidR="00EB4251" w:rsidRPr="007161C4" w:rsidRDefault="00EB4251" w:rsidP="00E411FC">
            <w:pPr>
              <w:jc w:val="center"/>
              <w:rPr>
                <w:rFonts w:cs="Arial"/>
              </w:rPr>
            </w:pPr>
            <w:r w:rsidRPr="007161C4">
              <w:rPr>
                <w:rFonts w:cs="Arial"/>
              </w:rPr>
              <w:t>4</w:t>
            </w:r>
          </w:p>
        </w:tc>
        <w:tc>
          <w:tcPr>
            <w:tcW w:w="2862" w:type="dxa"/>
            <w:vAlign w:val="center"/>
          </w:tcPr>
          <w:p w:rsidR="00EB4251" w:rsidRPr="003A7209" w:rsidRDefault="00EB4251" w:rsidP="00E411FC">
            <w:pPr>
              <w:rPr>
                <w:rFonts w:cs="Arial"/>
                <w:lang w:val="id-ID"/>
              </w:rPr>
            </w:pPr>
            <w:r>
              <w:t>Pen</w:t>
            </w:r>
            <w:r>
              <w:rPr>
                <w:lang w:val="id-ID"/>
              </w:rPr>
              <w:t>entuan Prioritas</w:t>
            </w:r>
          </w:p>
        </w:tc>
        <w:tc>
          <w:tcPr>
            <w:tcW w:w="1276" w:type="dxa"/>
            <w:vMerge/>
            <w:vAlign w:val="center"/>
          </w:tcPr>
          <w:p w:rsidR="00EB4251" w:rsidRPr="007161C4" w:rsidRDefault="00EB4251" w:rsidP="00E411FC">
            <w:pPr>
              <w:jc w:val="center"/>
              <w:rPr>
                <w:rFonts w:cs="Arial"/>
              </w:rPr>
            </w:pPr>
          </w:p>
        </w:tc>
        <w:tc>
          <w:tcPr>
            <w:tcW w:w="567" w:type="dxa"/>
          </w:tcPr>
          <w:p w:rsidR="00EB4251" w:rsidRPr="007161C4" w:rsidRDefault="00EB4251" w:rsidP="00E411FC">
            <w:pPr>
              <w:jc w:val="center"/>
              <w:rPr>
                <w:rFonts w:cs="Arial"/>
              </w:rPr>
            </w:pPr>
          </w:p>
        </w:tc>
        <w:tc>
          <w:tcPr>
            <w:tcW w:w="567" w:type="dxa"/>
          </w:tcPr>
          <w:p w:rsidR="00EB4251" w:rsidRPr="00C8679B" w:rsidRDefault="00EB4251" w:rsidP="00E411FC">
            <w:pPr>
              <w:jc w:val="center"/>
              <w:rPr>
                <w:rFonts w:cs="Arial"/>
                <w:lang w:val="id-ID"/>
              </w:rPr>
            </w:pPr>
            <w:r>
              <w:rPr>
                <w:rFonts w:cs="Arial"/>
                <w:lang w:val="id-ID"/>
              </w:rPr>
              <w:t>X</w:t>
            </w:r>
          </w:p>
        </w:tc>
        <w:tc>
          <w:tcPr>
            <w:tcW w:w="567" w:type="dxa"/>
            <w:vAlign w:val="center"/>
          </w:tcPr>
          <w:p w:rsidR="00EB4251" w:rsidRPr="007161C4" w:rsidRDefault="00EB4251" w:rsidP="00E411FC">
            <w:pPr>
              <w:jc w:val="center"/>
              <w:rPr>
                <w:rFonts w:cs="Arial"/>
              </w:rPr>
            </w:pPr>
          </w:p>
        </w:tc>
        <w:tc>
          <w:tcPr>
            <w:tcW w:w="567" w:type="dxa"/>
            <w:vAlign w:val="center"/>
          </w:tcPr>
          <w:p w:rsidR="00EB4251" w:rsidRPr="007161C4" w:rsidRDefault="00EB4251" w:rsidP="00E411FC">
            <w:pPr>
              <w:jc w:val="center"/>
              <w:rPr>
                <w:rFonts w:cs="Arial"/>
                <w:lang w:val="id-ID"/>
              </w:rPr>
            </w:pPr>
          </w:p>
        </w:tc>
        <w:tc>
          <w:tcPr>
            <w:tcW w:w="567" w:type="dxa"/>
            <w:vAlign w:val="center"/>
          </w:tcPr>
          <w:p w:rsidR="00EB4251" w:rsidRPr="007161C4" w:rsidRDefault="00EB4251" w:rsidP="00E411FC">
            <w:pPr>
              <w:jc w:val="center"/>
              <w:rPr>
                <w:rFonts w:cs="Arial"/>
              </w:rPr>
            </w:pPr>
          </w:p>
        </w:tc>
        <w:tc>
          <w:tcPr>
            <w:tcW w:w="709" w:type="dxa"/>
            <w:vAlign w:val="center"/>
          </w:tcPr>
          <w:p w:rsidR="00EB4251" w:rsidRPr="007161C4" w:rsidRDefault="00EB4251" w:rsidP="00E411FC">
            <w:pPr>
              <w:jc w:val="center"/>
              <w:rPr>
                <w:rFonts w:cs="Arial"/>
              </w:rPr>
            </w:pPr>
          </w:p>
        </w:tc>
      </w:tr>
      <w:tr w:rsidR="00EB4251" w:rsidRPr="007161C4" w:rsidTr="00E411FC">
        <w:tc>
          <w:tcPr>
            <w:tcW w:w="540" w:type="dxa"/>
            <w:vAlign w:val="center"/>
          </w:tcPr>
          <w:p w:rsidR="00EB4251" w:rsidRPr="007161C4" w:rsidRDefault="00EB4251" w:rsidP="00E411FC">
            <w:pPr>
              <w:jc w:val="center"/>
              <w:rPr>
                <w:rFonts w:cs="Arial"/>
              </w:rPr>
            </w:pPr>
            <w:r w:rsidRPr="007161C4">
              <w:rPr>
                <w:rFonts w:cs="Arial"/>
              </w:rPr>
              <w:t>5</w:t>
            </w:r>
          </w:p>
        </w:tc>
        <w:tc>
          <w:tcPr>
            <w:tcW w:w="2862" w:type="dxa"/>
            <w:vAlign w:val="center"/>
          </w:tcPr>
          <w:p w:rsidR="00EB4251" w:rsidRPr="00C8679B" w:rsidRDefault="00EB4251" w:rsidP="00E411FC">
            <w:pPr>
              <w:rPr>
                <w:rFonts w:cs="Arial"/>
                <w:lang w:val="id-ID"/>
              </w:rPr>
            </w:pPr>
            <w:r w:rsidRPr="007161C4">
              <w:rPr>
                <w:rFonts w:cs="Arial"/>
              </w:rPr>
              <w:t>Berita Acara</w:t>
            </w:r>
            <w:r w:rsidRPr="000B34B3">
              <w:t xml:space="preserve"> </w:t>
            </w:r>
            <w:r>
              <w:rPr>
                <w:lang w:val="id-ID"/>
              </w:rPr>
              <w:t>Serah Terima Bantuan</w:t>
            </w:r>
          </w:p>
        </w:tc>
        <w:tc>
          <w:tcPr>
            <w:tcW w:w="1276" w:type="dxa"/>
            <w:vMerge/>
            <w:vAlign w:val="center"/>
          </w:tcPr>
          <w:p w:rsidR="00EB4251" w:rsidRPr="007161C4" w:rsidRDefault="00EB4251" w:rsidP="00E411FC">
            <w:pPr>
              <w:jc w:val="center"/>
              <w:rPr>
                <w:rFonts w:cs="Arial"/>
              </w:rPr>
            </w:pPr>
          </w:p>
        </w:tc>
        <w:tc>
          <w:tcPr>
            <w:tcW w:w="567" w:type="dxa"/>
          </w:tcPr>
          <w:p w:rsidR="00EB4251" w:rsidRPr="007161C4" w:rsidRDefault="00EB4251" w:rsidP="00E411FC">
            <w:pPr>
              <w:jc w:val="center"/>
              <w:rPr>
                <w:rFonts w:cs="Arial"/>
              </w:rPr>
            </w:pPr>
          </w:p>
        </w:tc>
        <w:tc>
          <w:tcPr>
            <w:tcW w:w="567" w:type="dxa"/>
          </w:tcPr>
          <w:p w:rsidR="00EB4251" w:rsidRPr="00C8679B" w:rsidRDefault="00EB4251" w:rsidP="00E411FC">
            <w:pPr>
              <w:jc w:val="center"/>
              <w:rPr>
                <w:rFonts w:cs="Arial"/>
                <w:lang w:val="id-ID"/>
              </w:rPr>
            </w:pPr>
          </w:p>
        </w:tc>
        <w:tc>
          <w:tcPr>
            <w:tcW w:w="567" w:type="dxa"/>
            <w:vAlign w:val="center"/>
          </w:tcPr>
          <w:p w:rsidR="00EB4251" w:rsidRPr="00C8679B" w:rsidRDefault="00EB4251" w:rsidP="00E411FC">
            <w:pPr>
              <w:jc w:val="center"/>
              <w:rPr>
                <w:rFonts w:cs="Arial"/>
                <w:lang w:val="id-ID"/>
              </w:rPr>
            </w:pPr>
            <w:r>
              <w:rPr>
                <w:rFonts w:cs="Arial"/>
                <w:lang w:val="id-ID"/>
              </w:rPr>
              <w:t>X</w:t>
            </w:r>
          </w:p>
        </w:tc>
        <w:tc>
          <w:tcPr>
            <w:tcW w:w="567" w:type="dxa"/>
            <w:vAlign w:val="center"/>
          </w:tcPr>
          <w:p w:rsidR="00EB4251" w:rsidRPr="007161C4" w:rsidRDefault="00EB4251" w:rsidP="00E411FC">
            <w:pPr>
              <w:jc w:val="center"/>
              <w:rPr>
                <w:rFonts w:cs="Arial"/>
                <w:lang w:val="id-ID"/>
              </w:rPr>
            </w:pPr>
          </w:p>
        </w:tc>
        <w:tc>
          <w:tcPr>
            <w:tcW w:w="567" w:type="dxa"/>
            <w:vAlign w:val="center"/>
          </w:tcPr>
          <w:p w:rsidR="00EB4251" w:rsidRPr="007161C4" w:rsidRDefault="00EB4251" w:rsidP="00E411FC">
            <w:pPr>
              <w:jc w:val="center"/>
              <w:rPr>
                <w:rFonts w:cs="Arial"/>
              </w:rPr>
            </w:pPr>
          </w:p>
        </w:tc>
        <w:tc>
          <w:tcPr>
            <w:tcW w:w="709" w:type="dxa"/>
            <w:vAlign w:val="center"/>
          </w:tcPr>
          <w:p w:rsidR="00EB4251" w:rsidRPr="007161C4" w:rsidRDefault="00EB4251" w:rsidP="00E411FC">
            <w:pPr>
              <w:jc w:val="center"/>
              <w:rPr>
                <w:rFonts w:cs="Arial"/>
              </w:rPr>
            </w:pPr>
          </w:p>
        </w:tc>
      </w:tr>
      <w:tr w:rsidR="00EB4251" w:rsidRPr="007161C4" w:rsidTr="00E411FC">
        <w:tc>
          <w:tcPr>
            <w:tcW w:w="540" w:type="dxa"/>
            <w:vAlign w:val="center"/>
          </w:tcPr>
          <w:p w:rsidR="00EB4251" w:rsidRPr="00C8679B" w:rsidRDefault="00EB4251" w:rsidP="00E411FC">
            <w:pPr>
              <w:jc w:val="center"/>
              <w:rPr>
                <w:rFonts w:cs="Arial"/>
                <w:lang w:val="id-ID"/>
              </w:rPr>
            </w:pPr>
            <w:r>
              <w:rPr>
                <w:rFonts w:cs="Arial"/>
                <w:lang w:val="id-ID"/>
              </w:rPr>
              <w:t>6</w:t>
            </w:r>
          </w:p>
        </w:tc>
        <w:tc>
          <w:tcPr>
            <w:tcW w:w="2862" w:type="dxa"/>
            <w:vAlign w:val="center"/>
          </w:tcPr>
          <w:p w:rsidR="00EB4251" w:rsidRPr="007161C4" w:rsidRDefault="00EB4251" w:rsidP="00E411FC">
            <w:pPr>
              <w:rPr>
                <w:rFonts w:cs="Arial"/>
              </w:rPr>
            </w:pPr>
            <w:r w:rsidRPr="007161C4">
              <w:rPr>
                <w:rFonts w:cs="Arial"/>
              </w:rPr>
              <w:t>Monitoring &amp; Evaluasi</w:t>
            </w:r>
          </w:p>
        </w:tc>
        <w:tc>
          <w:tcPr>
            <w:tcW w:w="1276" w:type="dxa"/>
            <w:vMerge/>
            <w:vAlign w:val="center"/>
          </w:tcPr>
          <w:p w:rsidR="00EB4251" w:rsidRPr="007161C4" w:rsidRDefault="00EB4251" w:rsidP="00E411FC">
            <w:pPr>
              <w:jc w:val="center"/>
              <w:rPr>
                <w:rFonts w:cs="Arial"/>
              </w:rPr>
            </w:pPr>
          </w:p>
        </w:tc>
        <w:tc>
          <w:tcPr>
            <w:tcW w:w="567" w:type="dxa"/>
          </w:tcPr>
          <w:p w:rsidR="00EB4251" w:rsidRPr="007161C4" w:rsidRDefault="00EB4251" w:rsidP="00E411FC">
            <w:pPr>
              <w:jc w:val="center"/>
              <w:rPr>
                <w:rFonts w:cs="Arial"/>
              </w:rPr>
            </w:pPr>
          </w:p>
        </w:tc>
        <w:tc>
          <w:tcPr>
            <w:tcW w:w="567" w:type="dxa"/>
          </w:tcPr>
          <w:p w:rsidR="00EB4251" w:rsidRPr="007161C4" w:rsidRDefault="00EB4251" w:rsidP="00E411FC">
            <w:pPr>
              <w:jc w:val="center"/>
              <w:rPr>
                <w:rFonts w:cs="Arial"/>
              </w:rPr>
            </w:pPr>
          </w:p>
        </w:tc>
        <w:tc>
          <w:tcPr>
            <w:tcW w:w="567" w:type="dxa"/>
            <w:vAlign w:val="center"/>
          </w:tcPr>
          <w:p w:rsidR="00EB4251" w:rsidRPr="007161C4" w:rsidRDefault="00EB4251" w:rsidP="00E411FC">
            <w:pPr>
              <w:jc w:val="center"/>
              <w:rPr>
                <w:rFonts w:cs="Arial"/>
                <w:lang w:val="id-ID"/>
              </w:rPr>
            </w:pPr>
            <w:r w:rsidRPr="007161C4">
              <w:rPr>
                <w:rFonts w:cs="Arial"/>
                <w:lang w:val="id-ID"/>
              </w:rPr>
              <w:t>X</w:t>
            </w:r>
          </w:p>
        </w:tc>
        <w:tc>
          <w:tcPr>
            <w:tcW w:w="567" w:type="dxa"/>
            <w:vAlign w:val="center"/>
          </w:tcPr>
          <w:p w:rsidR="00EB4251" w:rsidRPr="007161C4" w:rsidRDefault="00EB4251" w:rsidP="00E411FC">
            <w:pPr>
              <w:jc w:val="center"/>
              <w:rPr>
                <w:rFonts w:cs="Arial"/>
              </w:rPr>
            </w:pPr>
            <w:r w:rsidRPr="007161C4">
              <w:rPr>
                <w:rFonts w:cs="Arial"/>
              </w:rPr>
              <w:t>X</w:t>
            </w:r>
          </w:p>
        </w:tc>
        <w:tc>
          <w:tcPr>
            <w:tcW w:w="567" w:type="dxa"/>
            <w:vAlign w:val="center"/>
          </w:tcPr>
          <w:p w:rsidR="00EB4251" w:rsidRPr="007161C4" w:rsidRDefault="00EB4251" w:rsidP="00E411FC">
            <w:pPr>
              <w:jc w:val="center"/>
              <w:rPr>
                <w:rFonts w:cs="Arial"/>
              </w:rPr>
            </w:pPr>
            <w:r w:rsidRPr="007161C4">
              <w:rPr>
                <w:rFonts w:cs="Arial"/>
              </w:rPr>
              <w:t>X</w:t>
            </w:r>
          </w:p>
        </w:tc>
        <w:tc>
          <w:tcPr>
            <w:tcW w:w="709" w:type="dxa"/>
            <w:vAlign w:val="center"/>
          </w:tcPr>
          <w:p w:rsidR="00EB4251" w:rsidRPr="007161C4" w:rsidRDefault="00EB4251" w:rsidP="00E411FC">
            <w:pPr>
              <w:jc w:val="center"/>
              <w:rPr>
                <w:rFonts w:cs="Arial"/>
              </w:rPr>
            </w:pPr>
            <w:r w:rsidRPr="007161C4">
              <w:rPr>
                <w:rFonts w:cs="Arial"/>
              </w:rPr>
              <w:t>X</w:t>
            </w:r>
          </w:p>
        </w:tc>
      </w:tr>
    </w:tbl>
    <w:p w:rsidR="002D0453" w:rsidRPr="00FF6ED6" w:rsidRDefault="002D0453" w:rsidP="002D0453">
      <w:pPr>
        <w:ind w:left="720"/>
        <w:rPr>
          <w:rFonts w:ascii="Bookman Old Style" w:hAnsi="Bookman Old Style" w:cs="Arial"/>
          <w:sz w:val="22"/>
          <w:szCs w:val="22"/>
        </w:rPr>
      </w:pPr>
    </w:p>
    <w:p w:rsidR="002D0453" w:rsidRPr="00FF6ED6" w:rsidRDefault="002D0453" w:rsidP="002D0453">
      <w:pPr>
        <w:pStyle w:val="ListParagraph"/>
        <w:numPr>
          <w:ilvl w:val="2"/>
          <w:numId w:val="20"/>
        </w:numPr>
        <w:spacing w:line="276" w:lineRule="auto"/>
        <w:ind w:left="709" w:hanging="283"/>
        <w:rPr>
          <w:rFonts w:ascii="Bookman Old Style" w:hAnsi="Bookman Old Style" w:cs="Arial"/>
          <w:sz w:val="22"/>
          <w:szCs w:val="22"/>
        </w:rPr>
      </w:pPr>
      <w:r w:rsidRPr="00FF6ED6">
        <w:rPr>
          <w:rFonts w:ascii="Bookman Old Style" w:hAnsi="Bookman Old Style" w:cs="Arial"/>
          <w:sz w:val="22"/>
          <w:szCs w:val="22"/>
        </w:rPr>
        <w:t>Biaya yang diperlukan</w:t>
      </w:r>
    </w:p>
    <w:p w:rsidR="002D0453" w:rsidRPr="00FF6ED6" w:rsidRDefault="002D0453" w:rsidP="002D0453">
      <w:pPr>
        <w:ind w:left="720"/>
        <w:jc w:val="both"/>
        <w:rPr>
          <w:rFonts w:ascii="Bookman Old Style" w:hAnsi="Bookman Old Style" w:cs="Arial"/>
          <w:sz w:val="22"/>
          <w:szCs w:val="22"/>
        </w:rPr>
      </w:pPr>
      <w:r w:rsidRPr="00FF6ED6">
        <w:rPr>
          <w:rFonts w:ascii="Bookman Old Style" w:hAnsi="Bookman Old Style" w:cs="Arial"/>
          <w:sz w:val="22"/>
          <w:szCs w:val="22"/>
        </w:rPr>
        <w:t xml:space="preserve">Perkiraan total biaya untuk kegiatan pengadaan barang investasi  </w:t>
      </w:r>
      <w:r w:rsidRPr="00FF6ED6">
        <w:rPr>
          <w:rFonts w:ascii="Bookman Old Style" w:hAnsi="Bookman Old Style" w:cs="Tahoma"/>
          <w:sz w:val="22"/>
          <w:szCs w:val="22"/>
        </w:rPr>
        <w:t xml:space="preserve">alat non medis 2 (dua) peralatan-peralatan perkantoran, berupa 2 (dua) unit laptop </w:t>
      </w:r>
      <w:r w:rsidRPr="00FF6ED6">
        <w:rPr>
          <w:rFonts w:ascii="Bookman Old Style" w:hAnsi="Bookman Old Style" w:cs="Arial"/>
          <w:sz w:val="22"/>
          <w:szCs w:val="22"/>
        </w:rPr>
        <w:t xml:space="preserve">di RSUP Dr. Sardjito sebesar Rp </w:t>
      </w:r>
      <w:r>
        <w:rPr>
          <w:rFonts w:ascii="Bookman Old Style" w:hAnsi="Bookman Old Style" w:cs="Arial"/>
          <w:sz w:val="22"/>
          <w:szCs w:val="22"/>
        </w:rPr>
        <w:t>16</w:t>
      </w:r>
      <w:r w:rsidRPr="00FF6ED6">
        <w:rPr>
          <w:rFonts w:ascii="Bookman Old Style" w:hAnsi="Bookman Old Style" w:cs="Arial"/>
          <w:sz w:val="22"/>
          <w:szCs w:val="22"/>
        </w:rPr>
        <w:t>.000.000,- (</w:t>
      </w:r>
      <w:r>
        <w:rPr>
          <w:rFonts w:ascii="Bookman Old Style" w:hAnsi="Bookman Old Style" w:cs="Arial"/>
          <w:sz w:val="22"/>
          <w:szCs w:val="22"/>
        </w:rPr>
        <w:t>Enam belas</w:t>
      </w:r>
      <w:r w:rsidRPr="00FF6ED6">
        <w:rPr>
          <w:rFonts w:ascii="Bookman Old Style" w:hAnsi="Bookman Old Style" w:cs="Arial"/>
          <w:sz w:val="22"/>
          <w:szCs w:val="22"/>
        </w:rPr>
        <w:t xml:space="preserve"> juta  rupiah); dibebankan pada alokasi anggaran </w:t>
      </w:r>
      <w:r w:rsidR="00EB4251">
        <w:rPr>
          <w:rFonts w:ascii="Bookman Old Style" w:hAnsi="Bookman Old Style" w:cs="Arial"/>
          <w:sz w:val="22"/>
          <w:szCs w:val="22"/>
          <w:lang w:val="id-ID"/>
        </w:rPr>
        <w:t xml:space="preserve">PNBP-BLU </w:t>
      </w:r>
      <w:r w:rsidRPr="00FF6ED6">
        <w:rPr>
          <w:rFonts w:ascii="Bookman Old Style" w:hAnsi="Bookman Old Style" w:cs="Arial"/>
          <w:sz w:val="22"/>
          <w:szCs w:val="22"/>
        </w:rPr>
        <w:t>T.A. 2016 RSUP Dr. Sardjito.</w:t>
      </w:r>
    </w:p>
    <w:p w:rsidR="002D0453" w:rsidRPr="00FF6ED6" w:rsidRDefault="002D0453" w:rsidP="002D0453">
      <w:pPr>
        <w:rPr>
          <w:rFonts w:ascii="Bookman Old Style" w:hAnsi="Bookman Old Style" w:cs="Arial"/>
          <w:sz w:val="22"/>
          <w:szCs w:val="22"/>
        </w:rPr>
      </w:pPr>
    </w:p>
    <w:p w:rsidR="002D0453" w:rsidRDefault="002D0453" w:rsidP="002D0453">
      <w:pPr>
        <w:rPr>
          <w:rFonts w:ascii="Bookman Old Style" w:hAnsi="Bookman Old Style" w:cs="Arial"/>
          <w:sz w:val="22"/>
          <w:szCs w:val="22"/>
        </w:rPr>
      </w:pPr>
    </w:p>
    <w:p w:rsidR="002D0453" w:rsidRPr="00FF6ED6" w:rsidRDefault="002D0453" w:rsidP="002D0453">
      <w:pPr>
        <w:rPr>
          <w:rFonts w:ascii="Bookman Old Style" w:hAnsi="Bookman Old Style" w:cs="Arial"/>
          <w:sz w:val="22"/>
          <w:szCs w:val="22"/>
        </w:rPr>
      </w:pPr>
    </w:p>
    <w:p w:rsidR="002D0453" w:rsidRPr="00FF6ED6" w:rsidRDefault="002D0453" w:rsidP="002D0453">
      <w:pPr>
        <w:ind w:left="4320" w:firstLine="720"/>
        <w:jc w:val="both"/>
        <w:rPr>
          <w:rFonts w:ascii="Bookman Old Style" w:hAnsi="Bookman Old Style"/>
          <w:sz w:val="22"/>
          <w:szCs w:val="22"/>
        </w:rPr>
      </w:pPr>
      <w:r w:rsidRPr="00FF6ED6">
        <w:rPr>
          <w:rFonts w:ascii="Bookman Old Style" w:hAnsi="Bookman Old Style"/>
          <w:sz w:val="22"/>
          <w:szCs w:val="22"/>
        </w:rPr>
        <w:t xml:space="preserve">Yogyakarta,   </w:t>
      </w:r>
    </w:p>
    <w:p w:rsidR="002D0453" w:rsidRPr="00EB4251" w:rsidRDefault="00EB4251" w:rsidP="002D0453">
      <w:pPr>
        <w:ind w:left="5040"/>
        <w:rPr>
          <w:rFonts w:ascii="Bookman Old Style" w:hAnsi="Bookman Old Style"/>
          <w:sz w:val="22"/>
          <w:szCs w:val="22"/>
          <w:lang w:val="id-ID"/>
        </w:rPr>
      </w:pPr>
      <w:r>
        <w:rPr>
          <w:rFonts w:ascii="Bookman Old Style" w:hAnsi="Bookman Old Style"/>
          <w:sz w:val="22"/>
          <w:szCs w:val="22"/>
          <w:lang w:val="id-ID"/>
        </w:rPr>
        <w:t>Kepala Instalasi Rehabilitasi Medik</w:t>
      </w:r>
    </w:p>
    <w:p w:rsidR="002D0453" w:rsidRPr="00FF6ED6" w:rsidRDefault="002D0453" w:rsidP="002D0453">
      <w:pPr>
        <w:ind w:left="2977"/>
        <w:rPr>
          <w:rFonts w:ascii="Bookman Old Style" w:hAnsi="Bookman Old Style"/>
          <w:sz w:val="22"/>
          <w:szCs w:val="22"/>
        </w:rPr>
      </w:pPr>
    </w:p>
    <w:p w:rsidR="002D0453" w:rsidRDefault="002D0453" w:rsidP="002D0453">
      <w:pPr>
        <w:ind w:left="3828"/>
        <w:rPr>
          <w:rFonts w:ascii="Bookman Old Style" w:hAnsi="Bookman Old Style"/>
          <w:sz w:val="22"/>
          <w:szCs w:val="22"/>
        </w:rPr>
      </w:pPr>
    </w:p>
    <w:p w:rsidR="002D0453" w:rsidRDefault="002D0453" w:rsidP="002D0453">
      <w:pPr>
        <w:ind w:left="3828"/>
        <w:rPr>
          <w:rFonts w:ascii="Bookman Old Style" w:hAnsi="Bookman Old Style"/>
          <w:sz w:val="22"/>
          <w:szCs w:val="22"/>
        </w:rPr>
      </w:pPr>
    </w:p>
    <w:p w:rsidR="002D0453" w:rsidRPr="00FF6ED6" w:rsidRDefault="002D0453" w:rsidP="002D0453">
      <w:pPr>
        <w:ind w:left="3828"/>
        <w:rPr>
          <w:rFonts w:ascii="Bookman Old Style" w:hAnsi="Bookman Old Style"/>
          <w:sz w:val="22"/>
          <w:szCs w:val="22"/>
        </w:rPr>
      </w:pPr>
    </w:p>
    <w:p w:rsidR="002D0453" w:rsidRPr="00EB4251" w:rsidRDefault="00EB4251" w:rsidP="002D0453">
      <w:pPr>
        <w:ind w:left="4320" w:firstLine="720"/>
        <w:rPr>
          <w:rFonts w:ascii="Bookman Old Style" w:hAnsi="Bookman Old Style"/>
          <w:sz w:val="22"/>
          <w:szCs w:val="22"/>
          <w:lang w:val="id-ID"/>
        </w:rPr>
      </w:pPr>
      <w:r>
        <w:rPr>
          <w:rFonts w:ascii="Bookman Old Style" w:hAnsi="Bookman Old Style"/>
          <w:i/>
          <w:sz w:val="22"/>
          <w:szCs w:val="22"/>
          <w:u w:val="single"/>
          <w:lang w:val="id-ID"/>
        </w:rPr>
        <w:t>.............................................</w:t>
      </w:r>
    </w:p>
    <w:p w:rsidR="002D0453" w:rsidRPr="00EB4251" w:rsidRDefault="002D0453" w:rsidP="002D0453">
      <w:pPr>
        <w:ind w:left="5040"/>
        <w:rPr>
          <w:rFonts w:ascii="Bookman Old Style" w:hAnsi="Bookman Old Style" w:cs="Arial"/>
          <w:sz w:val="22"/>
          <w:szCs w:val="22"/>
          <w:lang w:val="id-ID"/>
        </w:rPr>
      </w:pPr>
      <w:r w:rsidRPr="00FF6ED6">
        <w:rPr>
          <w:rFonts w:ascii="Bookman Old Style" w:hAnsi="Bookman Old Style"/>
          <w:sz w:val="22"/>
          <w:szCs w:val="22"/>
        </w:rPr>
        <w:t xml:space="preserve">NIP. </w:t>
      </w:r>
      <w:r w:rsidR="00EB4251">
        <w:rPr>
          <w:rFonts w:ascii="Bookman Old Style" w:hAnsi="Bookman Old Style"/>
          <w:sz w:val="22"/>
          <w:szCs w:val="22"/>
          <w:lang w:val="id-ID"/>
        </w:rPr>
        <w:t>..................................</w:t>
      </w:r>
    </w:p>
    <w:p w:rsidR="002D0453" w:rsidRPr="00FF6ED6" w:rsidRDefault="002D0453" w:rsidP="002D0453">
      <w:pPr>
        <w:ind w:left="5040"/>
        <w:rPr>
          <w:rFonts w:ascii="Bookman Old Style" w:hAnsi="Bookman Old Style" w:cs="Arial"/>
          <w:sz w:val="22"/>
          <w:szCs w:val="22"/>
        </w:rPr>
      </w:pPr>
    </w:p>
    <w:p w:rsidR="002D0453" w:rsidRPr="00F81518" w:rsidRDefault="002D0453" w:rsidP="00F81518">
      <w:pPr>
        <w:rPr>
          <w:b/>
          <w:bCs/>
          <w:sz w:val="28"/>
          <w:szCs w:val="28"/>
          <w:lang w:val="id-ID"/>
        </w:rPr>
      </w:pPr>
    </w:p>
    <w:p w:rsidR="00F81518" w:rsidRPr="002C5E6B" w:rsidRDefault="00F81518" w:rsidP="00F81518">
      <w:pPr>
        <w:ind w:left="360"/>
        <w:jc w:val="both"/>
        <w:rPr>
          <w:sz w:val="22"/>
          <w:szCs w:val="22"/>
        </w:rPr>
      </w:pPr>
    </w:p>
    <w:p w:rsidR="00F81518" w:rsidRDefault="00F81518" w:rsidP="00F81518">
      <w:pPr>
        <w:jc w:val="center"/>
        <w:rPr>
          <w:rFonts w:ascii="Arial" w:hAnsi="Arial" w:cs="Arial"/>
          <w:b/>
          <w:sz w:val="28"/>
          <w:szCs w:val="28"/>
          <w:lang w:val="id-ID"/>
        </w:rPr>
      </w:pPr>
    </w:p>
    <w:p w:rsidR="00F81518" w:rsidRDefault="00F81518" w:rsidP="00F81518">
      <w:pPr>
        <w:jc w:val="center"/>
        <w:rPr>
          <w:rFonts w:ascii="Arial" w:hAnsi="Arial" w:cs="Arial"/>
          <w:b/>
          <w:sz w:val="28"/>
          <w:szCs w:val="28"/>
          <w:lang w:val="id-ID"/>
        </w:rPr>
      </w:pPr>
    </w:p>
    <w:p w:rsidR="00F81518" w:rsidRDefault="00F81518" w:rsidP="00F81518">
      <w:pPr>
        <w:jc w:val="center"/>
        <w:rPr>
          <w:rFonts w:ascii="Arial" w:hAnsi="Arial" w:cs="Arial"/>
          <w:b/>
          <w:sz w:val="28"/>
          <w:szCs w:val="28"/>
          <w:lang w:val="id-ID"/>
        </w:rPr>
      </w:pPr>
    </w:p>
    <w:p w:rsidR="00F81518" w:rsidRPr="00F81518" w:rsidRDefault="00F81518" w:rsidP="00693E16">
      <w:pPr>
        <w:rPr>
          <w:rFonts w:ascii="Arial" w:hAnsi="Arial" w:cs="Arial"/>
          <w:b/>
          <w:sz w:val="28"/>
          <w:szCs w:val="28"/>
          <w:lang w:val="id-ID"/>
        </w:rPr>
      </w:pPr>
    </w:p>
    <w:sectPr w:rsidR="00F81518" w:rsidRPr="00F81518" w:rsidSect="00E411FC">
      <w:pgSz w:w="11907" w:h="16839" w:code="9"/>
      <w:pgMar w:top="1361" w:right="1134" w:bottom="1077"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FC" w:rsidRDefault="00E411FC">
    <w:pPr>
      <w:pStyle w:val="Footer"/>
      <w:jc w:val="right"/>
    </w:pPr>
    <w:fldSimple w:instr=" PAGE   \* MERGEFORMAT ">
      <w:r w:rsidR="00387432">
        <w:rPr>
          <w:noProof/>
        </w:rPr>
        <w:t>6</w:t>
      </w:r>
    </w:fldSimple>
  </w:p>
  <w:p w:rsidR="00E411FC" w:rsidRDefault="00E411F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9DE"/>
    <w:multiLevelType w:val="hybridMultilevel"/>
    <w:tmpl w:val="3C863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105E4A"/>
    <w:multiLevelType w:val="hybridMultilevel"/>
    <w:tmpl w:val="79F8A4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DB26FFC">
      <w:start w:val="1"/>
      <w:numFmt w:val="upperLetter"/>
      <w:lvlText w:val="%3&gt;"/>
      <w:lvlJc w:val="left"/>
      <w:pPr>
        <w:ind w:left="2340" w:hanging="360"/>
      </w:pPr>
      <w:rPr>
        <w:rFonts w:hint="default"/>
      </w:rPr>
    </w:lvl>
    <w:lvl w:ilvl="3" w:tplc="043E35F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71AED"/>
    <w:multiLevelType w:val="hybridMultilevel"/>
    <w:tmpl w:val="76C24D36"/>
    <w:lvl w:ilvl="0" w:tplc="5D980BD6">
      <w:start w:val="1"/>
      <w:numFmt w:val="lowerLetter"/>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3">
    <w:nsid w:val="02582720"/>
    <w:multiLevelType w:val="hybridMultilevel"/>
    <w:tmpl w:val="6BB44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321506"/>
    <w:multiLevelType w:val="hybridMultilevel"/>
    <w:tmpl w:val="2B92044C"/>
    <w:lvl w:ilvl="0" w:tplc="1CF4FF3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A67D9"/>
    <w:multiLevelType w:val="hybridMultilevel"/>
    <w:tmpl w:val="658AB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6555A"/>
    <w:multiLevelType w:val="hybridMultilevel"/>
    <w:tmpl w:val="7E7E11D0"/>
    <w:lvl w:ilvl="0" w:tplc="BA5CD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25046D"/>
    <w:multiLevelType w:val="hybridMultilevel"/>
    <w:tmpl w:val="E72E7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B4E1E"/>
    <w:multiLevelType w:val="hybridMultilevel"/>
    <w:tmpl w:val="896C5C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C18ED"/>
    <w:multiLevelType w:val="hybridMultilevel"/>
    <w:tmpl w:val="0354E838"/>
    <w:lvl w:ilvl="0" w:tplc="23944E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65374"/>
    <w:multiLevelType w:val="hybridMultilevel"/>
    <w:tmpl w:val="1D6C10F0"/>
    <w:lvl w:ilvl="0" w:tplc="E506D1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02F87"/>
    <w:multiLevelType w:val="hybridMultilevel"/>
    <w:tmpl w:val="E82C8DEE"/>
    <w:lvl w:ilvl="0" w:tplc="76A41378">
      <w:start w:val="1"/>
      <w:numFmt w:val="decimal"/>
      <w:lvlText w:val="%1."/>
      <w:lvlJc w:val="left"/>
      <w:pPr>
        <w:ind w:left="1080" w:hanging="360"/>
      </w:pPr>
      <w:rPr>
        <w:rFonts w:ascii="Times New Roman" w:hAnsi="Times New Roman" w:hint="default"/>
        <w:b w:val="0"/>
        <w:i w:val="0"/>
        <w:sz w:val="22"/>
      </w:rPr>
    </w:lvl>
    <w:lvl w:ilvl="1" w:tplc="04090001">
      <w:start w:val="1"/>
      <w:numFmt w:val="bullet"/>
      <w:lvlText w:val=""/>
      <w:lvlJc w:val="left"/>
      <w:pPr>
        <w:ind w:left="1800" w:hanging="360"/>
      </w:pPr>
      <w:rPr>
        <w:rFonts w:ascii="Symbol" w:hAnsi="Symbol" w:hint="default"/>
      </w:rPr>
    </w:lvl>
    <w:lvl w:ilvl="2" w:tplc="68F26FEA">
      <w:numFmt w:val="bullet"/>
      <w:lvlText w:val="-"/>
      <w:lvlJc w:val="left"/>
      <w:pPr>
        <w:ind w:left="2700" w:hanging="360"/>
      </w:pPr>
      <w:rPr>
        <w:rFonts w:ascii="Calibri" w:eastAsiaTheme="minorHAnsi" w:hAnsi="Calibri"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586CF4"/>
    <w:multiLevelType w:val="hybridMultilevel"/>
    <w:tmpl w:val="A01834A6"/>
    <w:lvl w:ilvl="0" w:tplc="CC685B58">
      <w:numFmt w:val="bullet"/>
      <w:lvlText w:val="-"/>
      <w:lvlJc w:val="left"/>
      <w:pPr>
        <w:ind w:left="720" w:hanging="360"/>
      </w:pPr>
      <w:rPr>
        <w:rFonts w:ascii="Arial" w:eastAsia="Times New Roman" w:hAnsi="Arial" w:cs="Arial" w:hint="default"/>
        <w:b/>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5114627"/>
    <w:multiLevelType w:val="hybridMultilevel"/>
    <w:tmpl w:val="080AA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777469F"/>
    <w:multiLevelType w:val="hybridMultilevel"/>
    <w:tmpl w:val="9F9C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726A8"/>
    <w:multiLevelType w:val="hybridMultilevel"/>
    <w:tmpl w:val="878CA64C"/>
    <w:lvl w:ilvl="0" w:tplc="C6A4221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64D22"/>
    <w:multiLevelType w:val="hybridMultilevel"/>
    <w:tmpl w:val="87F08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2F184D"/>
    <w:multiLevelType w:val="hybridMultilevel"/>
    <w:tmpl w:val="76C24D36"/>
    <w:lvl w:ilvl="0" w:tplc="5D980BD6">
      <w:start w:val="1"/>
      <w:numFmt w:val="lowerLetter"/>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18">
    <w:nsid w:val="31D73811"/>
    <w:multiLevelType w:val="hybridMultilevel"/>
    <w:tmpl w:val="F4EE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90756"/>
    <w:multiLevelType w:val="hybridMultilevel"/>
    <w:tmpl w:val="7528252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6231FD"/>
    <w:multiLevelType w:val="hybridMultilevel"/>
    <w:tmpl w:val="0B947520"/>
    <w:lvl w:ilvl="0" w:tplc="B82290BA">
      <w:start w:val="1"/>
      <w:numFmt w:val="bullet"/>
      <w:lvlText w:val="•"/>
      <w:lvlJc w:val="left"/>
      <w:pPr>
        <w:tabs>
          <w:tab w:val="num" w:pos="720"/>
        </w:tabs>
        <w:ind w:left="720" w:hanging="360"/>
      </w:pPr>
      <w:rPr>
        <w:rFonts w:ascii="Times New Roman" w:hAnsi="Times New Roman" w:hint="default"/>
      </w:rPr>
    </w:lvl>
    <w:lvl w:ilvl="1" w:tplc="B79C7F7E" w:tentative="1">
      <w:start w:val="1"/>
      <w:numFmt w:val="bullet"/>
      <w:lvlText w:val="•"/>
      <w:lvlJc w:val="left"/>
      <w:pPr>
        <w:tabs>
          <w:tab w:val="num" w:pos="1440"/>
        </w:tabs>
        <w:ind w:left="1440" w:hanging="360"/>
      </w:pPr>
      <w:rPr>
        <w:rFonts w:ascii="Times New Roman" w:hAnsi="Times New Roman" w:hint="default"/>
      </w:rPr>
    </w:lvl>
    <w:lvl w:ilvl="2" w:tplc="A6B63836" w:tentative="1">
      <w:start w:val="1"/>
      <w:numFmt w:val="bullet"/>
      <w:lvlText w:val="•"/>
      <w:lvlJc w:val="left"/>
      <w:pPr>
        <w:tabs>
          <w:tab w:val="num" w:pos="2160"/>
        </w:tabs>
        <w:ind w:left="2160" w:hanging="360"/>
      </w:pPr>
      <w:rPr>
        <w:rFonts w:ascii="Times New Roman" w:hAnsi="Times New Roman" w:hint="default"/>
      </w:rPr>
    </w:lvl>
    <w:lvl w:ilvl="3" w:tplc="CA2A4D38" w:tentative="1">
      <w:start w:val="1"/>
      <w:numFmt w:val="bullet"/>
      <w:lvlText w:val="•"/>
      <w:lvlJc w:val="left"/>
      <w:pPr>
        <w:tabs>
          <w:tab w:val="num" w:pos="2880"/>
        </w:tabs>
        <w:ind w:left="2880" w:hanging="360"/>
      </w:pPr>
      <w:rPr>
        <w:rFonts w:ascii="Times New Roman" w:hAnsi="Times New Roman" w:hint="default"/>
      </w:rPr>
    </w:lvl>
    <w:lvl w:ilvl="4" w:tplc="B6FC73D8" w:tentative="1">
      <w:start w:val="1"/>
      <w:numFmt w:val="bullet"/>
      <w:lvlText w:val="•"/>
      <w:lvlJc w:val="left"/>
      <w:pPr>
        <w:tabs>
          <w:tab w:val="num" w:pos="3600"/>
        </w:tabs>
        <w:ind w:left="3600" w:hanging="360"/>
      </w:pPr>
      <w:rPr>
        <w:rFonts w:ascii="Times New Roman" w:hAnsi="Times New Roman" w:hint="default"/>
      </w:rPr>
    </w:lvl>
    <w:lvl w:ilvl="5" w:tplc="940AD960" w:tentative="1">
      <w:start w:val="1"/>
      <w:numFmt w:val="bullet"/>
      <w:lvlText w:val="•"/>
      <w:lvlJc w:val="left"/>
      <w:pPr>
        <w:tabs>
          <w:tab w:val="num" w:pos="4320"/>
        </w:tabs>
        <w:ind w:left="4320" w:hanging="360"/>
      </w:pPr>
      <w:rPr>
        <w:rFonts w:ascii="Times New Roman" w:hAnsi="Times New Roman" w:hint="default"/>
      </w:rPr>
    </w:lvl>
    <w:lvl w:ilvl="6" w:tplc="DE866954" w:tentative="1">
      <w:start w:val="1"/>
      <w:numFmt w:val="bullet"/>
      <w:lvlText w:val="•"/>
      <w:lvlJc w:val="left"/>
      <w:pPr>
        <w:tabs>
          <w:tab w:val="num" w:pos="5040"/>
        </w:tabs>
        <w:ind w:left="5040" w:hanging="360"/>
      </w:pPr>
      <w:rPr>
        <w:rFonts w:ascii="Times New Roman" w:hAnsi="Times New Roman" w:hint="default"/>
      </w:rPr>
    </w:lvl>
    <w:lvl w:ilvl="7" w:tplc="1520C5C0" w:tentative="1">
      <w:start w:val="1"/>
      <w:numFmt w:val="bullet"/>
      <w:lvlText w:val="•"/>
      <w:lvlJc w:val="left"/>
      <w:pPr>
        <w:tabs>
          <w:tab w:val="num" w:pos="5760"/>
        </w:tabs>
        <w:ind w:left="5760" w:hanging="360"/>
      </w:pPr>
      <w:rPr>
        <w:rFonts w:ascii="Times New Roman" w:hAnsi="Times New Roman" w:hint="default"/>
      </w:rPr>
    </w:lvl>
    <w:lvl w:ilvl="8" w:tplc="FA4256B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0D3E7E"/>
    <w:multiLevelType w:val="hybridMultilevel"/>
    <w:tmpl w:val="72D83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27E4B"/>
    <w:multiLevelType w:val="hybridMultilevel"/>
    <w:tmpl w:val="99FCF7D4"/>
    <w:lvl w:ilvl="0" w:tplc="DFF8D254">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5495A"/>
    <w:multiLevelType w:val="hybridMultilevel"/>
    <w:tmpl w:val="899EE088"/>
    <w:lvl w:ilvl="0" w:tplc="2DB010B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91E56"/>
    <w:multiLevelType w:val="multilevel"/>
    <w:tmpl w:val="FAEA9D22"/>
    <w:lvl w:ilvl="0">
      <w:start w:val="14"/>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5A2E76"/>
    <w:multiLevelType w:val="hybridMultilevel"/>
    <w:tmpl w:val="B04A7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ED63758">
      <w:start w:val="10"/>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73366"/>
    <w:multiLevelType w:val="hybridMultilevel"/>
    <w:tmpl w:val="E90AD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C12B04"/>
    <w:multiLevelType w:val="hybridMultilevel"/>
    <w:tmpl w:val="7B5860D8"/>
    <w:lvl w:ilvl="0" w:tplc="B530A806">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7A54B3"/>
    <w:multiLevelType w:val="hybridMultilevel"/>
    <w:tmpl w:val="993878B0"/>
    <w:lvl w:ilvl="0" w:tplc="04090015">
      <w:start w:val="1"/>
      <w:numFmt w:val="upperLetter"/>
      <w:lvlText w:val="%1."/>
      <w:lvlJc w:val="left"/>
      <w:pPr>
        <w:ind w:left="720" w:hanging="360"/>
      </w:pPr>
      <w:rPr>
        <w:rFonts w:hint="default"/>
        <w:b/>
      </w:rPr>
    </w:lvl>
    <w:lvl w:ilvl="1" w:tplc="0409000F">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6017D"/>
    <w:multiLevelType w:val="hybridMultilevel"/>
    <w:tmpl w:val="87CE743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834B93"/>
    <w:multiLevelType w:val="hybridMultilevel"/>
    <w:tmpl w:val="9BE4DFBA"/>
    <w:lvl w:ilvl="0" w:tplc="E4EA750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97FE50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847B1"/>
    <w:multiLevelType w:val="hybridMultilevel"/>
    <w:tmpl w:val="3692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C6555"/>
    <w:multiLevelType w:val="hybridMultilevel"/>
    <w:tmpl w:val="664C12DA"/>
    <w:lvl w:ilvl="0" w:tplc="7DBC36AA">
      <w:start w:val="1"/>
      <w:numFmt w:val="decimal"/>
      <w:lvlText w:val="%1."/>
      <w:lvlJc w:val="left"/>
      <w:pPr>
        <w:tabs>
          <w:tab w:val="num" w:pos="822"/>
        </w:tabs>
        <w:ind w:left="822" w:hanging="360"/>
      </w:pPr>
      <w:rPr>
        <w:b/>
      </w:rPr>
    </w:lvl>
    <w:lvl w:ilvl="1" w:tplc="04090019" w:tentative="1">
      <w:start w:val="1"/>
      <w:numFmt w:val="lowerLetter"/>
      <w:lvlText w:val="%2."/>
      <w:lvlJc w:val="left"/>
      <w:pPr>
        <w:tabs>
          <w:tab w:val="num" w:pos="1542"/>
        </w:tabs>
        <w:ind w:left="1542" w:hanging="360"/>
      </w:pPr>
    </w:lvl>
    <w:lvl w:ilvl="2" w:tplc="0409001B" w:tentative="1">
      <w:start w:val="1"/>
      <w:numFmt w:val="lowerRoman"/>
      <w:lvlText w:val="%3."/>
      <w:lvlJc w:val="right"/>
      <w:pPr>
        <w:tabs>
          <w:tab w:val="num" w:pos="2262"/>
        </w:tabs>
        <w:ind w:left="2262" w:hanging="180"/>
      </w:pPr>
    </w:lvl>
    <w:lvl w:ilvl="3" w:tplc="0409000F" w:tentative="1">
      <w:start w:val="1"/>
      <w:numFmt w:val="decimal"/>
      <w:lvlText w:val="%4."/>
      <w:lvlJc w:val="left"/>
      <w:pPr>
        <w:tabs>
          <w:tab w:val="num" w:pos="2982"/>
        </w:tabs>
        <w:ind w:left="2982" w:hanging="360"/>
      </w:pPr>
    </w:lvl>
    <w:lvl w:ilvl="4" w:tplc="04090019" w:tentative="1">
      <w:start w:val="1"/>
      <w:numFmt w:val="lowerLetter"/>
      <w:lvlText w:val="%5."/>
      <w:lvlJc w:val="left"/>
      <w:pPr>
        <w:tabs>
          <w:tab w:val="num" w:pos="3702"/>
        </w:tabs>
        <w:ind w:left="3702" w:hanging="360"/>
      </w:pPr>
    </w:lvl>
    <w:lvl w:ilvl="5" w:tplc="0409001B" w:tentative="1">
      <w:start w:val="1"/>
      <w:numFmt w:val="lowerRoman"/>
      <w:lvlText w:val="%6."/>
      <w:lvlJc w:val="right"/>
      <w:pPr>
        <w:tabs>
          <w:tab w:val="num" w:pos="4422"/>
        </w:tabs>
        <w:ind w:left="4422" w:hanging="180"/>
      </w:pPr>
    </w:lvl>
    <w:lvl w:ilvl="6" w:tplc="0409000F" w:tentative="1">
      <w:start w:val="1"/>
      <w:numFmt w:val="decimal"/>
      <w:lvlText w:val="%7."/>
      <w:lvlJc w:val="left"/>
      <w:pPr>
        <w:tabs>
          <w:tab w:val="num" w:pos="5142"/>
        </w:tabs>
        <w:ind w:left="5142" w:hanging="360"/>
      </w:pPr>
    </w:lvl>
    <w:lvl w:ilvl="7" w:tplc="04090019" w:tentative="1">
      <w:start w:val="1"/>
      <w:numFmt w:val="lowerLetter"/>
      <w:lvlText w:val="%8."/>
      <w:lvlJc w:val="left"/>
      <w:pPr>
        <w:tabs>
          <w:tab w:val="num" w:pos="5862"/>
        </w:tabs>
        <w:ind w:left="5862" w:hanging="360"/>
      </w:pPr>
    </w:lvl>
    <w:lvl w:ilvl="8" w:tplc="0409001B" w:tentative="1">
      <w:start w:val="1"/>
      <w:numFmt w:val="lowerRoman"/>
      <w:lvlText w:val="%9."/>
      <w:lvlJc w:val="right"/>
      <w:pPr>
        <w:tabs>
          <w:tab w:val="num" w:pos="6582"/>
        </w:tabs>
        <w:ind w:left="6582" w:hanging="180"/>
      </w:pPr>
    </w:lvl>
  </w:abstractNum>
  <w:abstractNum w:abstractNumId="33">
    <w:nsid w:val="62BC1604"/>
    <w:multiLevelType w:val="hybridMultilevel"/>
    <w:tmpl w:val="74AE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2151FB"/>
    <w:multiLevelType w:val="hybridMultilevel"/>
    <w:tmpl w:val="80269010"/>
    <w:lvl w:ilvl="0" w:tplc="1F9ABE88">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A0347F"/>
    <w:multiLevelType w:val="hybridMultilevel"/>
    <w:tmpl w:val="667C3C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B1763"/>
    <w:multiLevelType w:val="hybridMultilevel"/>
    <w:tmpl w:val="B8B23D06"/>
    <w:lvl w:ilvl="0" w:tplc="C8363C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D2D9F"/>
    <w:multiLevelType w:val="multilevel"/>
    <w:tmpl w:val="B970A67C"/>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080" w:hanging="360"/>
      </w:pPr>
      <w:rPr>
        <w:rFonts w:hint="default"/>
      </w:rPr>
    </w:lvl>
    <w:lvl w:ilvl="2">
      <w:start w:val="1"/>
      <w:numFmt w:val="bullet"/>
      <w:lvlText w:val=""/>
      <w:lvlJc w:val="left"/>
      <w:pPr>
        <w:tabs>
          <w:tab w:val="num" w:pos="0"/>
        </w:tabs>
        <w:ind w:left="1980" w:hanging="360"/>
      </w:pPr>
      <w:rPr>
        <w:rFonts w:ascii="Symbol" w:hAnsi="Symbol" w:cs="Symbol"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414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300" w:hanging="180"/>
      </w:pPr>
      <w:rPr>
        <w:rFonts w:hint="default"/>
      </w:rPr>
    </w:lvl>
  </w:abstractNum>
  <w:abstractNum w:abstractNumId="38">
    <w:nsid w:val="77C800C0"/>
    <w:multiLevelType w:val="hybridMultilevel"/>
    <w:tmpl w:val="6B9CE07A"/>
    <w:lvl w:ilvl="0" w:tplc="F0D82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B45C8F"/>
    <w:multiLevelType w:val="hybridMultilevel"/>
    <w:tmpl w:val="5486FB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45705D"/>
    <w:multiLevelType w:val="hybridMultilevel"/>
    <w:tmpl w:val="CCECF6EC"/>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A27549"/>
    <w:multiLevelType w:val="hybridMultilevel"/>
    <w:tmpl w:val="71B47938"/>
    <w:lvl w:ilvl="0" w:tplc="777A0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246F51"/>
    <w:multiLevelType w:val="hybridMultilevel"/>
    <w:tmpl w:val="7890C59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7B75D2"/>
    <w:multiLevelType w:val="hybridMultilevel"/>
    <w:tmpl w:val="99FE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8"/>
  </w:num>
  <w:num w:numId="4">
    <w:abstractNumId w:val="11"/>
  </w:num>
  <w:num w:numId="5">
    <w:abstractNumId w:val="12"/>
  </w:num>
  <w:num w:numId="6">
    <w:abstractNumId w:val="18"/>
  </w:num>
  <w:num w:numId="7">
    <w:abstractNumId w:val="26"/>
  </w:num>
  <w:num w:numId="8">
    <w:abstractNumId w:val="1"/>
  </w:num>
  <w:num w:numId="9">
    <w:abstractNumId w:val="43"/>
  </w:num>
  <w:num w:numId="10">
    <w:abstractNumId w:val="9"/>
  </w:num>
  <w:num w:numId="11">
    <w:abstractNumId w:val="36"/>
  </w:num>
  <w:num w:numId="12">
    <w:abstractNumId w:val="40"/>
  </w:num>
  <w:num w:numId="13">
    <w:abstractNumId w:val="13"/>
  </w:num>
  <w:num w:numId="14">
    <w:abstractNumId w:val="29"/>
  </w:num>
  <w:num w:numId="15">
    <w:abstractNumId w:val="21"/>
  </w:num>
  <w:num w:numId="16">
    <w:abstractNumId w:val="19"/>
  </w:num>
  <w:num w:numId="17">
    <w:abstractNumId w:val="42"/>
  </w:num>
  <w:num w:numId="18">
    <w:abstractNumId w:val="32"/>
  </w:num>
  <w:num w:numId="19">
    <w:abstractNumId w:val="39"/>
  </w:num>
  <w:num w:numId="20">
    <w:abstractNumId w:val="30"/>
  </w:num>
  <w:num w:numId="21">
    <w:abstractNumId w:val="6"/>
  </w:num>
  <w:num w:numId="22">
    <w:abstractNumId w:val="0"/>
  </w:num>
  <w:num w:numId="23">
    <w:abstractNumId w:val="41"/>
  </w:num>
  <w:num w:numId="24">
    <w:abstractNumId w:val="28"/>
  </w:num>
  <w:num w:numId="25">
    <w:abstractNumId w:val="35"/>
  </w:num>
  <w:num w:numId="26">
    <w:abstractNumId w:val="33"/>
  </w:num>
  <w:num w:numId="27">
    <w:abstractNumId w:val="37"/>
  </w:num>
  <w:num w:numId="28">
    <w:abstractNumId w:val="15"/>
  </w:num>
  <w:num w:numId="29">
    <w:abstractNumId w:val="25"/>
  </w:num>
  <w:num w:numId="30">
    <w:abstractNumId w:val="23"/>
  </w:num>
  <w:num w:numId="31">
    <w:abstractNumId w:val="22"/>
  </w:num>
  <w:num w:numId="32">
    <w:abstractNumId w:val="4"/>
  </w:num>
  <w:num w:numId="33">
    <w:abstractNumId w:val="20"/>
  </w:num>
  <w:num w:numId="34">
    <w:abstractNumId w:val="27"/>
  </w:num>
  <w:num w:numId="35">
    <w:abstractNumId w:val="2"/>
  </w:num>
  <w:num w:numId="36">
    <w:abstractNumId w:val="14"/>
  </w:num>
  <w:num w:numId="37">
    <w:abstractNumId w:val="31"/>
  </w:num>
  <w:num w:numId="38">
    <w:abstractNumId w:val="34"/>
  </w:num>
  <w:num w:numId="39">
    <w:abstractNumId w:val="7"/>
  </w:num>
  <w:num w:numId="40">
    <w:abstractNumId w:val="17"/>
  </w:num>
  <w:num w:numId="41">
    <w:abstractNumId w:val="24"/>
  </w:num>
  <w:num w:numId="42">
    <w:abstractNumId w:val="3"/>
  </w:num>
  <w:num w:numId="43">
    <w:abstractNumId w:val="5"/>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A22E0"/>
    <w:rsid w:val="001F41DB"/>
    <w:rsid w:val="00262C7E"/>
    <w:rsid w:val="00282D43"/>
    <w:rsid w:val="002C6F1B"/>
    <w:rsid w:val="002D0453"/>
    <w:rsid w:val="003123B2"/>
    <w:rsid w:val="00374928"/>
    <w:rsid w:val="00382893"/>
    <w:rsid w:val="00387432"/>
    <w:rsid w:val="00426A2F"/>
    <w:rsid w:val="004B14FA"/>
    <w:rsid w:val="004B4860"/>
    <w:rsid w:val="004F5E85"/>
    <w:rsid w:val="00541C84"/>
    <w:rsid w:val="00693E16"/>
    <w:rsid w:val="00757299"/>
    <w:rsid w:val="00810921"/>
    <w:rsid w:val="0082294F"/>
    <w:rsid w:val="008A22E0"/>
    <w:rsid w:val="008D4A49"/>
    <w:rsid w:val="00930FC1"/>
    <w:rsid w:val="0095409D"/>
    <w:rsid w:val="00AF6C1B"/>
    <w:rsid w:val="00B40BCD"/>
    <w:rsid w:val="00BF5040"/>
    <w:rsid w:val="00C560B8"/>
    <w:rsid w:val="00CF1072"/>
    <w:rsid w:val="00E411FC"/>
    <w:rsid w:val="00E92B95"/>
    <w:rsid w:val="00EB4251"/>
    <w:rsid w:val="00F429B1"/>
    <w:rsid w:val="00F81518"/>
    <w:rsid w:val="00FB73BC"/>
    <w:rsid w:val="00FF28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1518"/>
    <w:pPr>
      <w:keepNext/>
      <w:jc w:val="center"/>
      <w:outlineLvl w:val="0"/>
    </w:pPr>
    <w:rPr>
      <w:rFonts w:ascii="Arial" w:hAnsi="Arial" w:cs="Arial"/>
      <w:b/>
      <w:bCs/>
      <w:lang w:val="en-GB"/>
    </w:rPr>
  </w:style>
  <w:style w:type="paragraph" w:styleId="Heading2">
    <w:name w:val="heading 2"/>
    <w:basedOn w:val="Normal"/>
    <w:next w:val="Normal"/>
    <w:link w:val="Heading2Char"/>
    <w:qFormat/>
    <w:rsid w:val="00F8151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E0"/>
    <w:pPr>
      <w:ind w:left="720"/>
      <w:contextualSpacing/>
    </w:pPr>
  </w:style>
  <w:style w:type="table" w:styleId="TableGrid">
    <w:name w:val="Table Grid"/>
    <w:basedOn w:val="TableNormal"/>
    <w:rsid w:val="008A2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81518"/>
    <w:rPr>
      <w:rFonts w:ascii="Arial" w:eastAsia="Times New Roman" w:hAnsi="Arial" w:cs="Arial"/>
      <w:b/>
      <w:bCs/>
      <w:sz w:val="24"/>
      <w:szCs w:val="24"/>
      <w:lang w:val="en-GB"/>
    </w:rPr>
  </w:style>
  <w:style w:type="character" w:customStyle="1" w:styleId="Heading2Char">
    <w:name w:val="Heading 2 Char"/>
    <w:basedOn w:val="DefaultParagraphFont"/>
    <w:link w:val="Heading2"/>
    <w:rsid w:val="00F81518"/>
    <w:rPr>
      <w:rFonts w:ascii="Arial" w:eastAsia="Times New Roman" w:hAnsi="Arial" w:cs="Arial"/>
      <w:b/>
      <w:bCs/>
      <w:i/>
      <w:iCs/>
      <w:sz w:val="28"/>
      <w:szCs w:val="28"/>
    </w:rPr>
  </w:style>
  <w:style w:type="paragraph" w:styleId="Header">
    <w:name w:val="header"/>
    <w:basedOn w:val="Normal"/>
    <w:link w:val="HeaderChar"/>
    <w:rsid w:val="00F81518"/>
    <w:pPr>
      <w:tabs>
        <w:tab w:val="center" w:pos="4320"/>
        <w:tab w:val="right" w:pos="8640"/>
      </w:tabs>
    </w:pPr>
  </w:style>
  <w:style w:type="character" w:customStyle="1" w:styleId="HeaderChar">
    <w:name w:val="Header Char"/>
    <w:basedOn w:val="DefaultParagraphFont"/>
    <w:link w:val="Header"/>
    <w:rsid w:val="00F81518"/>
    <w:rPr>
      <w:rFonts w:ascii="Times New Roman" w:eastAsia="Times New Roman" w:hAnsi="Times New Roman" w:cs="Times New Roman"/>
      <w:sz w:val="24"/>
      <w:szCs w:val="24"/>
    </w:rPr>
  </w:style>
  <w:style w:type="paragraph" w:styleId="BodyText">
    <w:name w:val="Body Text"/>
    <w:basedOn w:val="Normal"/>
    <w:link w:val="BodyTextChar"/>
    <w:rsid w:val="00F81518"/>
    <w:pPr>
      <w:spacing w:after="120"/>
    </w:pPr>
    <w:rPr>
      <w:lang w:val="en-GB"/>
    </w:rPr>
  </w:style>
  <w:style w:type="character" w:customStyle="1" w:styleId="BodyTextChar">
    <w:name w:val="Body Text Char"/>
    <w:basedOn w:val="DefaultParagraphFont"/>
    <w:link w:val="BodyText"/>
    <w:rsid w:val="00F81518"/>
    <w:rPr>
      <w:rFonts w:ascii="Times New Roman" w:eastAsia="Times New Roman" w:hAnsi="Times New Roman" w:cs="Times New Roman"/>
      <w:sz w:val="24"/>
      <w:szCs w:val="24"/>
      <w:lang w:val="en-GB"/>
    </w:rPr>
  </w:style>
  <w:style w:type="paragraph" w:customStyle="1" w:styleId="StyleLeft05">
    <w:name w:val="Style Left:  0.5&quot;"/>
    <w:basedOn w:val="Normal"/>
    <w:uiPriority w:val="99"/>
    <w:rsid w:val="00F81518"/>
    <w:pPr>
      <w:spacing w:line="360" w:lineRule="auto"/>
      <w:ind w:left="720"/>
      <w:jc w:val="both"/>
    </w:pPr>
    <w:rPr>
      <w:rFonts w:ascii="Arial" w:hAnsi="Arial"/>
      <w:sz w:val="22"/>
      <w:szCs w:val="20"/>
      <w:lang w:val="en-GB"/>
    </w:rPr>
  </w:style>
  <w:style w:type="character" w:styleId="Hyperlink">
    <w:name w:val="Hyperlink"/>
    <w:basedOn w:val="DefaultParagraphFont"/>
    <w:rsid w:val="00F81518"/>
    <w:rPr>
      <w:color w:val="0000FF"/>
      <w:u w:val="single"/>
    </w:rPr>
  </w:style>
  <w:style w:type="paragraph" w:styleId="BalloonText">
    <w:name w:val="Balloon Text"/>
    <w:basedOn w:val="Normal"/>
    <w:link w:val="BalloonTextChar"/>
    <w:uiPriority w:val="99"/>
    <w:semiHidden/>
    <w:unhideWhenUsed/>
    <w:rsid w:val="00F8151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81518"/>
    <w:rPr>
      <w:rFonts w:ascii="Tahoma" w:hAnsi="Tahoma" w:cs="Tahoma"/>
      <w:sz w:val="16"/>
      <w:szCs w:val="16"/>
    </w:rPr>
  </w:style>
  <w:style w:type="paragraph" w:styleId="NoSpacing">
    <w:name w:val="No Spacing"/>
    <w:uiPriority w:val="1"/>
    <w:qFormat/>
    <w:rsid w:val="002D0453"/>
    <w:pPr>
      <w:spacing w:after="0" w:line="240" w:lineRule="auto"/>
    </w:pPr>
  </w:style>
  <w:style w:type="paragraph" w:styleId="Footer">
    <w:name w:val="footer"/>
    <w:basedOn w:val="Normal"/>
    <w:link w:val="FooterChar"/>
    <w:uiPriority w:val="99"/>
    <w:unhideWhenUsed/>
    <w:rsid w:val="00E411FC"/>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411F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4329418">
      <w:bodyDiv w:val="1"/>
      <w:marLeft w:val="0"/>
      <w:marRight w:val="0"/>
      <w:marTop w:val="0"/>
      <w:marBottom w:val="0"/>
      <w:divBdr>
        <w:top w:val="none" w:sz="0" w:space="0" w:color="auto"/>
        <w:left w:val="none" w:sz="0" w:space="0" w:color="auto"/>
        <w:bottom w:val="none" w:sz="0" w:space="0" w:color="auto"/>
        <w:right w:val="none" w:sz="0" w:space="0" w:color="auto"/>
      </w:divBdr>
    </w:div>
    <w:div w:id="371074430">
      <w:bodyDiv w:val="1"/>
      <w:marLeft w:val="0"/>
      <w:marRight w:val="0"/>
      <w:marTop w:val="0"/>
      <w:marBottom w:val="0"/>
      <w:divBdr>
        <w:top w:val="none" w:sz="0" w:space="0" w:color="auto"/>
        <w:left w:val="none" w:sz="0" w:space="0" w:color="auto"/>
        <w:bottom w:val="none" w:sz="0" w:space="0" w:color="auto"/>
        <w:right w:val="none" w:sz="0" w:space="0" w:color="auto"/>
      </w:divBdr>
    </w:div>
    <w:div w:id="391388233">
      <w:bodyDiv w:val="1"/>
      <w:marLeft w:val="0"/>
      <w:marRight w:val="0"/>
      <w:marTop w:val="0"/>
      <w:marBottom w:val="0"/>
      <w:divBdr>
        <w:top w:val="none" w:sz="0" w:space="0" w:color="auto"/>
        <w:left w:val="none" w:sz="0" w:space="0" w:color="auto"/>
        <w:bottom w:val="none" w:sz="0" w:space="0" w:color="auto"/>
        <w:right w:val="none" w:sz="0" w:space="0" w:color="auto"/>
      </w:divBdr>
    </w:div>
    <w:div w:id="1369452724">
      <w:bodyDiv w:val="1"/>
      <w:marLeft w:val="0"/>
      <w:marRight w:val="0"/>
      <w:marTop w:val="0"/>
      <w:marBottom w:val="0"/>
      <w:divBdr>
        <w:top w:val="none" w:sz="0" w:space="0" w:color="auto"/>
        <w:left w:val="none" w:sz="0" w:space="0" w:color="auto"/>
        <w:bottom w:val="none" w:sz="0" w:space="0" w:color="auto"/>
        <w:right w:val="none" w:sz="0" w:space="0" w:color="auto"/>
      </w:divBdr>
    </w:div>
    <w:div w:id="21066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Office_Word_97_-_2003_Document2.doc"/><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image" Target="media/image3.e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oleObject" Target="embeddings/Microsoft_Office_Word_97_-_2003_Document3.doc"/><Relationship Id="rId20" Type="http://schemas.openxmlformats.org/officeDocument/2006/relationships/hyperlink" Target="http://www.sardjito.ne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sardjito.net"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sardjito@yogya.wasantara.net.id" TargetMode="External"/><Relationship Id="rId19" Type="http://schemas.openxmlformats.org/officeDocument/2006/relationships/hyperlink" Target="mailto:sardjito@yogya.wasantara.net.id" TargetMode="Externa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F4CF-B322-4728-B62D-603B3A87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dc:creator>
  <cp:lastModifiedBy>PE</cp:lastModifiedBy>
  <cp:revision>3</cp:revision>
  <dcterms:created xsi:type="dcterms:W3CDTF">2016-11-22T07:27:00Z</dcterms:created>
  <dcterms:modified xsi:type="dcterms:W3CDTF">2016-11-22T07:29:00Z</dcterms:modified>
</cp:coreProperties>
</file>